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9C" w:rsidRPr="009C01D4" w:rsidRDefault="000449F0" w:rsidP="000449F0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C01D4">
        <w:rPr>
          <w:rFonts w:ascii="Times New Roman" w:eastAsia="Times New Roman" w:hAnsi="Times New Roman"/>
          <w:b/>
          <w:sz w:val="32"/>
          <w:szCs w:val="32"/>
          <w:lang w:eastAsia="ru-RU"/>
        </w:rPr>
        <w:t>ОТЧЕТ</w:t>
      </w:r>
      <w:r w:rsidR="005D039C" w:rsidRPr="009C01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449F0" w:rsidRPr="000449F0" w:rsidRDefault="000449F0" w:rsidP="004B6DAA">
      <w:pPr>
        <w:snapToGrid w:val="0"/>
        <w:spacing w:before="0" w:beforeAutospacing="0" w:after="0"/>
        <w:ind w:firstLine="709"/>
        <w:rPr>
          <w:rFonts w:ascii="Times New Roman" w:hAnsi="Times New Roman"/>
          <w:b/>
          <w:sz w:val="28"/>
          <w:szCs w:val="28"/>
        </w:rPr>
      </w:pPr>
      <w:r w:rsidRPr="009C01D4">
        <w:rPr>
          <w:rFonts w:ascii="Times New Roman" w:hAnsi="Times New Roman"/>
          <w:b/>
          <w:sz w:val="28"/>
          <w:szCs w:val="28"/>
        </w:rPr>
        <w:t>Об итогах деятельности администрации МО «Бохан» за 2022</w:t>
      </w:r>
      <w:r w:rsidR="002A490D" w:rsidRPr="002A490D">
        <w:rPr>
          <w:rFonts w:ascii="Times New Roman" w:hAnsi="Times New Roman"/>
          <w:b/>
          <w:sz w:val="28"/>
          <w:szCs w:val="28"/>
        </w:rPr>
        <w:t xml:space="preserve"> </w:t>
      </w:r>
      <w:r w:rsidRPr="009C01D4">
        <w:rPr>
          <w:rFonts w:ascii="Times New Roman" w:hAnsi="Times New Roman"/>
          <w:b/>
          <w:sz w:val="28"/>
          <w:szCs w:val="28"/>
        </w:rPr>
        <w:t>год и перспективных планах социально-экономического развития муниципального образования.</w:t>
      </w:r>
      <w:r w:rsidRPr="000449F0">
        <w:rPr>
          <w:rFonts w:ascii="Times New Roman" w:hAnsi="Times New Roman"/>
          <w:b/>
          <w:sz w:val="28"/>
          <w:szCs w:val="28"/>
        </w:rPr>
        <w:t xml:space="preserve"> </w:t>
      </w:r>
    </w:p>
    <w:p w:rsidR="00C47C18" w:rsidRDefault="0002168E" w:rsidP="004B6DA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DBE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деятельности администрации остаются вопросы </w:t>
      </w:r>
      <w:r>
        <w:rPr>
          <w:rFonts w:ascii="Times New Roman" w:hAnsi="Times New Roman" w:cs="Times New Roman"/>
          <w:bCs/>
          <w:sz w:val="28"/>
          <w:szCs w:val="28"/>
        </w:rPr>
        <w:t>улучшения качества жизни и благосостояния жителей муниципального образования.</w:t>
      </w:r>
    </w:p>
    <w:p w:rsidR="004B6DAA" w:rsidRDefault="00C47C18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1E15F3">
        <w:rPr>
          <w:rFonts w:ascii="Times New Roman" w:hAnsi="Times New Roman"/>
          <w:sz w:val="28"/>
          <w:szCs w:val="28"/>
        </w:rPr>
        <w:t>Поселок Бохан является единственным населенным пунктом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«Бохан» и центром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="0002168E" w:rsidRPr="00C47C18">
        <w:rPr>
          <w:rFonts w:ascii="Times New Roman" w:hAnsi="Times New Roman"/>
          <w:bCs/>
          <w:sz w:val="28"/>
          <w:szCs w:val="28"/>
        </w:rPr>
        <w:t xml:space="preserve"> </w:t>
      </w:r>
    </w:p>
    <w:p w:rsidR="004B6DAA" w:rsidRDefault="00A82820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Территория муниципального образования «Бохан» составляет 691,6 га</w:t>
      </w:r>
      <w:r>
        <w:rPr>
          <w:rFonts w:ascii="Times New Roman" w:hAnsi="Times New Roman"/>
          <w:sz w:val="28"/>
          <w:szCs w:val="28"/>
        </w:rPr>
        <w:t xml:space="preserve">. Согласно </w:t>
      </w:r>
      <w:r w:rsidR="001E15F3">
        <w:rPr>
          <w:rFonts w:ascii="Times New Roman" w:hAnsi="Times New Roman"/>
          <w:sz w:val="28"/>
          <w:szCs w:val="28"/>
        </w:rPr>
        <w:t xml:space="preserve">статистических данных </w:t>
      </w:r>
      <w:r w:rsidR="0002168E">
        <w:rPr>
          <w:rFonts w:ascii="Times New Roman" w:hAnsi="Times New Roman"/>
          <w:sz w:val="28"/>
          <w:szCs w:val="28"/>
        </w:rPr>
        <w:t xml:space="preserve">администрации </w:t>
      </w:r>
      <w:r w:rsidR="000D6629">
        <w:rPr>
          <w:rFonts w:ascii="Times New Roman" w:hAnsi="Times New Roman"/>
          <w:sz w:val="28"/>
          <w:szCs w:val="28"/>
        </w:rPr>
        <w:t>на 01.01.2023</w:t>
      </w:r>
      <w:r w:rsidR="002A490D">
        <w:rPr>
          <w:rFonts w:ascii="Times New Roman" w:hAnsi="Times New Roman"/>
          <w:sz w:val="28"/>
          <w:szCs w:val="28"/>
        </w:rPr>
        <w:t xml:space="preserve"> </w:t>
      </w:r>
      <w:r w:rsidR="000D6629">
        <w:rPr>
          <w:rFonts w:ascii="Times New Roman" w:hAnsi="Times New Roman"/>
          <w:sz w:val="28"/>
          <w:szCs w:val="28"/>
        </w:rPr>
        <w:t xml:space="preserve">г. </w:t>
      </w:r>
      <w:r w:rsidR="001E15F3">
        <w:rPr>
          <w:rFonts w:ascii="Times New Roman" w:hAnsi="Times New Roman"/>
          <w:sz w:val="28"/>
          <w:szCs w:val="28"/>
        </w:rPr>
        <w:t xml:space="preserve">в п. Бохан </w:t>
      </w:r>
      <w:r w:rsidR="000D6629">
        <w:rPr>
          <w:rFonts w:ascii="Times New Roman" w:hAnsi="Times New Roman"/>
          <w:sz w:val="28"/>
          <w:szCs w:val="28"/>
        </w:rPr>
        <w:t xml:space="preserve">проживает </w:t>
      </w:r>
      <w:r w:rsidR="0099361C">
        <w:rPr>
          <w:rFonts w:ascii="Times New Roman" w:hAnsi="Times New Roman"/>
          <w:sz w:val="28"/>
          <w:szCs w:val="28"/>
        </w:rPr>
        <w:t>5</w:t>
      </w:r>
      <w:r w:rsidR="001E15F3">
        <w:rPr>
          <w:rFonts w:ascii="Times New Roman" w:hAnsi="Times New Roman"/>
          <w:sz w:val="28"/>
          <w:szCs w:val="28"/>
        </w:rPr>
        <w:t> </w:t>
      </w:r>
      <w:r w:rsidR="0099361C" w:rsidRPr="00EF77E4">
        <w:rPr>
          <w:rFonts w:ascii="Times New Roman" w:hAnsi="Times New Roman"/>
          <w:sz w:val="28"/>
          <w:szCs w:val="28"/>
        </w:rPr>
        <w:t>628</w:t>
      </w:r>
      <w:r w:rsidR="001E15F3">
        <w:rPr>
          <w:rFonts w:ascii="Times New Roman" w:hAnsi="Times New Roman"/>
          <w:sz w:val="28"/>
          <w:szCs w:val="28"/>
        </w:rPr>
        <w:t xml:space="preserve"> </w:t>
      </w:r>
      <w:r w:rsidR="007B3262">
        <w:rPr>
          <w:rFonts w:ascii="Times New Roman" w:hAnsi="Times New Roman"/>
          <w:sz w:val="28"/>
          <w:szCs w:val="28"/>
        </w:rPr>
        <w:t>человек. Жителей</w:t>
      </w:r>
      <w:r w:rsidR="0099361C">
        <w:rPr>
          <w:rFonts w:ascii="Times New Roman" w:hAnsi="Times New Roman"/>
          <w:sz w:val="28"/>
          <w:szCs w:val="28"/>
        </w:rPr>
        <w:t xml:space="preserve"> трудоспособного возраста</w:t>
      </w:r>
      <w:r w:rsidR="005E02BA">
        <w:rPr>
          <w:rFonts w:ascii="Times New Roman" w:hAnsi="Times New Roman"/>
          <w:sz w:val="28"/>
          <w:szCs w:val="28"/>
        </w:rPr>
        <w:t xml:space="preserve"> </w:t>
      </w:r>
      <w:r w:rsidR="0099361C">
        <w:rPr>
          <w:rFonts w:ascii="Times New Roman" w:hAnsi="Times New Roman"/>
          <w:sz w:val="28"/>
          <w:szCs w:val="28"/>
        </w:rPr>
        <w:t>- 3</w:t>
      </w:r>
      <w:r w:rsidR="001E15F3">
        <w:rPr>
          <w:rFonts w:ascii="Times New Roman" w:hAnsi="Times New Roman"/>
          <w:sz w:val="28"/>
          <w:szCs w:val="28"/>
        </w:rPr>
        <w:t xml:space="preserve"> </w:t>
      </w:r>
      <w:r w:rsidR="0099361C">
        <w:rPr>
          <w:rFonts w:ascii="Times New Roman" w:hAnsi="Times New Roman"/>
          <w:sz w:val="28"/>
          <w:szCs w:val="28"/>
        </w:rPr>
        <w:t>029 (53,8%), детей -1</w:t>
      </w:r>
      <w:r w:rsidR="001E15F3">
        <w:rPr>
          <w:rFonts w:ascii="Times New Roman" w:hAnsi="Times New Roman"/>
          <w:sz w:val="28"/>
          <w:szCs w:val="28"/>
        </w:rPr>
        <w:t xml:space="preserve"> </w:t>
      </w:r>
      <w:r w:rsidR="0099361C">
        <w:rPr>
          <w:rFonts w:ascii="Times New Roman" w:hAnsi="Times New Roman"/>
          <w:sz w:val="28"/>
          <w:szCs w:val="28"/>
        </w:rPr>
        <w:t xml:space="preserve">764 (31,3%), граждан старше трудоспособного возраста- 835 (14,9%). </w:t>
      </w:r>
    </w:p>
    <w:p w:rsidR="004C4C09" w:rsidRPr="004B6DAA" w:rsidRDefault="004C4C09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4C4C09">
        <w:rPr>
          <w:rFonts w:ascii="Times New Roman" w:hAnsi="Times New Roman"/>
          <w:sz w:val="28"/>
          <w:szCs w:val="28"/>
        </w:rPr>
        <w:t>В 2022 году родилось 63 ребенка,</w:t>
      </w:r>
      <w:r>
        <w:rPr>
          <w:rFonts w:ascii="Times New Roman" w:hAnsi="Times New Roman"/>
          <w:sz w:val="28"/>
          <w:szCs w:val="28"/>
        </w:rPr>
        <w:t xml:space="preserve"> прибыло в поселение</w:t>
      </w:r>
      <w:r w:rsidRPr="004C4C09">
        <w:rPr>
          <w:rFonts w:ascii="Times New Roman" w:hAnsi="Times New Roman"/>
          <w:sz w:val="28"/>
          <w:szCs w:val="28"/>
        </w:rPr>
        <w:t xml:space="preserve"> 98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4C4C09">
        <w:rPr>
          <w:rFonts w:ascii="Times New Roman" w:hAnsi="Times New Roman"/>
          <w:sz w:val="28"/>
          <w:szCs w:val="28"/>
        </w:rPr>
        <w:t xml:space="preserve">, выбыло </w:t>
      </w:r>
      <w:proofErr w:type="gramStart"/>
      <w:r w:rsidRPr="004C4C09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4C09">
        <w:t xml:space="preserve"> </w:t>
      </w:r>
      <w:r w:rsidRPr="004C4C09">
        <w:rPr>
          <w:rFonts w:ascii="Times New Roman" w:hAnsi="Times New Roman"/>
          <w:sz w:val="28"/>
          <w:szCs w:val="28"/>
        </w:rPr>
        <w:t>умерло</w:t>
      </w:r>
      <w:proofErr w:type="gramEnd"/>
      <w:r w:rsidRPr="004C4C09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4B6DAA" w:rsidRDefault="0099361C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проживает 2 участника В</w:t>
      </w:r>
      <w:r w:rsidR="004C4C09">
        <w:rPr>
          <w:rFonts w:ascii="Times New Roman" w:hAnsi="Times New Roman"/>
          <w:sz w:val="28"/>
          <w:szCs w:val="28"/>
        </w:rPr>
        <w:t>еликой Отечественной войны</w:t>
      </w:r>
      <w:r>
        <w:rPr>
          <w:rFonts w:ascii="Times New Roman" w:hAnsi="Times New Roman"/>
          <w:sz w:val="28"/>
          <w:szCs w:val="28"/>
        </w:rPr>
        <w:t>, 2 вдовы участников ВОВ, 6 тружеников тыла (ветеранов ВОВ),</w:t>
      </w:r>
      <w:r w:rsidR="00D02F15">
        <w:rPr>
          <w:rFonts w:ascii="Times New Roman" w:hAnsi="Times New Roman"/>
          <w:sz w:val="28"/>
          <w:szCs w:val="28"/>
        </w:rPr>
        <w:t xml:space="preserve"> </w:t>
      </w:r>
      <w:r w:rsidR="00F02647" w:rsidRPr="00F02647">
        <w:rPr>
          <w:rFonts w:ascii="Times New Roman" w:hAnsi="Times New Roman"/>
          <w:sz w:val="28"/>
          <w:szCs w:val="28"/>
        </w:rPr>
        <w:t>110</w:t>
      </w:r>
      <w:r w:rsidR="00D02F15">
        <w:rPr>
          <w:rFonts w:ascii="Times New Roman" w:hAnsi="Times New Roman"/>
          <w:sz w:val="28"/>
          <w:szCs w:val="28"/>
        </w:rPr>
        <w:t xml:space="preserve"> детей-войны,</w:t>
      </w:r>
      <w:r>
        <w:rPr>
          <w:rFonts w:ascii="Times New Roman" w:hAnsi="Times New Roman"/>
          <w:sz w:val="28"/>
          <w:szCs w:val="28"/>
        </w:rPr>
        <w:t xml:space="preserve"> 33 участника боевых действий,</w:t>
      </w:r>
      <w:r w:rsidR="001E15F3">
        <w:rPr>
          <w:rFonts w:ascii="Times New Roman" w:hAnsi="Times New Roman"/>
          <w:sz w:val="28"/>
          <w:szCs w:val="28"/>
        </w:rPr>
        <w:t xml:space="preserve"> 197 ветеранов труда РФ и 23 ветерана труда Иркутской области</w:t>
      </w:r>
      <w:r w:rsidR="0002168E">
        <w:rPr>
          <w:rFonts w:ascii="Times New Roman" w:hAnsi="Times New Roman"/>
          <w:sz w:val="28"/>
          <w:szCs w:val="28"/>
        </w:rPr>
        <w:t>.</w:t>
      </w:r>
    </w:p>
    <w:p w:rsidR="004B6DAA" w:rsidRDefault="0002168E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Проживает 209 многодетных семей, 32 семьи с детьми инвалидами, 174</w:t>
      </w:r>
      <w:r w:rsidR="0062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семьи в статусе одиноких родителей, 37 одиноко проживающих пенсионеров, 19 семей воспитывают приемных детей.</w:t>
      </w:r>
    </w:p>
    <w:p w:rsidR="00BF258B" w:rsidRDefault="00C47C18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обучения, развития творчества, реализации спортивных возможностей и </w:t>
      </w:r>
      <w:r w:rsidR="00A82820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культурно-досугового отдыха на территории поселка работают 2 общеобразовательные школы, педагогический колледж, аграрный техникум, детский дом творчества, детская школа искусств, физкультурно-оздоровительный комплекс, 3 детских сада, районный дом культуры, кинотеатр «Колос», сельский дом культуры «Северный»</w:t>
      </w:r>
      <w:r w:rsidR="00BF258B">
        <w:rPr>
          <w:rFonts w:ascii="Times New Roman" w:hAnsi="Times New Roman"/>
          <w:sz w:val="28"/>
          <w:szCs w:val="28"/>
        </w:rPr>
        <w:t>.</w:t>
      </w:r>
    </w:p>
    <w:p w:rsidR="00EF77E4" w:rsidRDefault="00EF77E4" w:rsidP="004B6DAA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BF258B" w:rsidRPr="008F6CA0" w:rsidRDefault="00BF258B" w:rsidP="00EF77E4">
      <w:pPr>
        <w:spacing w:before="0" w:beforeAutospacing="0" w:after="0" w:afterAutospacing="0"/>
        <w:ind w:firstLine="567"/>
        <w:rPr>
          <w:rFonts w:ascii="Times New Roman" w:hAnsi="Times New Roman"/>
          <w:bCs/>
          <w:sz w:val="28"/>
          <w:szCs w:val="28"/>
        </w:rPr>
      </w:pPr>
      <w:r w:rsidRPr="009814D1">
        <w:rPr>
          <w:rFonts w:ascii="Times New Roman" w:hAnsi="Times New Roman"/>
          <w:sz w:val="28"/>
          <w:szCs w:val="28"/>
        </w:rPr>
        <w:t>Решение многих задач</w:t>
      </w:r>
      <w:r w:rsidR="008F6CA0">
        <w:rPr>
          <w:rFonts w:ascii="Times New Roman" w:hAnsi="Times New Roman"/>
          <w:sz w:val="28"/>
          <w:szCs w:val="28"/>
        </w:rPr>
        <w:t>, степень их реализации</w:t>
      </w:r>
      <w:r w:rsidR="008F6CA0" w:rsidRPr="009814D1">
        <w:rPr>
          <w:rFonts w:ascii="Times New Roman" w:hAnsi="Times New Roman"/>
          <w:sz w:val="28"/>
          <w:szCs w:val="28"/>
        </w:rPr>
        <w:t xml:space="preserve"> </w:t>
      </w:r>
      <w:r w:rsidR="008F6CA0">
        <w:rPr>
          <w:rFonts w:ascii="Times New Roman" w:hAnsi="Times New Roman"/>
          <w:sz w:val="28"/>
          <w:szCs w:val="28"/>
        </w:rPr>
        <w:t xml:space="preserve">и построение планов, </w:t>
      </w:r>
      <w:r w:rsidR="00AC1DBE" w:rsidRPr="008F6CA0">
        <w:rPr>
          <w:rFonts w:ascii="Times New Roman" w:hAnsi="Times New Roman"/>
          <w:bCs/>
          <w:sz w:val="28"/>
          <w:szCs w:val="28"/>
        </w:rPr>
        <w:t>зависит не только от желания</w:t>
      </w:r>
      <w:r w:rsidRPr="008F6CA0">
        <w:rPr>
          <w:rFonts w:ascii="Times New Roman" w:hAnsi="Times New Roman"/>
          <w:bCs/>
          <w:sz w:val="28"/>
          <w:szCs w:val="28"/>
        </w:rPr>
        <w:t>, но и от наличия возможностей.</w:t>
      </w:r>
    </w:p>
    <w:p w:rsidR="008F6CA0" w:rsidRDefault="00BF258B" w:rsidP="00EF77E4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  </w:t>
      </w:r>
      <w:r w:rsidR="00900E4E">
        <w:rPr>
          <w:rFonts w:ascii="Times New Roman" w:hAnsi="Times New Roman" w:cs="Times New Roman"/>
          <w:sz w:val="28"/>
          <w:szCs w:val="28"/>
        </w:rPr>
        <w:t>Поэтому</w:t>
      </w:r>
      <w:r w:rsidRPr="009814D1">
        <w:rPr>
          <w:rFonts w:ascii="Times New Roman" w:hAnsi="Times New Roman" w:cs="Times New Roman"/>
          <w:sz w:val="28"/>
          <w:szCs w:val="28"/>
        </w:rPr>
        <w:t xml:space="preserve"> </w:t>
      </w:r>
      <w:r w:rsidR="00900E4E">
        <w:rPr>
          <w:rFonts w:ascii="Times New Roman" w:hAnsi="Times New Roman" w:cs="Times New Roman"/>
          <w:sz w:val="28"/>
          <w:szCs w:val="28"/>
        </w:rPr>
        <w:t>п</w:t>
      </w:r>
      <w:r w:rsidRPr="009814D1">
        <w:rPr>
          <w:rFonts w:ascii="Times New Roman" w:hAnsi="Times New Roman" w:cs="Times New Roman"/>
          <w:sz w:val="28"/>
          <w:szCs w:val="28"/>
        </w:rPr>
        <w:t>ервой и основной составляющей развития поселения яв</w:t>
      </w:r>
      <w:r w:rsidR="008F6CA0">
        <w:rPr>
          <w:rFonts w:ascii="Times New Roman" w:hAnsi="Times New Roman" w:cs="Times New Roman"/>
          <w:sz w:val="28"/>
          <w:szCs w:val="28"/>
        </w:rPr>
        <w:t>ляется обеспеченность финансами.</w:t>
      </w:r>
      <w:r w:rsidR="00A828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DAA" w:rsidRDefault="004B6DAA" w:rsidP="004B6DAA">
      <w:pPr>
        <w:pStyle w:val="ad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Pr="001A709C">
        <w:rPr>
          <w:rFonts w:ascii="Times New Roman" w:hAnsi="Times New Roman"/>
          <w:color w:val="auto"/>
          <w:sz w:val="28"/>
          <w:szCs w:val="28"/>
        </w:rPr>
        <w:t xml:space="preserve">сполнение бюджета </w:t>
      </w: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п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>о итогам 2022 года</w:t>
      </w:r>
    </w:p>
    <w:p w:rsidR="008F6CA0" w:rsidRPr="001A709C" w:rsidRDefault="00E84970" w:rsidP="00E84970">
      <w:pPr>
        <w:pStyle w:val="ad"/>
        <w:spacing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Исполнение 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 xml:space="preserve">по доходам составило </w:t>
      </w:r>
      <w:r w:rsidR="00E013C5" w:rsidRPr="001A709C">
        <w:rPr>
          <w:rFonts w:ascii="Times New Roman" w:hAnsi="Times New Roman"/>
          <w:color w:val="auto"/>
          <w:sz w:val="28"/>
          <w:szCs w:val="28"/>
        </w:rPr>
        <w:t>-</w:t>
      </w:r>
      <w:r w:rsidR="008F6CA0" w:rsidRPr="001A70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13C5" w:rsidRPr="001A709C">
        <w:rPr>
          <w:rFonts w:ascii="Times New Roman" w:hAnsi="Times New Roman"/>
          <w:color w:val="auto"/>
          <w:sz w:val="28"/>
          <w:szCs w:val="28"/>
        </w:rPr>
        <w:t>171 126,7</w:t>
      </w:r>
      <w:r w:rsidR="00E013C5" w:rsidRPr="001A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тыс. руб., в т.ч.</w:t>
      </w:r>
    </w:p>
    <w:p w:rsidR="008F6CA0" w:rsidRPr="00FB4E62" w:rsidRDefault="00E84970" w:rsidP="00E84970">
      <w:pPr>
        <w:pStyle w:val="ad"/>
        <w:spacing w:beforeAutospacing="0" w:after="0" w:afterAutospacing="0" w:line="240" w:lineRule="atLeast"/>
        <w:ind w:firstLine="708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E84970">
        <w:rPr>
          <w:rFonts w:ascii="Times New Roman" w:hAnsi="Times New Roman"/>
          <w:color w:val="auto"/>
          <w:sz w:val="28"/>
          <w:szCs w:val="28"/>
          <w:u w:val="single"/>
        </w:rPr>
        <w:t>1.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8F6CA0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Налоговые пос</w:t>
      </w:r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тупления в 2022 году составили </w:t>
      </w:r>
      <w:r w:rsidR="00E013C5" w:rsidRPr="001A709C">
        <w:rPr>
          <w:rFonts w:ascii="Times New Roman" w:hAnsi="Times New Roman"/>
          <w:color w:val="auto"/>
          <w:sz w:val="28"/>
          <w:szCs w:val="28"/>
          <w:u w:val="single"/>
        </w:rPr>
        <w:t>14 992,2</w:t>
      </w:r>
      <w:r w:rsidR="001A709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тыс.руб</w:t>
      </w:r>
      <w:proofErr w:type="spellEnd"/>
      <w:r w:rsidR="00E013C5" w:rsidRPr="00FB4E62">
        <w:rPr>
          <w:rFonts w:ascii="Times New Roman" w:hAnsi="Times New Roman"/>
          <w:b w:val="0"/>
          <w:color w:val="auto"/>
          <w:sz w:val="28"/>
          <w:szCs w:val="28"/>
          <w:u w:val="single"/>
        </w:rPr>
        <w:t>., в том числе</w:t>
      </w:r>
    </w:p>
    <w:p w:rsidR="00E013C5" w:rsidRDefault="00B87276" w:rsidP="00E84970">
      <w:pPr>
        <w:pStyle w:val="ad"/>
        <w:spacing w:beforeAutospacing="0" w:after="0" w:afterAutospacing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- 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НДФЛ – 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 xml:space="preserve">8 020,2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тыс. руб., 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(53%)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, по сравнению с 2021г. увеличился на 968т.р.</w:t>
      </w:r>
    </w:p>
    <w:p w:rsidR="008F6CA0" w:rsidRPr="00E013C5" w:rsidRDefault="00B87276" w:rsidP="00E84970">
      <w:pPr>
        <w:pStyle w:val="ad"/>
        <w:spacing w:beforeAutospacing="0" w:after="0" w:afterAutospacing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- 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доходы от уплаты акцизов составили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>3 592</w:t>
      </w:r>
      <w:r w:rsidR="00E013C5" w:rsidRPr="00E013C5">
        <w:rPr>
          <w:rFonts w:ascii="Times New Roman" w:hAnsi="Times New Roman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тыс. руб.,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(24%)</w:t>
      </w:r>
    </w:p>
    <w:p w:rsidR="008F6CA0" w:rsidRPr="00E013C5" w:rsidRDefault="00B87276" w:rsidP="00B87276">
      <w:pPr>
        <w:pStyle w:val="ad"/>
        <w:spacing w:beforeAutospacing="0" w:after="0" w:afterAutospacing="0" w:line="24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- 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налог на имущество – 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 xml:space="preserve">493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тыс. </w:t>
      </w:r>
      <w:proofErr w:type="gramStart"/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руб.,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(</w:t>
      </w:r>
      <w:proofErr w:type="gramEnd"/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3,8%)</w:t>
      </w:r>
    </w:p>
    <w:p w:rsidR="00FB4E62" w:rsidRPr="003B18FB" w:rsidRDefault="00B87276" w:rsidP="00B87276">
      <w:pPr>
        <w:pStyle w:val="ad"/>
        <w:spacing w:beforeAutospacing="0" w:after="0" w:afterAutospacing="0" w:line="240" w:lineRule="atLeast"/>
        <w:ind w:left="426" w:hanging="426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 xml:space="preserve">земельный налог </w:t>
      </w:r>
      <w:r w:rsidR="00E013C5" w:rsidRPr="00E013C5">
        <w:rPr>
          <w:rFonts w:ascii="Times New Roman" w:hAnsi="Times New Roman"/>
          <w:color w:val="auto"/>
          <w:sz w:val="28"/>
          <w:szCs w:val="28"/>
        </w:rPr>
        <w:t xml:space="preserve">2 887 </w:t>
      </w:r>
      <w:proofErr w:type="spellStart"/>
      <w:r w:rsidR="00E013C5" w:rsidRPr="00E013C5">
        <w:rPr>
          <w:rFonts w:ascii="Times New Roman" w:hAnsi="Times New Roman"/>
          <w:color w:val="auto"/>
          <w:sz w:val="28"/>
          <w:szCs w:val="28"/>
        </w:rPr>
        <w:t>тыс.</w:t>
      </w:r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руб</w:t>
      </w:r>
      <w:proofErr w:type="spellEnd"/>
      <w:r w:rsidR="008F6CA0" w:rsidRPr="00E013C5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013C5" w:rsidRPr="00E013C5">
        <w:rPr>
          <w:rFonts w:ascii="Times New Roman" w:hAnsi="Times New Roman"/>
          <w:b w:val="0"/>
          <w:color w:val="auto"/>
          <w:sz w:val="28"/>
          <w:szCs w:val="28"/>
        </w:rPr>
        <w:t>(19,2%)</w:t>
      </w:r>
      <w:r w:rsidR="00D85E9B">
        <w:rPr>
          <w:rFonts w:ascii="Times New Roman" w:hAnsi="Times New Roman"/>
          <w:b w:val="0"/>
          <w:color w:val="auto"/>
          <w:sz w:val="28"/>
          <w:szCs w:val="28"/>
        </w:rPr>
        <w:t xml:space="preserve">, снижение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D85E9B">
        <w:rPr>
          <w:rFonts w:ascii="Times New Roman" w:hAnsi="Times New Roman"/>
          <w:b w:val="0"/>
          <w:color w:val="auto"/>
          <w:sz w:val="28"/>
          <w:szCs w:val="28"/>
        </w:rPr>
        <w:t xml:space="preserve">о сравнению с 2021г. составило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1 003т.р. </w:t>
      </w:r>
      <w:r w:rsidR="00FB4E62" w:rsidRPr="00FB4E62">
        <w:rPr>
          <w:rFonts w:ascii="Times New Roman" w:hAnsi="Times New Roman"/>
          <w:sz w:val="28"/>
          <w:szCs w:val="28"/>
        </w:rPr>
        <w:t xml:space="preserve"> </w:t>
      </w:r>
      <w:r w:rsidR="00FB4E62" w:rsidRPr="003B18FB">
        <w:rPr>
          <w:rFonts w:ascii="Times New Roman" w:hAnsi="Times New Roman"/>
          <w:b w:val="0"/>
          <w:color w:val="auto"/>
          <w:sz w:val="28"/>
          <w:szCs w:val="28"/>
        </w:rPr>
        <w:t>Это связано с тем, что бюджетные учреждения, находящиеся на территории муниципального образования «Бохан» в ноябре-декабре 2022 года осуществили возврат платежей от уплаты земельно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го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налога из бюджета МО «Бохан»</w:t>
      </w:r>
      <w:r w:rsidR="00D85E9B" w:rsidRPr="00D85E9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 xml:space="preserve">произведен 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>пере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3B18FB">
        <w:rPr>
          <w:rFonts w:ascii="Times New Roman" w:hAnsi="Times New Roman"/>
          <w:b w:val="0"/>
          <w:color w:val="auto"/>
          <w:sz w:val="28"/>
          <w:szCs w:val="28"/>
        </w:rPr>
        <w:t xml:space="preserve">асчет 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>в связи с уменьшением кадастровой стоимости</w:t>
      </w:r>
      <w:r w:rsidR="00D85E9B" w:rsidRPr="00D85E9B">
        <w:rPr>
          <w:rFonts w:ascii="Times New Roman" w:hAnsi="Times New Roman"/>
          <w:b w:val="0"/>
          <w:color w:val="auto"/>
          <w:sz w:val="28"/>
          <w:szCs w:val="28"/>
        </w:rPr>
        <w:t xml:space="preserve"> земли</w:t>
      </w:r>
      <w:r w:rsidR="004931C1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4931C1" w:rsidRDefault="00E84970" w:rsidP="004931C1">
      <w:pPr>
        <w:pStyle w:val="ad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84970">
        <w:rPr>
          <w:rFonts w:ascii="Times New Roman" w:hAnsi="Times New Roman"/>
          <w:color w:val="auto"/>
          <w:sz w:val="28"/>
          <w:szCs w:val="28"/>
          <w:u w:val="single"/>
        </w:rPr>
        <w:t>2.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4931C1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Неналоговые поступления составили </w:t>
      </w:r>
      <w:r w:rsidR="004931C1" w:rsidRPr="00FB4E62">
        <w:rPr>
          <w:rFonts w:ascii="Times New Roman" w:hAnsi="Times New Roman"/>
          <w:color w:val="auto"/>
          <w:sz w:val="28"/>
          <w:szCs w:val="28"/>
        </w:rPr>
        <w:t>155 951,8</w:t>
      </w:r>
      <w:r w:rsidR="004931C1">
        <w:rPr>
          <w:rFonts w:ascii="Times New Roman" w:hAnsi="Times New Roman"/>
          <w:color w:val="auto"/>
          <w:sz w:val="28"/>
          <w:szCs w:val="28"/>
        </w:rPr>
        <w:t xml:space="preserve"> тыс.</w:t>
      </w:r>
      <w:r w:rsidR="002A490D" w:rsidRPr="002A49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31C1">
        <w:rPr>
          <w:rFonts w:ascii="Times New Roman" w:hAnsi="Times New Roman"/>
          <w:color w:val="auto"/>
          <w:sz w:val="28"/>
          <w:szCs w:val="28"/>
        </w:rPr>
        <w:t>рублей</w:t>
      </w:r>
      <w:r w:rsidR="008A7DE5">
        <w:rPr>
          <w:rFonts w:ascii="Times New Roman" w:hAnsi="Times New Roman"/>
          <w:color w:val="auto"/>
          <w:sz w:val="28"/>
          <w:szCs w:val="28"/>
        </w:rPr>
        <w:t>, в том числе</w:t>
      </w:r>
    </w:p>
    <w:p w:rsidR="001A709C" w:rsidRPr="00E84970" w:rsidRDefault="008A7DE5" w:rsidP="00E84970">
      <w:pPr>
        <w:pStyle w:val="a6"/>
        <w:numPr>
          <w:ilvl w:val="1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E84970">
        <w:rPr>
          <w:rFonts w:ascii="Times New Roman" w:hAnsi="Times New Roman"/>
          <w:sz w:val="28"/>
          <w:szCs w:val="28"/>
        </w:rPr>
        <w:t>Финансовая помощь из районного фонда финансовой поддержки составила</w:t>
      </w:r>
      <w:r w:rsidR="001A709C" w:rsidRPr="00E84970">
        <w:rPr>
          <w:rFonts w:ascii="Times New Roman" w:hAnsi="Times New Roman"/>
          <w:sz w:val="28"/>
          <w:szCs w:val="28"/>
        </w:rPr>
        <w:t xml:space="preserve"> </w:t>
      </w:r>
      <w:r w:rsidRPr="00E84970">
        <w:rPr>
          <w:rFonts w:ascii="Times New Roman" w:hAnsi="Times New Roman"/>
          <w:b/>
          <w:sz w:val="28"/>
          <w:szCs w:val="28"/>
        </w:rPr>
        <w:t xml:space="preserve">7 </w:t>
      </w:r>
      <w:r w:rsidR="001A709C" w:rsidRPr="00E84970">
        <w:rPr>
          <w:rFonts w:ascii="Times New Roman" w:hAnsi="Times New Roman"/>
          <w:b/>
          <w:sz w:val="28"/>
          <w:szCs w:val="28"/>
        </w:rPr>
        <w:t>995,4</w:t>
      </w:r>
      <w:r w:rsidR="001A709C" w:rsidRPr="00E84970">
        <w:rPr>
          <w:rFonts w:ascii="Times New Roman" w:hAnsi="Times New Roman"/>
          <w:sz w:val="28"/>
          <w:szCs w:val="28"/>
        </w:rPr>
        <w:t xml:space="preserve"> тыс. рублей;</w:t>
      </w:r>
    </w:p>
    <w:p w:rsidR="00B87276" w:rsidRPr="00B87276" w:rsidRDefault="001A709C" w:rsidP="00E84970">
      <w:pPr>
        <w:pStyle w:val="a6"/>
        <w:numPr>
          <w:ilvl w:val="1"/>
          <w:numId w:val="38"/>
        </w:numPr>
        <w:spacing w:after="0"/>
      </w:pPr>
      <w:r w:rsidRPr="00E84970">
        <w:rPr>
          <w:rFonts w:ascii="Times New Roman" w:hAnsi="Times New Roman"/>
          <w:sz w:val="28"/>
          <w:szCs w:val="28"/>
        </w:rPr>
        <w:t xml:space="preserve">Целевые средства из федерального бюджета в сумме </w:t>
      </w:r>
      <w:r w:rsidRPr="00E84970">
        <w:rPr>
          <w:rFonts w:ascii="Times New Roman" w:hAnsi="Times New Roman"/>
          <w:b/>
          <w:sz w:val="28"/>
          <w:szCs w:val="28"/>
        </w:rPr>
        <w:t xml:space="preserve">379,2 </w:t>
      </w:r>
      <w:r w:rsidRPr="00E84970">
        <w:rPr>
          <w:rFonts w:ascii="Times New Roman" w:hAnsi="Times New Roman"/>
          <w:sz w:val="28"/>
          <w:szCs w:val="28"/>
        </w:rPr>
        <w:t xml:space="preserve">тыс. рублей были </w:t>
      </w:r>
      <w:r w:rsidR="00B87276" w:rsidRPr="00E84970">
        <w:rPr>
          <w:rFonts w:ascii="Times New Roman" w:hAnsi="Times New Roman"/>
          <w:sz w:val="28"/>
          <w:szCs w:val="28"/>
        </w:rPr>
        <w:t xml:space="preserve"> </w:t>
      </w:r>
    </w:p>
    <w:p w:rsidR="001A709C" w:rsidRPr="001A709C" w:rsidRDefault="00B87276" w:rsidP="00B87276">
      <w:pPr>
        <w:pStyle w:val="a6"/>
        <w:spacing w:after="0"/>
        <w:ind w:left="284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709C" w:rsidRPr="008A7DE5">
        <w:rPr>
          <w:rFonts w:ascii="Times New Roman" w:hAnsi="Times New Roman"/>
          <w:sz w:val="28"/>
          <w:szCs w:val="28"/>
        </w:rPr>
        <w:t xml:space="preserve">направлены на организацию первичного воинского учета в поселении </w:t>
      </w:r>
    </w:p>
    <w:p w:rsidR="00FB4E62" w:rsidRPr="008A7DE5" w:rsidRDefault="004931C1" w:rsidP="00E84970">
      <w:pPr>
        <w:pStyle w:val="ad"/>
        <w:numPr>
          <w:ilvl w:val="1"/>
          <w:numId w:val="38"/>
        </w:numPr>
        <w:spacing w:beforeAutospacing="0" w:after="0" w:afterAutospacing="0"/>
        <w:rPr>
          <w:rFonts w:ascii="Times New Roman" w:hAnsi="Times New Roman"/>
          <w:b w:val="0"/>
          <w:color w:val="auto"/>
          <w:sz w:val="28"/>
          <w:szCs w:val="28"/>
        </w:rPr>
      </w:pPr>
      <w:r w:rsidRPr="008A7DE5">
        <w:rPr>
          <w:rFonts w:ascii="Times New Roman" w:hAnsi="Times New Roman"/>
          <w:b w:val="0"/>
          <w:color w:val="auto"/>
          <w:sz w:val="28"/>
          <w:szCs w:val="28"/>
        </w:rPr>
        <w:t>Существенный удельный вес в структуре доходов бюджета приходится на безвозмездные поступления из федерального, регионального</w:t>
      </w:r>
      <w:r w:rsidR="001A709C" w:rsidRPr="008A7DE5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</w:t>
      </w:r>
      <w:r w:rsidRPr="008A7DE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931C1" w:rsidRDefault="00B02D81" w:rsidP="00B02D81">
      <w:pPr>
        <w:spacing w:before="0" w:beforeAutospacing="0" w:after="0" w:afterAutospacing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31C1" w:rsidRPr="004931C1">
        <w:rPr>
          <w:rFonts w:ascii="Times New Roman" w:hAnsi="Times New Roman"/>
          <w:sz w:val="28"/>
          <w:szCs w:val="28"/>
        </w:rPr>
        <w:t xml:space="preserve">Средства на </w:t>
      </w:r>
      <w:r w:rsidR="004931C1">
        <w:rPr>
          <w:rFonts w:ascii="Times New Roman" w:hAnsi="Times New Roman"/>
          <w:sz w:val="28"/>
          <w:szCs w:val="28"/>
        </w:rPr>
        <w:t>исполнение муниципальных программ, основная часть которых разработана и реализуется в рамках реализации национальных проектов, федеральных и областных программ</w:t>
      </w:r>
      <w:r w:rsidR="008A7DE5">
        <w:rPr>
          <w:rFonts w:ascii="Times New Roman" w:hAnsi="Times New Roman"/>
          <w:sz w:val="28"/>
          <w:szCs w:val="28"/>
        </w:rPr>
        <w:t>,</w:t>
      </w:r>
      <w:r w:rsidR="001A709C">
        <w:rPr>
          <w:rFonts w:ascii="Times New Roman" w:hAnsi="Times New Roman"/>
          <w:sz w:val="28"/>
          <w:szCs w:val="28"/>
        </w:rPr>
        <w:t xml:space="preserve"> поступили в объеме </w:t>
      </w:r>
      <w:r w:rsidR="001A709C" w:rsidRPr="001A709C">
        <w:rPr>
          <w:rFonts w:ascii="Times New Roman" w:hAnsi="Times New Roman"/>
          <w:b/>
          <w:sz w:val="28"/>
          <w:szCs w:val="28"/>
        </w:rPr>
        <w:t>147 577,2</w:t>
      </w:r>
      <w:r w:rsidR="001A709C">
        <w:rPr>
          <w:rFonts w:ascii="Times New Roman" w:hAnsi="Times New Roman"/>
          <w:sz w:val="28"/>
          <w:szCs w:val="28"/>
        </w:rPr>
        <w:t>, в т.ч.</w:t>
      </w:r>
      <w:r w:rsidR="008A7DE5">
        <w:rPr>
          <w:rFonts w:ascii="Times New Roman" w:hAnsi="Times New Roman"/>
          <w:sz w:val="28"/>
          <w:szCs w:val="28"/>
        </w:rPr>
        <w:t xml:space="preserve"> на реализацию следующих программ:</w:t>
      </w:r>
    </w:p>
    <w:p w:rsidR="00694714" w:rsidRDefault="001A709C" w:rsidP="00B87276">
      <w:pPr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714">
        <w:rPr>
          <w:rFonts w:ascii="Times New Roman" w:hAnsi="Times New Roman"/>
          <w:sz w:val="28"/>
          <w:szCs w:val="28"/>
        </w:rPr>
        <w:t xml:space="preserve">Народные инициативы- </w:t>
      </w:r>
      <w:r w:rsidR="00694714" w:rsidRPr="009814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94714" w:rsidRPr="009814D1">
        <w:rPr>
          <w:rFonts w:ascii="Times New Roman" w:hAnsi="Times New Roman"/>
          <w:sz w:val="28"/>
          <w:szCs w:val="28"/>
        </w:rPr>
        <w:t>076,7</w:t>
      </w:r>
      <w:r w:rsidR="00694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714">
        <w:rPr>
          <w:rFonts w:ascii="Times New Roman" w:hAnsi="Times New Roman"/>
          <w:sz w:val="28"/>
          <w:szCs w:val="28"/>
        </w:rPr>
        <w:t>т.р</w:t>
      </w:r>
      <w:proofErr w:type="spellEnd"/>
      <w:r w:rsidR="00694714">
        <w:rPr>
          <w:rFonts w:ascii="Times New Roman" w:hAnsi="Times New Roman"/>
          <w:sz w:val="28"/>
          <w:szCs w:val="28"/>
        </w:rPr>
        <w:t>.</w:t>
      </w:r>
    </w:p>
    <w:p w:rsidR="00694714" w:rsidRDefault="001A709C" w:rsidP="00B87276">
      <w:pPr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714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среды»- </w:t>
      </w:r>
      <w:r w:rsidR="00694714" w:rsidRPr="009814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694714" w:rsidRPr="009814D1">
        <w:rPr>
          <w:rFonts w:ascii="Times New Roman" w:hAnsi="Times New Roman"/>
          <w:sz w:val="28"/>
          <w:szCs w:val="28"/>
        </w:rPr>
        <w:t>975,4</w:t>
      </w:r>
      <w:r w:rsidR="006947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714">
        <w:rPr>
          <w:rFonts w:ascii="Times New Roman" w:hAnsi="Times New Roman"/>
          <w:sz w:val="28"/>
          <w:szCs w:val="28"/>
        </w:rPr>
        <w:t>т.р</w:t>
      </w:r>
      <w:proofErr w:type="spellEnd"/>
      <w:r w:rsidR="00694714">
        <w:rPr>
          <w:rFonts w:ascii="Times New Roman" w:hAnsi="Times New Roman"/>
          <w:sz w:val="28"/>
          <w:szCs w:val="28"/>
        </w:rPr>
        <w:t>.</w:t>
      </w:r>
    </w:p>
    <w:p w:rsidR="00694714" w:rsidRDefault="001A709C" w:rsidP="00B87276">
      <w:pPr>
        <w:spacing w:before="0" w:beforeAutospacing="0" w:after="0" w:afterAutospacing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714">
        <w:rPr>
          <w:rFonts w:ascii="Times New Roman" w:hAnsi="Times New Roman"/>
          <w:sz w:val="28"/>
          <w:szCs w:val="28"/>
        </w:rPr>
        <w:t xml:space="preserve">«Чистая вода»- </w:t>
      </w:r>
      <w:r w:rsidR="00694714" w:rsidRPr="009814D1">
        <w:rPr>
          <w:rFonts w:ascii="Times New Roman" w:hAnsi="Times New Roman"/>
          <w:sz w:val="28"/>
          <w:szCs w:val="28"/>
        </w:rPr>
        <w:t>139 873,3 тыс. рублей</w:t>
      </w:r>
    </w:p>
    <w:p w:rsidR="008A7DE5" w:rsidRDefault="008A7DE5" w:rsidP="00B02D81">
      <w:pPr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714">
        <w:rPr>
          <w:rFonts w:ascii="Times New Roman" w:hAnsi="Times New Roman"/>
          <w:sz w:val="28"/>
          <w:szCs w:val="28"/>
        </w:rPr>
        <w:t xml:space="preserve">Субсидия из областного бюджета на </w:t>
      </w:r>
      <w:r w:rsidR="00694714" w:rsidRPr="009814D1"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</w:t>
      </w:r>
      <w:r w:rsidR="00622488">
        <w:rPr>
          <w:rFonts w:ascii="Times New Roman" w:hAnsi="Times New Roman"/>
          <w:sz w:val="28"/>
          <w:szCs w:val="28"/>
        </w:rPr>
        <w:t xml:space="preserve"> </w:t>
      </w:r>
      <w:r w:rsidR="00694714" w:rsidRPr="009814D1">
        <w:rPr>
          <w:rFonts w:ascii="Times New Roman" w:hAnsi="Times New Roman"/>
          <w:sz w:val="28"/>
          <w:szCs w:val="28"/>
        </w:rPr>
        <w:t>– 1</w:t>
      </w:r>
      <w:r w:rsidR="001A709C">
        <w:rPr>
          <w:rFonts w:ascii="Times New Roman" w:hAnsi="Times New Roman"/>
          <w:sz w:val="28"/>
          <w:szCs w:val="28"/>
        </w:rPr>
        <w:t xml:space="preserve"> </w:t>
      </w:r>
      <w:r w:rsidR="00694714" w:rsidRPr="009814D1">
        <w:rPr>
          <w:rFonts w:ascii="Times New Roman" w:hAnsi="Times New Roman"/>
          <w:sz w:val="28"/>
          <w:szCs w:val="28"/>
        </w:rPr>
        <w:t>853,8 тыс. рублей</w:t>
      </w:r>
      <w:r w:rsidR="00694714">
        <w:rPr>
          <w:rFonts w:ascii="Times New Roman" w:hAnsi="Times New Roman"/>
          <w:sz w:val="28"/>
          <w:szCs w:val="28"/>
        </w:rPr>
        <w:t xml:space="preserve"> </w:t>
      </w:r>
      <w:r w:rsidR="00694714" w:rsidRPr="009814D1">
        <w:rPr>
          <w:rFonts w:ascii="Times New Roman" w:hAnsi="Times New Roman"/>
          <w:sz w:val="28"/>
          <w:szCs w:val="28"/>
        </w:rPr>
        <w:t xml:space="preserve">(приобретение автобуса)  </w:t>
      </w:r>
    </w:p>
    <w:p w:rsidR="00694714" w:rsidRDefault="008A7DE5" w:rsidP="00B02D81">
      <w:pPr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709C">
        <w:rPr>
          <w:rFonts w:ascii="Times New Roman" w:hAnsi="Times New Roman"/>
          <w:sz w:val="28"/>
          <w:szCs w:val="28"/>
        </w:rPr>
        <w:t xml:space="preserve"> </w:t>
      </w:r>
      <w:r w:rsidR="00694714">
        <w:rPr>
          <w:rFonts w:ascii="Times New Roman" w:hAnsi="Times New Roman"/>
          <w:sz w:val="28"/>
          <w:szCs w:val="28"/>
        </w:rPr>
        <w:t xml:space="preserve">Субсидия из областного бюджета на </w:t>
      </w:r>
      <w:r w:rsidR="00694714" w:rsidRPr="009814D1">
        <w:rPr>
          <w:rFonts w:ascii="Times New Roman" w:hAnsi="Times New Roman"/>
          <w:sz w:val="28"/>
          <w:szCs w:val="28"/>
        </w:rPr>
        <w:t>реализацию общественно значимых проектов по благоустройству сельских территорий в рамках обеспечения комплексного развития сельских территорий – 738 тыс. рублей</w:t>
      </w:r>
      <w:r w:rsidR="00694714">
        <w:rPr>
          <w:rFonts w:ascii="Times New Roman" w:hAnsi="Times New Roman"/>
          <w:sz w:val="28"/>
          <w:szCs w:val="28"/>
        </w:rPr>
        <w:t xml:space="preserve"> (освещение по </w:t>
      </w:r>
      <w:proofErr w:type="spellStart"/>
      <w:r w:rsidR="00694714">
        <w:rPr>
          <w:rFonts w:ascii="Times New Roman" w:hAnsi="Times New Roman"/>
          <w:sz w:val="28"/>
          <w:szCs w:val="28"/>
        </w:rPr>
        <w:t>ул.Балтахинова</w:t>
      </w:r>
      <w:proofErr w:type="spellEnd"/>
      <w:r w:rsidR="00694714">
        <w:rPr>
          <w:rFonts w:ascii="Times New Roman" w:hAnsi="Times New Roman"/>
          <w:sz w:val="28"/>
          <w:szCs w:val="28"/>
        </w:rPr>
        <w:t>)</w:t>
      </w:r>
      <w:r w:rsidR="00694714" w:rsidRPr="009814D1">
        <w:rPr>
          <w:rFonts w:ascii="Times New Roman" w:hAnsi="Times New Roman"/>
          <w:sz w:val="28"/>
          <w:szCs w:val="28"/>
        </w:rPr>
        <w:t>;</w:t>
      </w:r>
    </w:p>
    <w:p w:rsidR="00694714" w:rsidRDefault="001A709C" w:rsidP="00B87276">
      <w:pPr>
        <w:pStyle w:val="Con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714" w:rsidRPr="009814D1">
        <w:rPr>
          <w:rFonts w:ascii="Times New Roman" w:hAnsi="Times New Roman" w:cs="Times New Roman"/>
          <w:sz w:val="28"/>
          <w:szCs w:val="28"/>
        </w:rPr>
        <w:t>на выполнение передаваемых полномочий субъектов РФ – 60 тыс. рублей.</w:t>
      </w:r>
    </w:p>
    <w:p w:rsidR="00B87276" w:rsidRDefault="00B87276" w:rsidP="00B87276">
      <w:pPr>
        <w:pStyle w:val="Con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структура и поступление доходов в разрезе за 4 года представлена в таблице:</w:t>
      </w:r>
    </w:p>
    <w:p w:rsidR="00B87276" w:rsidRPr="00B87276" w:rsidRDefault="00B87276" w:rsidP="00B8727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87276">
        <w:rPr>
          <w:b/>
          <w:color w:val="auto"/>
          <w:sz w:val="28"/>
          <w:szCs w:val="28"/>
        </w:rPr>
        <w:t xml:space="preserve">Структура доходов за 2019-2022гг. </w:t>
      </w:r>
      <w:r w:rsidR="001A06D3">
        <w:rPr>
          <w:b/>
          <w:color w:val="auto"/>
          <w:sz w:val="28"/>
          <w:szCs w:val="28"/>
        </w:rPr>
        <w:t>(слайд)</w:t>
      </w:r>
    </w:p>
    <w:p w:rsidR="00B87276" w:rsidRPr="00BB5EEF" w:rsidRDefault="00B87276" w:rsidP="00B87276">
      <w:pPr>
        <w:pStyle w:val="Default"/>
        <w:ind w:firstLine="709"/>
        <w:jc w:val="right"/>
        <w:rPr>
          <w:color w:val="auto"/>
          <w:sz w:val="22"/>
          <w:szCs w:val="22"/>
        </w:rPr>
      </w:pPr>
      <w:r w:rsidRPr="00BB5EEF">
        <w:rPr>
          <w:color w:val="auto"/>
          <w:sz w:val="22"/>
          <w:szCs w:val="22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091"/>
        <w:gridCol w:w="1678"/>
        <w:gridCol w:w="1287"/>
        <w:gridCol w:w="1372"/>
        <w:gridCol w:w="1691"/>
      </w:tblGrid>
      <w:tr w:rsidR="00B87276" w:rsidRPr="00BB5EEF" w:rsidTr="00D02F15"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2022г. к 2021г.</w:t>
            </w:r>
          </w:p>
        </w:tc>
      </w:tr>
      <w:tr w:rsidR="00B87276" w:rsidRPr="00BB5EEF" w:rsidTr="00D02F15">
        <w:trPr>
          <w:trHeight w:val="330"/>
        </w:trPr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НДФЛ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6095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6378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7052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8020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+968</w:t>
            </w:r>
          </w:p>
        </w:tc>
      </w:tr>
      <w:tr w:rsidR="00B87276" w:rsidRPr="00BB5EEF" w:rsidTr="00D02F15"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Налог на имущество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534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834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493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+78</w:t>
            </w:r>
          </w:p>
        </w:tc>
      </w:tr>
      <w:tr w:rsidR="00B87276" w:rsidRPr="00BB5EEF" w:rsidTr="00D02F15"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Акцизы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2780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2741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3023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3592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+569</w:t>
            </w:r>
          </w:p>
        </w:tc>
      </w:tr>
      <w:tr w:rsidR="00B87276" w:rsidRPr="00BB5EEF" w:rsidTr="00D02F15"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4430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5366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3890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2887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-1003</w:t>
            </w:r>
          </w:p>
        </w:tc>
      </w:tr>
      <w:tr w:rsidR="00B87276" w:rsidRPr="00BB5EEF" w:rsidTr="00D02F15">
        <w:tc>
          <w:tcPr>
            <w:tcW w:w="2452" w:type="dxa"/>
          </w:tcPr>
          <w:p w:rsidR="00B87276" w:rsidRPr="001A06D3" w:rsidRDefault="00B02D81" w:rsidP="00D02F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Неналоговые поступления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61260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13974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35662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155952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+120290</w:t>
            </w:r>
          </w:p>
        </w:tc>
      </w:tr>
      <w:tr w:rsidR="00B87276" w:rsidRPr="00BB5EEF" w:rsidTr="00D02F15"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Прочие доходы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tabs>
                <w:tab w:val="left" w:pos="810"/>
                <w:tab w:val="center" w:pos="1069"/>
              </w:tabs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-37</w:t>
            </w:r>
          </w:p>
        </w:tc>
      </w:tr>
      <w:tr w:rsidR="00B87276" w:rsidRPr="00BB5EEF" w:rsidTr="00D02F15">
        <w:tc>
          <w:tcPr>
            <w:tcW w:w="245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091" w:type="dxa"/>
          </w:tcPr>
          <w:p w:rsidR="00B87276" w:rsidRPr="001A06D3" w:rsidRDefault="00B87276" w:rsidP="00D02F15">
            <w:pPr>
              <w:tabs>
                <w:tab w:val="left" w:pos="600"/>
                <w:tab w:val="center" w:pos="957"/>
              </w:tabs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76001</w:t>
            </w:r>
          </w:p>
        </w:tc>
        <w:tc>
          <w:tcPr>
            <w:tcW w:w="1678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29579</w:t>
            </w:r>
          </w:p>
        </w:tc>
        <w:tc>
          <w:tcPr>
            <w:tcW w:w="1287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50262</w:t>
            </w:r>
          </w:p>
        </w:tc>
        <w:tc>
          <w:tcPr>
            <w:tcW w:w="1372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171127</w:t>
            </w:r>
          </w:p>
        </w:tc>
        <w:tc>
          <w:tcPr>
            <w:tcW w:w="1691" w:type="dxa"/>
          </w:tcPr>
          <w:p w:rsidR="00B87276" w:rsidRPr="001A06D3" w:rsidRDefault="00B87276" w:rsidP="00D02F15">
            <w:pPr>
              <w:jc w:val="center"/>
              <w:rPr>
                <w:rFonts w:ascii="Times New Roman" w:hAnsi="Times New Roman"/>
                <w:sz w:val="24"/>
              </w:rPr>
            </w:pPr>
            <w:r w:rsidRPr="001A06D3">
              <w:rPr>
                <w:rFonts w:ascii="Times New Roman" w:hAnsi="Times New Roman"/>
                <w:sz w:val="24"/>
              </w:rPr>
              <w:t>+120865</w:t>
            </w:r>
          </w:p>
        </w:tc>
      </w:tr>
    </w:tbl>
    <w:p w:rsidR="00622488" w:rsidRDefault="00B87276" w:rsidP="00B87276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276" w:rsidRPr="00B87276" w:rsidRDefault="00B87276" w:rsidP="00B87276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Согласно представленной таблице </w:t>
      </w:r>
      <w:r w:rsidR="007B3262">
        <w:rPr>
          <w:rFonts w:ascii="Times New Roman" w:hAnsi="Times New Roman" w:cs="Times New Roman"/>
          <w:sz w:val="28"/>
          <w:szCs w:val="28"/>
        </w:rPr>
        <w:t xml:space="preserve">видим, что </w:t>
      </w:r>
      <w:r w:rsidRPr="009814D1">
        <w:rPr>
          <w:rFonts w:ascii="Times New Roman" w:hAnsi="Times New Roman" w:cs="Times New Roman"/>
          <w:sz w:val="28"/>
          <w:szCs w:val="28"/>
        </w:rPr>
        <w:t xml:space="preserve">наблюдается изменение структуры поступлений по некоторым видам налоговых платежей. Так, поступления по налогу на доходы физических лиц связано с увеличение МРОТ с 1 июня 2022 года, а также с увеличением заработной платы работникам бюджетной сферы и работникам органов местного самоуправления. По земельному налогу, наоборот, наблюдается существенное снижение. Данное снижение связано с тем, что бюджетные учреждения, находящиеся на территории </w:t>
      </w:r>
      <w:r w:rsidRPr="009814D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«Бохан» в ноябре-декабре 2022 года осуществили возврат платежей от уплаты земельног</w:t>
      </w:r>
      <w:r>
        <w:rPr>
          <w:rFonts w:ascii="Times New Roman" w:hAnsi="Times New Roman" w:cs="Times New Roman"/>
          <w:sz w:val="28"/>
          <w:szCs w:val="28"/>
        </w:rPr>
        <w:t>о налога из бюджета МО «Бохан</w:t>
      </w:r>
      <w:r w:rsidRPr="00D5759D">
        <w:rPr>
          <w:rFonts w:ascii="Times New Roman" w:hAnsi="Times New Roman" w:cs="Times New Roman"/>
          <w:sz w:val="28"/>
          <w:szCs w:val="28"/>
        </w:rPr>
        <w:t>»</w:t>
      </w:r>
      <w:r w:rsidR="00D02F15" w:rsidRPr="00D5759D">
        <w:rPr>
          <w:rFonts w:ascii="Times New Roman" w:hAnsi="Times New Roman" w:cs="Times New Roman"/>
          <w:sz w:val="28"/>
          <w:szCs w:val="28"/>
        </w:rPr>
        <w:t xml:space="preserve"> (в связи с переоценкой кадастровой стоимости земельных участков)</w:t>
      </w:r>
      <w:r w:rsidRPr="00D5759D">
        <w:rPr>
          <w:rFonts w:ascii="Times New Roman" w:hAnsi="Times New Roman" w:cs="Times New Roman"/>
          <w:sz w:val="28"/>
          <w:szCs w:val="28"/>
        </w:rPr>
        <w:t>.</w:t>
      </w:r>
    </w:p>
    <w:p w:rsidR="008A7DE5" w:rsidRDefault="008A7DE5" w:rsidP="001A709C">
      <w:pPr>
        <w:pStyle w:val="Con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9C" w:rsidRPr="009814D1" w:rsidRDefault="00251002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03">
        <w:rPr>
          <w:rFonts w:ascii="Times New Roman" w:hAnsi="Times New Roman" w:cs="Times New Roman"/>
          <w:b/>
          <w:sz w:val="28"/>
          <w:szCs w:val="28"/>
        </w:rPr>
        <w:t>Общий объем расходов</w:t>
      </w:r>
      <w:r w:rsidR="001A709C" w:rsidRPr="0078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03">
        <w:rPr>
          <w:rFonts w:ascii="Times New Roman" w:hAnsi="Times New Roman" w:cs="Times New Roman"/>
          <w:b/>
          <w:sz w:val="28"/>
          <w:szCs w:val="28"/>
        </w:rPr>
        <w:t>за 2022 год</w:t>
      </w:r>
      <w:r w:rsidR="001A709C" w:rsidRPr="00786103">
        <w:rPr>
          <w:rFonts w:ascii="Times New Roman" w:hAnsi="Times New Roman" w:cs="Times New Roman"/>
          <w:b/>
          <w:sz w:val="28"/>
          <w:szCs w:val="28"/>
        </w:rPr>
        <w:t xml:space="preserve"> составил </w:t>
      </w:r>
      <w:r w:rsidRPr="00786103">
        <w:rPr>
          <w:rFonts w:ascii="Times New Roman" w:hAnsi="Times New Roman" w:cs="Times New Roman"/>
          <w:b/>
          <w:sz w:val="28"/>
          <w:szCs w:val="28"/>
        </w:rPr>
        <w:t xml:space="preserve">173 794,2 </w:t>
      </w:r>
      <w:r w:rsidR="001A709C" w:rsidRPr="00786103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1A709C" w:rsidRPr="00981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Расходы бюджета поселения распределились таким образом: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затраты на общегосударственные вопросы –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D1">
        <w:rPr>
          <w:rFonts w:ascii="Times New Roman" w:hAnsi="Times New Roman" w:cs="Times New Roman"/>
          <w:sz w:val="28"/>
          <w:szCs w:val="28"/>
        </w:rPr>
        <w:t>790,8 тыс. рублей;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на содержание военно-учетного стола 379,2 тыс. рублей;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на обеспечение мер пожарной безопасности 52,2 тыс. рублей;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дорожный фонд составил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4D1">
        <w:rPr>
          <w:rFonts w:ascii="Times New Roman" w:hAnsi="Times New Roman" w:cs="Times New Roman"/>
          <w:sz w:val="28"/>
          <w:szCs w:val="28"/>
        </w:rPr>
        <w:t>685,3 тыс. рублей;</w:t>
      </w:r>
    </w:p>
    <w:p w:rsidR="00786103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на решение вопросов коммунального хозяйства направлено 140 665,8 тыс. рублей, с учетом расходов на строительство и реконструкцию (модернизацию) объектов питьевого водоснабжения;</w:t>
      </w:r>
    </w:p>
    <w:p w:rsidR="00CB0D87" w:rsidRDefault="00CB0D87" w:rsidP="00CB0D87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- 7 899,4 тыс. рублей</w:t>
      </w:r>
      <w:r w:rsidR="0062248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расходы по разделу «Культура и библиотечное дело» с учетом целевого финансирования из бюджета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4D1">
        <w:rPr>
          <w:rFonts w:ascii="Times New Roman" w:hAnsi="Times New Roman" w:cs="Times New Roman"/>
          <w:sz w:val="28"/>
          <w:szCs w:val="28"/>
        </w:rPr>
        <w:t xml:space="preserve"> согласно проектам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4D1">
        <w:rPr>
          <w:rFonts w:ascii="Times New Roman" w:hAnsi="Times New Roman" w:cs="Times New Roman"/>
          <w:sz w:val="28"/>
          <w:szCs w:val="28"/>
        </w:rPr>
        <w:t xml:space="preserve"> составили в 2022 году 6345,2 тыс. рублей; 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по разделу «Физическая культура и спорт» - 181,3 тыс. рублей</w:t>
      </w:r>
      <w:r w:rsidR="00622488">
        <w:rPr>
          <w:rFonts w:ascii="Times New Roman" w:hAnsi="Times New Roman" w:cs="Times New Roman"/>
          <w:sz w:val="28"/>
          <w:szCs w:val="28"/>
        </w:rPr>
        <w:t>;</w:t>
      </w:r>
      <w:r w:rsidRPr="0098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9C" w:rsidRPr="009814D1" w:rsidRDefault="001A709C" w:rsidP="001A709C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расходы на выплату пенсии муниципальным служащим за выслугу лет составили 681,4 тыс. рублей</w:t>
      </w:r>
      <w:r w:rsidR="00622488">
        <w:rPr>
          <w:rFonts w:ascii="Times New Roman" w:hAnsi="Times New Roman" w:cs="Times New Roman"/>
          <w:sz w:val="28"/>
          <w:szCs w:val="28"/>
        </w:rPr>
        <w:t>;</w:t>
      </w:r>
    </w:p>
    <w:p w:rsidR="008F6CA0" w:rsidRPr="00B87276" w:rsidRDefault="001A709C" w:rsidP="00B87276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>•</w:t>
      </w:r>
      <w:r w:rsidRPr="009814D1">
        <w:rPr>
          <w:rFonts w:ascii="Times New Roman" w:hAnsi="Times New Roman" w:cs="Times New Roman"/>
          <w:sz w:val="28"/>
          <w:szCs w:val="28"/>
        </w:rPr>
        <w:tab/>
        <w:t>расходы по переданным полномочиям субъектов РФ и муниципальн</w:t>
      </w:r>
      <w:r w:rsidR="00B87276">
        <w:rPr>
          <w:rFonts w:ascii="Times New Roman" w:hAnsi="Times New Roman" w:cs="Times New Roman"/>
          <w:sz w:val="28"/>
          <w:szCs w:val="28"/>
        </w:rPr>
        <w:t>ому району – 113,6 тыс. рублей.</w:t>
      </w:r>
    </w:p>
    <w:p w:rsidR="00BF258B" w:rsidRPr="009814D1" w:rsidRDefault="00BF258B" w:rsidP="00A82820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D1">
        <w:rPr>
          <w:rFonts w:ascii="Times New Roman" w:hAnsi="Times New Roman" w:cs="Times New Roman"/>
          <w:sz w:val="28"/>
          <w:szCs w:val="28"/>
        </w:rPr>
        <w:t xml:space="preserve">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 </w:t>
      </w:r>
    </w:p>
    <w:p w:rsidR="0003275A" w:rsidRDefault="0003275A" w:rsidP="0003275A">
      <w:pPr>
        <w:spacing w:after="0" w:afterAutospacing="0"/>
        <w:ind w:firstLine="567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Главными задачами в деятельности</w:t>
      </w:r>
      <w:r w:rsidRPr="004918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Администрации поселения </w:t>
      </w:r>
      <w:r w:rsidRPr="00BB5EE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являются исполнение полномочий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131–ФЗ «Об общих 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инципах 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самоуправления в РФ» и Законом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 №96-ОЗ «О закреплении за сельскими поселениями Иркутской области вопросов местного значения», </w:t>
      </w:r>
      <w:r>
        <w:rPr>
          <w:rFonts w:ascii="Times New Roman" w:hAnsi="Times New Roman"/>
          <w:sz w:val="28"/>
          <w:szCs w:val="28"/>
        </w:rPr>
        <w:t>Уставом</w:t>
      </w:r>
      <w:r w:rsidRPr="00BB5EEF">
        <w:rPr>
          <w:rFonts w:ascii="Times New Roman" w:hAnsi="Times New Roman"/>
          <w:sz w:val="28"/>
          <w:szCs w:val="28"/>
        </w:rPr>
        <w:t xml:space="preserve"> поселения и друг</w:t>
      </w:r>
      <w:r>
        <w:rPr>
          <w:rFonts w:ascii="Times New Roman" w:hAnsi="Times New Roman"/>
          <w:sz w:val="28"/>
          <w:szCs w:val="28"/>
        </w:rPr>
        <w:t xml:space="preserve">ими Федеральными, областными и </w:t>
      </w:r>
      <w:r w:rsidRPr="00BB5EE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ыми</w:t>
      </w:r>
      <w:r w:rsidRPr="00BB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 </w:t>
      </w:r>
      <w:r w:rsidRPr="00BB5EEF">
        <w:rPr>
          <w:rFonts w:ascii="Times New Roman" w:hAnsi="Times New Roman"/>
          <w:sz w:val="28"/>
          <w:szCs w:val="28"/>
        </w:rPr>
        <w:t>правовыми актами.</w:t>
      </w:r>
    </w:p>
    <w:p w:rsidR="00FB5F29" w:rsidRPr="00BB5EEF" w:rsidRDefault="00FB5F29" w:rsidP="00FB5F29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62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было п</w:t>
      </w:r>
      <w:r w:rsidRPr="00BB5EEF">
        <w:rPr>
          <w:rFonts w:ascii="Times New Roman" w:hAnsi="Times New Roman"/>
          <w:sz w:val="28"/>
          <w:szCs w:val="28"/>
        </w:rPr>
        <w:t xml:space="preserve">ринято </w:t>
      </w:r>
      <w:r w:rsidRPr="007B3262">
        <w:rPr>
          <w:rFonts w:ascii="Times New Roman" w:hAnsi="Times New Roman"/>
          <w:sz w:val="28"/>
          <w:szCs w:val="28"/>
        </w:rPr>
        <w:t>158</w:t>
      </w:r>
      <w:r w:rsidRPr="00BB5EEF">
        <w:rPr>
          <w:rFonts w:ascii="Times New Roman" w:hAnsi="Times New Roman"/>
          <w:sz w:val="28"/>
          <w:szCs w:val="28"/>
        </w:rPr>
        <w:t xml:space="preserve"> постановлений по вопросам местного значения, в т</w:t>
      </w:r>
      <w:r>
        <w:rPr>
          <w:rFonts w:ascii="Times New Roman" w:hAnsi="Times New Roman"/>
          <w:sz w:val="28"/>
          <w:szCs w:val="28"/>
        </w:rPr>
        <w:t>ом числе: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1) составление и рассмотр</w:t>
      </w:r>
      <w:r w:rsidR="00D02F15">
        <w:rPr>
          <w:rFonts w:ascii="Times New Roman" w:hAnsi="Times New Roman"/>
          <w:sz w:val="28"/>
          <w:szCs w:val="28"/>
        </w:rPr>
        <w:t>ение проекта бюджета поселения</w:t>
      </w:r>
      <w:r w:rsidRPr="00BB5EEF">
        <w:rPr>
          <w:rFonts w:ascii="Times New Roman" w:hAnsi="Times New Roman"/>
          <w:sz w:val="28"/>
          <w:szCs w:val="28"/>
        </w:rPr>
        <w:t xml:space="preserve">, утверждение </w:t>
      </w:r>
      <w:r w:rsidR="00D02F15">
        <w:rPr>
          <w:rFonts w:ascii="Times New Roman" w:hAnsi="Times New Roman"/>
          <w:sz w:val="28"/>
          <w:szCs w:val="28"/>
        </w:rPr>
        <w:t>и исполнение бюджета поселения</w:t>
      </w:r>
      <w:r w:rsidRPr="00BB5EEF">
        <w:rPr>
          <w:rFonts w:ascii="Times New Roman" w:hAnsi="Times New Roman"/>
          <w:sz w:val="28"/>
          <w:szCs w:val="28"/>
        </w:rPr>
        <w:t>, осуществлен</w:t>
      </w:r>
      <w:r w:rsidR="00D02F15">
        <w:rPr>
          <w:rFonts w:ascii="Times New Roman" w:hAnsi="Times New Roman"/>
          <w:sz w:val="28"/>
          <w:szCs w:val="28"/>
        </w:rPr>
        <w:t>ие контроля за его исполнением</w:t>
      </w:r>
      <w:r w:rsidRPr="00BB5EEF">
        <w:rPr>
          <w:rFonts w:ascii="Times New Roman" w:hAnsi="Times New Roman"/>
          <w:sz w:val="28"/>
          <w:szCs w:val="28"/>
        </w:rPr>
        <w:t>, составление и утверждение отчета об исполнении бюджета поселения</w:t>
      </w:r>
      <w:r w:rsidR="00D02F15">
        <w:rPr>
          <w:rFonts w:ascii="Times New Roman" w:hAnsi="Times New Roman"/>
          <w:sz w:val="28"/>
          <w:szCs w:val="28"/>
        </w:rPr>
        <w:t xml:space="preserve"> - 7</w:t>
      </w:r>
      <w:r w:rsidRPr="00BB5EEF">
        <w:rPr>
          <w:rFonts w:ascii="Times New Roman" w:hAnsi="Times New Roman"/>
          <w:sz w:val="28"/>
          <w:szCs w:val="28"/>
        </w:rPr>
        <w:t>;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2) организация в границах поселения электро-, тепло-, газо- и водоснабжения населения, водоотведения, снабжения населения топливом – 1;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3) обеспечение первичных мер пожарной безопасности, мероприятий по обеспечению безопасности людей на водных объектах, охране их жизни и здоровья- 4;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 разработке, </w:t>
      </w:r>
      <w:r w:rsidRPr="00BB5EEF">
        <w:rPr>
          <w:rFonts w:ascii="Times New Roman" w:hAnsi="Times New Roman"/>
          <w:sz w:val="28"/>
          <w:szCs w:val="28"/>
        </w:rPr>
        <w:t>утверждению и внесению изменений в муниципальные программы- 17;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5) по адресному хозяйству, земельным и имущественным вопросам-43;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6) постановка на учет проживающих в поселении и нуждающихся в улучшении жилищных условий малоимущих граждан и снятие с учета – 11;</w:t>
      </w:r>
    </w:p>
    <w:p w:rsidR="00D6374B" w:rsidRDefault="00FB5F29" w:rsidP="00D6374B">
      <w:pPr>
        <w:spacing w:before="0" w:beforeAutospacing="0" w:after="0" w:afterAutospacing="0"/>
        <w:ind w:left="142"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7) регистрация уставов территориальных</w:t>
      </w:r>
      <w:r w:rsidR="00D6374B">
        <w:rPr>
          <w:rFonts w:ascii="Times New Roman" w:hAnsi="Times New Roman"/>
          <w:sz w:val="28"/>
          <w:szCs w:val="28"/>
        </w:rPr>
        <w:t xml:space="preserve"> общественных самоуправлений-1       </w:t>
      </w:r>
    </w:p>
    <w:p w:rsidR="00D6374B" w:rsidRDefault="00D6374B" w:rsidP="00D6374B">
      <w:pPr>
        <w:spacing w:before="0" w:beforeAutospacing="0" w:after="0" w:afterAutospacing="0"/>
        <w:ind w:left="142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о присвоении, изменении и аннулировании</w:t>
      </w:r>
      <w:r w:rsidRPr="00006E4E">
        <w:rPr>
          <w:rFonts w:ascii="Times New Roman" w:hAnsi="Times New Roman"/>
          <w:sz w:val="28"/>
          <w:szCs w:val="28"/>
        </w:rPr>
        <w:t xml:space="preserve"> адресов земельных участков и объектов капитального строительства о присвоении и изменении адреса</w:t>
      </w:r>
      <w:r>
        <w:rPr>
          <w:rFonts w:ascii="Times New Roman" w:hAnsi="Times New Roman"/>
          <w:sz w:val="28"/>
          <w:szCs w:val="28"/>
        </w:rPr>
        <w:t>- 60</w:t>
      </w:r>
    </w:p>
    <w:p w:rsidR="00D6374B" w:rsidRPr="00006E4E" w:rsidRDefault="007B3262" w:rsidP="00D6374B">
      <w:pPr>
        <w:spacing w:before="0" w:beforeAutospacing="0" w:after="0" w:afterAutospacing="0"/>
        <w:ind w:left="142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 по другим вопросам - 14</w:t>
      </w:r>
    </w:p>
    <w:p w:rsidR="00FB5F29" w:rsidRPr="00BB5EEF" w:rsidRDefault="00FB5F29" w:rsidP="00FB5F29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</w:t>
      </w:r>
    </w:p>
    <w:p w:rsidR="00FB5F29" w:rsidRPr="00BB5EEF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BB5EEF">
        <w:rPr>
          <w:rFonts w:ascii="Times New Roman" w:hAnsi="Times New Roman"/>
          <w:sz w:val="28"/>
          <w:szCs w:val="28"/>
        </w:rPr>
        <w:t>Принято распоряжений – 55.</w:t>
      </w:r>
    </w:p>
    <w:p w:rsidR="00FB5F29" w:rsidRPr="00BB5EEF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BB5EEF">
        <w:rPr>
          <w:rFonts w:ascii="Times New Roman" w:hAnsi="Times New Roman"/>
          <w:sz w:val="28"/>
          <w:szCs w:val="28"/>
        </w:rPr>
        <w:t xml:space="preserve"> Принято входящей информации-</w:t>
      </w:r>
      <w:r w:rsidR="007B3262">
        <w:rPr>
          <w:rFonts w:ascii="Times New Roman" w:hAnsi="Times New Roman"/>
          <w:sz w:val="28"/>
          <w:szCs w:val="28"/>
        </w:rPr>
        <w:t xml:space="preserve"> </w:t>
      </w:r>
      <w:r w:rsidRPr="00BB5EEF">
        <w:rPr>
          <w:rFonts w:ascii="Times New Roman" w:hAnsi="Times New Roman"/>
          <w:sz w:val="28"/>
          <w:szCs w:val="28"/>
        </w:rPr>
        <w:t>1017.</w:t>
      </w:r>
    </w:p>
    <w:p w:rsidR="00FB5F29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Подготовлено и направлено</w:t>
      </w:r>
      <w:r w:rsidRPr="00BB5EEF">
        <w:rPr>
          <w:rFonts w:ascii="Times New Roman" w:hAnsi="Times New Roman"/>
          <w:sz w:val="28"/>
          <w:szCs w:val="28"/>
        </w:rPr>
        <w:t xml:space="preserve"> исходящей информации-</w:t>
      </w:r>
      <w:r>
        <w:rPr>
          <w:rFonts w:ascii="Times New Roman" w:hAnsi="Times New Roman"/>
          <w:sz w:val="28"/>
          <w:szCs w:val="28"/>
        </w:rPr>
        <w:t xml:space="preserve"> 972.</w:t>
      </w:r>
    </w:p>
    <w:p w:rsidR="00FB5F29" w:rsidRDefault="00FB5F29" w:rsidP="00FB5F29">
      <w:pPr>
        <w:spacing w:after="0"/>
        <w:ind w:firstLine="567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ведется прием граждан как лично главой муниципального образования и специалистами администрации, так и через виртуальную приемную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а сайте администрации, в которой любой гражданин имеет возможность отправить обращение на имя главы МО «Бохан». </w:t>
      </w:r>
    </w:p>
    <w:p w:rsidR="00FB5F29" w:rsidRPr="00BB5EEF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справок – 2763, </w:t>
      </w:r>
      <w:r w:rsidR="00FB5F29" w:rsidRPr="00BB5EEF">
        <w:rPr>
          <w:rFonts w:ascii="Times New Roman" w:hAnsi="Times New Roman"/>
          <w:sz w:val="28"/>
          <w:szCs w:val="28"/>
        </w:rPr>
        <w:t>в том числе:</w:t>
      </w:r>
    </w:p>
    <w:p w:rsidR="00FB5F29" w:rsidRPr="00BB5EEF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     - в Управление социальной защиты населения -1575 </w:t>
      </w:r>
    </w:p>
    <w:p w:rsidR="00FB5F29" w:rsidRPr="00BB5EEF" w:rsidRDefault="00AB3E7C" w:rsidP="00AB3E7C">
      <w:pPr>
        <w:tabs>
          <w:tab w:val="left" w:pos="3068"/>
        </w:tabs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 составе семьи, </w:t>
      </w:r>
      <w:r w:rsidR="00FB5F29" w:rsidRPr="00BB5EEF">
        <w:rPr>
          <w:rFonts w:ascii="Times New Roman" w:hAnsi="Times New Roman"/>
          <w:sz w:val="28"/>
          <w:szCs w:val="28"/>
        </w:rPr>
        <w:t xml:space="preserve">справок- </w:t>
      </w:r>
      <w:proofErr w:type="gramStart"/>
      <w:r w:rsidR="00FB5F29" w:rsidRPr="00BB5EEF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,</w:t>
      </w:r>
      <w:r w:rsidR="00FB5F29" w:rsidRPr="00BB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иждивенцев- 754</w:t>
      </w:r>
    </w:p>
    <w:p w:rsidR="00FB5F29" w:rsidRPr="00BB5EEF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     -</w:t>
      </w:r>
      <w:r w:rsidR="00AB3E7C">
        <w:rPr>
          <w:rFonts w:ascii="Times New Roman" w:hAnsi="Times New Roman"/>
          <w:sz w:val="28"/>
          <w:szCs w:val="28"/>
        </w:rPr>
        <w:t xml:space="preserve"> о наличии личного подворья,</w:t>
      </w:r>
      <w:r w:rsidRPr="00BB5EEF">
        <w:rPr>
          <w:rFonts w:ascii="Times New Roman" w:hAnsi="Times New Roman"/>
          <w:sz w:val="28"/>
          <w:szCs w:val="28"/>
        </w:rPr>
        <w:t xml:space="preserve"> </w:t>
      </w:r>
      <w:r w:rsidR="00AB3E7C">
        <w:rPr>
          <w:rFonts w:ascii="Times New Roman" w:hAnsi="Times New Roman"/>
          <w:sz w:val="28"/>
          <w:szCs w:val="28"/>
        </w:rPr>
        <w:t>выписок из ПХК (для оформления кредита)-157</w:t>
      </w:r>
    </w:p>
    <w:p w:rsidR="00FB5F29" w:rsidRPr="00BB5EEF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5F29" w:rsidRPr="00BB5EEF">
        <w:rPr>
          <w:rFonts w:ascii="Times New Roman" w:hAnsi="Times New Roman"/>
          <w:sz w:val="28"/>
          <w:szCs w:val="28"/>
        </w:rPr>
        <w:t xml:space="preserve">- </w:t>
      </w:r>
      <w:r w:rsidRPr="00BB5EEF">
        <w:rPr>
          <w:rFonts w:ascii="Times New Roman" w:hAnsi="Times New Roman"/>
          <w:sz w:val="28"/>
          <w:szCs w:val="28"/>
        </w:rPr>
        <w:t>о проживающих и зарегистрированных</w:t>
      </w:r>
      <w:r>
        <w:rPr>
          <w:rFonts w:ascii="Times New Roman" w:hAnsi="Times New Roman"/>
          <w:sz w:val="28"/>
          <w:szCs w:val="28"/>
        </w:rPr>
        <w:t>,</w:t>
      </w:r>
      <w:r w:rsidRPr="00BB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проживающих на день смерти- 126</w:t>
      </w:r>
    </w:p>
    <w:p w:rsidR="00FB5F29" w:rsidRPr="00BB5EEF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справок по месту требования -58</w:t>
      </w:r>
    </w:p>
    <w:p w:rsidR="00FB5F29" w:rsidRDefault="00FB5F29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 xml:space="preserve">      - военкомат-24</w:t>
      </w:r>
    </w:p>
    <w:p w:rsidR="00AB3E7C" w:rsidRDefault="00AB3E7C" w:rsidP="00FB5F29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других справок- 69</w:t>
      </w:r>
      <w:r w:rsidR="00AC1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57D" w:rsidRDefault="00AB3E7C" w:rsidP="002D22D3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814D1" w:rsidRDefault="00AB3E7C" w:rsidP="002D22D3">
      <w:pPr>
        <w:spacing w:before="0" w:beforeAutospacing="0" w:after="0" w:afterAutospacing="0"/>
        <w:contextualSpacing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8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Администрация муниципального образования является учредителем двух подведомственных учреждений: МУП «Заря» и МБУК СКЦ МО «Бохан»</w:t>
      </w:r>
      <w:r w:rsidR="00B73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оказывающих услуги населению</w:t>
      </w:r>
      <w:r w:rsidR="00615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C157D" w:rsidRPr="002D22D3" w:rsidRDefault="00AC157D" w:rsidP="002D22D3">
      <w:pPr>
        <w:spacing w:before="0" w:beforeAutospacing="0" w:after="0" w:afterAutospacing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2B6706" w:rsidRDefault="0003275A" w:rsidP="00D5759D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="002B670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строительству, благоустройству,</w:t>
      </w:r>
      <w:r w:rsidR="002B67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6706">
        <w:rPr>
          <w:rFonts w:ascii="Times New Roman" w:hAnsi="Times New Roman"/>
          <w:b/>
          <w:sz w:val="28"/>
          <w:szCs w:val="28"/>
        </w:rPr>
        <w:t xml:space="preserve">ЖКХ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земельным и имущественным вопросам</w:t>
      </w:r>
    </w:p>
    <w:p w:rsidR="002B6706" w:rsidRPr="00EF77E4" w:rsidRDefault="00473C2E" w:rsidP="0040608D">
      <w:pPr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AC1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763066">
        <w:rPr>
          <w:rFonts w:ascii="Times New Roman" w:hAnsi="Times New Roman"/>
          <w:sz w:val="28"/>
          <w:szCs w:val="28"/>
        </w:rPr>
        <w:t xml:space="preserve"> </w:t>
      </w:r>
      <w:r w:rsidR="00FA0D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ектором строительства благоустройства ЖКХ и управления муниципальным имуществом была проведена работа по заключению 31 договора поставки материалов и выполнения подрядных работ</w:t>
      </w:r>
      <w:r w:rsidR="00763066">
        <w:rPr>
          <w:rFonts w:ascii="Times New Roman" w:hAnsi="Times New Roman"/>
          <w:sz w:val="28"/>
          <w:szCs w:val="28"/>
        </w:rPr>
        <w:t>, по разработке и раз</w:t>
      </w:r>
      <w:r w:rsidR="00EF77E4">
        <w:rPr>
          <w:rFonts w:ascii="Times New Roman" w:hAnsi="Times New Roman"/>
          <w:sz w:val="28"/>
          <w:szCs w:val="28"/>
        </w:rPr>
        <w:t>мещению аукционной документации. В</w:t>
      </w:r>
      <w:r w:rsidR="00763066">
        <w:rPr>
          <w:rFonts w:ascii="Times New Roman" w:hAnsi="Times New Roman"/>
          <w:sz w:val="28"/>
          <w:szCs w:val="28"/>
        </w:rPr>
        <w:t xml:space="preserve"> результате аукциона были определены подрядчики и заключено 4 муниципальных контракта.</w:t>
      </w:r>
    </w:p>
    <w:p w:rsidR="005F0209" w:rsidRDefault="002B6706" w:rsidP="0040608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C0461F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5A651F">
        <w:rPr>
          <w:rFonts w:ascii="Times New Roman" w:hAnsi="Times New Roman"/>
          <w:sz w:val="28"/>
          <w:szCs w:val="28"/>
        </w:rPr>
        <w:t>«</w:t>
      </w:r>
      <w:r w:rsidR="00C0461F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5A651F">
        <w:rPr>
          <w:rFonts w:ascii="Times New Roman" w:hAnsi="Times New Roman"/>
          <w:sz w:val="28"/>
          <w:szCs w:val="28"/>
        </w:rPr>
        <w:t>»</w:t>
      </w:r>
      <w:r w:rsidR="00C0461F">
        <w:rPr>
          <w:rFonts w:ascii="Times New Roman" w:hAnsi="Times New Roman"/>
          <w:sz w:val="28"/>
          <w:szCs w:val="28"/>
        </w:rPr>
        <w:t xml:space="preserve"> была благоустроена общественная территория</w:t>
      </w:r>
      <w:r>
        <w:rPr>
          <w:rFonts w:ascii="Times New Roman" w:hAnsi="Times New Roman"/>
          <w:sz w:val="28"/>
          <w:szCs w:val="28"/>
        </w:rPr>
        <w:t xml:space="preserve"> по ул. Карла Маркса</w:t>
      </w:r>
      <w:r w:rsidR="005A651F">
        <w:rPr>
          <w:rFonts w:ascii="Times New Roman" w:hAnsi="Times New Roman"/>
          <w:sz w:val="28"/>
          <w:szCs w:val="28"/>
        </w:rPr>
        <w:t>,</w:t>
      </w:r>
      <w:r w:rsidR="00C0461F">
        <w:rPr>
          <w:rFonts w:ascii="Times New Roman" w:hAnsi="Times New Roman"/>
          <w:sz w:val="28"/>
          <w:szCs w:val="28"/>
        </w:rPr>
        <w:t xml:space="preserve"> 3, прилегающая к дому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C046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Северный</w:t>
      </w:r>
      <w:r w:rsidR="00C046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C0461F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3 000 600 руб</w:t>
      </w:r>
      <w:r w:rsidR="00C0461F">
        <w:rPr>
          <w:rFonts w:ascii="Times New Roman" w:hAnsi="Times New Roman"/>
          <w:sz w:val="28"/>
          <w:szCs w:val="28"/>
        </w:rPr>
        <w:t>. (</w:t>
      </w:r>
      <w:proofErr w:type="spellStart"/>
      <w:r w:rsidR="00CB473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B473B">
        <w:rPr>
          <w:rFonts w:ascii="Times New Roman" w:hAnsi="Times New Roman"/>
          <w:sz w:val="28"/>
          <w:szCs w:val="28"/>
        </w:rPr>
        <w:t xml:space="preserve"> из </w:t>
      </w:r>
      <w:r w:rsidR="00AC157D">
        <w:rPr>
          <w:rFonts w:ascii="Times New Roman" w:hAnsi="Times New Roman"/>
          <w:sz w:val="28"/>
          <w:szCs w:val="28"/>
        </w:rPr>
        <w:t xml:space="preserve">местного бюджета </w:t>
      </w:r>
      <w:r w:rsidR="00CB473B">
        <w:rPr>
          <w:rFonts w:ascii="Times New Roman" w:hAnsi="Times New Roman"/>
          <w:sz w:val="28"/>
          <w:szCs w:val="28"/>
        </w:rPr>
        <w:t>- 25 200 рублей</w:t>
      </w:r>
      <w:r w:rsidR="00C046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5A651F">
        <w:rPr>
          <w:rFonts w:ascii="Times New Roman" w:hAnsi="Times New Roman"/>
          <w:sz w:val="28"/>
          <w:szCs w:val="28"/>
        </w:rPr>
        <w:t>П</w:t>
      </w:r>
      <w:r w:rsidR="00C0461F">
        <w:rPr>
          <w:rFonts w:ascii="Times New Roman" w:hAnsi="Times New Roman"/>
          <w:sz w:val="28"/>
          <w:szCs w:val="28"/>
        </w:rPr>
        <w:t>роведена</w:t>
      </w:r>
      <w:r>
        <w:rPr>
          <w:rFonts w:ascii="Times New Roman" w:hAnsi="Times New Roman"/>
          <w:sz w:val="28"/>
          <w:szCs w:val="28"/>
        </w:rPr>
        <w:t xml:space="preserve"> укладка </w:t>
      </w:r>
      <w:r w:rsidR="00CB473B">
        <w:rPr>
          <w:rFonts w:ascii="Times New Roman" w:hAnsi="Times New Roman"/>
          <w:sz w:val="28"/>
          <w:szCs w:val="28"/>
        </w:rPr>
        <w:t>асфальтового покрытия,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МАФ</w:t>
      </w:r>
      <w:r w:rsidR="00CB473B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 о</w:t>
      </w:r>
      <w:r w:rsidR="00CB473B">
        <w:rPr>
          <w:rFonts w:ascii="Times New Roman" w:hAnsi="Times New Roman"/>
          <w:sz w:val="28"/>
          <w:szCs w:val="28"/>
        </w:rPr>
        <w:t>граждение, освещение</w:t>
      </w:r>
      <w:r w:rsidR="00473C2E">
        <w:rPr>
          <w:rFonts w:ascii="Times New Roman" w:hAnsi="Times New Roman"/>
          <w:sz w:val="28"/>
          <w:szCs w:val="28"/>
        </w:rPr>
        <w:t xml:space="preserve">, </w:t>
      </w:r>
      <w:r w:rsidR="00EF77E4">
        <w:rPr>
          <w:rFonts w:ascii="Times New Roman" w:hAnsi="Times New Roman"/>
          <w:sz w:val="28"/>
          <w:szCs w:val="28"/>
        </w:rPr>
        <w:t xml:space="preserve">проведено </w:t>
      </w:r>
      <w:r w:rsidR="00473C2E">
        <w:rPr>
          <w:rFonts w:ascii="Times New Roman" w:hAnsi="Times New Roman"/>
          <w:sz w:val="28"/>
          <w:szCs w:val="28"/>
        </w:rPr>
        <w:t>озеленение</w:t>
      </w:r>
      <w:r w:rsidR="00CB473B">
        <w:rPr>
          <w:rFonts w:ascii="Times New Roman" w:hAnsi="Times New Roman"/>
          <w:sz w:val="28"/>
          <w:szCs w:val="28"/>
        </w:rPr>
        <w:t>.</w:t>
      </w:r>
      <w:r w:rsidR="005F0209">
        <w:rPr>
          <w:rFonts w:ascii="Times New Roman" w:hAnsi="Times New Roman"/>
          <w:sz w:val="28"/>
          <w:szCs w:val="28"/>
        </w:rPr>
        <w:t xml:space="preserve"> Работы по благоустройству территории поселка в рамках данной программы продолжаются.  Заключен договор с проектной организацией на благоустройство территории парковой зоны по ул. Терешковой. Сумма договора составила 217 400 руб.</w:t>
      </w:r>
    </w:p>
    <w:p w:rsidR="002B6706" w:rsidRDefault="002B6706" w:rsidP="009C01D4">
      <w:pPr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средства программы </w:t>
      </w:r>
      <w:r w:rsidR="005A65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Народные инициативы</w:t>
      </w:r>
      <w:r w:rsidR="005A65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 построен </w:t>
      </w:r>
      <w:r w:rsidR="005A651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оккейный корт на сумму 2 000 975 рублей и автобусный павильон </w:t>
      </w:r>
      <w:r w:rsidR="005A651F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162 255 руб.</w:t>
      </w:r>
      <w:r w:rsidR="00CB473B" w:rsidRPr="00CB473B">
        <w:rPr>
          <w:rFonts w:ascii="Times New Roman" w:hAnsi="Times New Roman"/>
          <w:sz w:val="28"/>
          <w:szCs w:val="28"/>
        </w:rPr>
        <w:t xml:space="preserve"> </w:t>
      </w:r>
      <w:r w:rsidR="005F0209">
        <w:rPr>
          <w:rFonts w:ascii="Times New Roman" w:hAnsi="Times New Roman"/>
          <w:sz w:val="28"/>
          <w:szCs w:val="28"/>
        </w:rPr>
        <w:t>(</w:t>
      </w:r>
      <w:proofErr w:type="spellStart"/>
      <w:r w:rsidR="00CB473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B473B">
        <w:rPr>
          <w:rFonts w:ascii="Times New Roman" w:hAnsi="Times New Roman"/>
          <w:sz w:val="28"/>
          <w:szCs w:val="28"/>
        </w:rPr>
        <w:t xml:space="preserve"> из </w:t>
      </w:r>
      <w:r w:rsidR="00AC157D">
        <w:rPr>
          <w:rFonts w:ascii="Times New Roman" w:hAnsi="Times New Roman"/>
          <w:sz w:val="28"/>
          <w:szCs w:val="28"/>
        </w:rPr>
        <w:t xml:space="preserve">местного бюджета </w:t>
      </w:r>
      <w:r w:rsidR="00CB473B">
        <w:rPr>
          <w:rFonts w:ascii="Times New Roman" w:hAnsi="Times New Roman"/>
          <w:sz w:val="28"/>
          <w:szCs w:val="28"/>
        </w:rPr>
        <w:t>- 86</w:t>
      </w:r>
      <w:r w:rsidR="00AC157D">
        <w:rPr>
          <w:rFonts w:ascii="Times New Roman" w:hAnsi="Times New Roman"/>
          <w:sz w:val="28"/>
          <w:szCs w:val="28"/>
        </w:rPr>
        <w:t> </w:t>
      </w:r>
      <w:r w:rsidR="00CB473B">
        <w:rPr>
          <w:rFonts w:ascii="Times New Roman" w:hAnsi="Times New Roman"/>
          <w:sz w:val="28"/>
          <w:szCs w:val="28"/>
        </w:rPr>
        <w:t>530</w:t>
      </w:r>
      <w:r w:rsidR="00AC157D">
        <w:rPr>
          <w:rFonts w:ascii="Times New Roman" w:hAnsi="Times New Roman"/>
          <w:sz w:val="28"/>
          <w:szCs w:val="28"/>
        </w:rPr>
        <w:t xml:space="preserve"> </w:t>
      </w:r>
      <w:r w:rsidR="00CB473B">
        <w:rPr>
          <w:rFonts w:ascii="Times New Roman" w:hAnsi="Times New Roman"/>
          <w:sz w:val="28"/>
          <w:szCs w:val="28"/>
        </w:rPr>
        <w:t>рублей)</w:t>
      </w:r>
    </w:p>
    <w:p w:rsidR="00EF77E4" w:rsidRDefault="00EF77E4" w:rsidP="009C01D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программе «Комплексное развитие сельских территорий» наш проект «</w:t>
      </w:r>
      <w:r w:rsidRPr="00840638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 xml:space="preserve">линии уличного освещения по </w:t>
      </w:r>
      <w:proofErr w:type="spellStart"/>
      <w:r>
        <w:rPr>
          <w:rFonts w:ascii="Times New Roman" w:hAnsi="Times New Roman"/>
          <w:sz w:val="28"/>
          <w:szCs w:val="28"/>
        </w:rPr>
        <w:t>ул.Балтахинова</w:t>
      </w:r>
      <w:proofErr w:type="spellEnd"/>
      <w:r w:rsidRPr="008406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638">
        <w:rPr>
          <w:rFonts w:ascii="Times New Roman" w:hAnsi="Times New Roman"/>
          <w:sz w:val="28"/>
          <w:szCs w:val="28"/>
        </w:rPr>
        <w:t>п.Бохан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стал победителем конкурса. Установлено 15 опор с уличными светодиодными светильниками. Работы выполнены на сумму 1 055 934 руб., в том числе субсидии – 738 000 руб., средства местного бюджета – 261 279 </w:t>
      </w:r>
      <w:proofErr w:type="gramStart"/>
      <w:r>
        <w:rPr>
          <w:rFonts w:ascii="Times New Roman" w:hAnsi="Times New Roman"/>
          <w:sz w:val="28"/>
          <w:szCs w:val="28"/>
        </w:rPr>
        <w:t>рублей,  от</w:t>
      </w:r>
      <w:proofErr w:type="gramEnd"/>
      <w:r>
        <w:rPr>
          <w:rFonts w:ascii="Times New Roman" w:hAnsi="Times New Roman"/>
          <w:sz w:val="28"/>
          <w:szCs w:val="28"/>
        </w:rPr>
        <w:t xml:space="preserve"> ИП -10 000 руб., юридических лиц – 30 000 руб., граждан – 16 655 рублей</w:t>
      </w:r>
      <w:r w:rsidR="00AC1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209" w:rsidRDefault="00D5759D" w:rsidP="009C01D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73B">
        <w:rPr>
          <w:rFonts w:ascii="Times New Roman" w:hAnsi="Times New Roman"/>
          <w:sz w:val="28"/>
          <w:szCs w:val="28"/>
        </w:rPr>
        <w:t xml:space="preserve">риобретено электротехническое оборудование и </w:t>
      </w:r>
      <w:r w:rsidR="002B6706">
        <w:rPr>
          <w:rFonts w:ascii="Times New Roman" w:hAnsi="Times New Roman"/>
          <w:sz w:val="28"/>
          <w:szCs w:val="28"/>
        </w:rPr>
        <w:t>установлено 68 светоди</w:t>
      </w:r>
      <w:r w:rsidR="00CB473B">
        <w:rPr>
          <w:rFonts w:ascii="Times New Roman" w:hAnsi="Times New Roman"/>
          <w:sz w:val="28"/>
          <w:szCs w:val="28"/>
        </w:rPr>
        <w:t>одных свет</w:t>
      </w:r>
      <w:r w:rsidR="005F0209">
        <w:rPr>
          <w:rFonts w:ascii="Times New Roman" w:hAnsi="Times New Roman"/>
          <w:sz w:val="28"/>
          <w:szCs w:val="28"/>
        </w:rPr>
        <w:t>ильников на сумму 472 850,45</w:t>
      </w:r>
      <w:r w:rsidR="00CB473B">
        <w:rPr>
          <w:rFonts w:ascii="Times New Roman" w:hAnsi="Times New Roman"/>
          <w:sz w:val="28"/>
          <w:szCs w:val="28"/>
        </w:rPr>
        <w:t xml:space="preserve"> </w:t>
      </w:r>
      <w:r w:rsidR="007A7CCD">
        <w:rPr>
          <w:rFonts w:ascii="Times New Roman" w:hAnsi="Times New Roman"/>
          <w:sz w:val="28"/>
          <w:szCs w:val="28"/>
        </w:rPr>
        <w:t xml:space="preserve">по ул. Терешковой, Трудовая, Заводская, Киевская, Калинина, Степанова, </w:t>
      </w:r>
      <w:proofErr w:type="spellStart"/>
      <w:r w:rsidR="007A7CCD">
        <w:rPr>
          <w:rFonts w:ascii="Times New Roman" w:hAnsi="Times New Roman"/>
          <w:sz w:val="28"/>
          <w:szCs w:val="28"/>
        </w:rPr>
        <w:t>Идинска</w:t>
      </w:r>
      <w:r w:rsidR="00400353">
        <w:rPr>
          <w:rFonts w:ascii="Times New Roman" w:hAnsi="Times New Roman"/>
          <w:sz w:val="28"/>
          <w:szCs w:val="28"/>
        </w:rPr>
        <w:t>я</w:t>
      </w:r>
      <w:proofErr w:type="spellEnd"/>
      <w:r w:rsidR="00400353">
        <w:rPr>
          <w:rFonts w:ascii="Times New Roman" w:hAnsi="Times New Roman"/>
          <w:sz w:val="28"/>
          <w:szCs w:val="28"/>
        </w:rPr>
        <w:t xml:space="preserve">, Речная, Ленина и др., в т.ч. </w:t>
      </w:r>
      <w:r w:rsidR="007C446D">
        <w:rPr>
          <w:rFonts w:ascii="Times New Roman" w:hAnsi="Times New Roman"/>
          <w:sz w:val="28"/>
          <w:szCs w:val="28"/>
        </w:rPr>
        <w:t>30 светильников</w:t>
      </w:r>
      <w:r w:rsidR="005F0209">
        <w:rPr>
          <w:rFonts w:ascii="Times New Roman" w:hAnsi="Times New Roman"/>
          <w:sz w:val="28"/>
          <w:szCs w:val="28"/>
        </w:rPr>
        <w:t>,</w:t>
      </w:r>
      <w:r w:rsidR="007C446D">
        <w:rPr>
          <w:rFonts w:ascii="Times New Roman" w:hAnsi="Times New Roman"/>
          <w:sz w:val="28"/>
          <w:szCs w:val="28"/>
        </w:rPr>
        <w:t xml:space="preserve"> </w:t>
      </w:r>
      <w:r w:rsidR="007A7CCD">
        <w:rPr>
          <w:rFonts w:ascii="Times New Roman" w:hAnsi="Times New Roman"/>
          <w:sz w:val="28"/>
          <w:szCs w:val="28"/>
        </w:rPr>
        <w:t>по поступившим заявкам жителей</w:t>
      </w:r>
      <w:r w:rsidR="005F0209">
        <w:rPr>
          <w:rFonts w:ascii="Times New Roman" w:hAnsi="Times New Roman"/>
          <w:sz w:val="28"/>
          <w:szCs w:val="28"/>
        </w:rPr>
        <w:t xml:space="preserve">, </w:t>
      </w:r>
      <w:r w:rsidR="007C446D">
        <w:rPr>
          <w:rFonts w:ascii="Times New Roman" w:hAnsi="Times New Roman"/>
          <w:sz w:val="28"/>
          <w:szCs w:val="28"/>
        </w:rPr>
        <w:t>были подключены</w:t>
      </w:r>
      <w:r w:rsidR="007A7CCD">
        <w:rPr>
          <w:rFonts w:ascii="Times New Roman" w:hAnsi="Times New Roman"/>
          <w:sz w:val="28"/>
          <w:szCs w:val="28"/>
        </w:rPr>
        <w:t xml:space="preserve"> к личным электроустановкам</w:t>
      </w:r>
      <w:r w:rsidR="00012ABC">
        <w:rPr>
          <w:rFonts w:ascii="Times New Roman" w:hAnsi="Times New Roman"/>
          <w:sz w:val="28"/>
          <w:szCs w:val="28"/>
        </w:rPr>
        <w:t>;</w:t>
      </w:r>
      <w:r w:rsidR="00CB473B">
        <w:rPr>
          <w:rFonts w:ascii="Times New Roman" w:hAnsi="Times New Roman"/>
          <w:sz w:val="28"/>
          <w:szCs w:val="28"/>
        </w:rPr>
        <w:t xml:space="preserve"> п</w:t>
      </w:r>
      <w:r w:rsidR="002B6706">
        <w:rPr>
          <w:rFonts w:ascii="Times New Roman" w:hAnsi="Times New Roman"/>
          <w:sz w:val="28"/>
          <w:szCs w:val="28"/>
        </w:rPr>
        <w:t>роизведена замена 14 ламп ДРЛ на светодиодные лампы.</w:t>
      </w:r>
      <w:r w:rsidR="00CB473B">
        <w:rPr>
          <w:rFonts w:ascii="Times New Roman" w:hAnsi="Times New Roman"/>
          <w:sz w:val="28"/>
          <w:szCs w:val="28"/>
        </w:rPr>
        <w:t xml:space="preserve"> </w:t>
      </w:r>
    </w:p>
    <w:p w:rsidR="004434F2" w:rsidRPr="004434F2" w:rsidRDefault="004434F2" w:rsidP="009C01D4">
      <w:pPr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 xml:space="preserve">Протяженность </w:t>
      </w:r>
      <w:r>
        <w:rPr>
          <w:rFonts w:ascii="Times New Roman" w:hAnsi="Times New Roman"/>
          <w:sz w:val="28"/>
          <w:szCs w:val="28"/>
        </w:rPr>
        <w:t xml:space="preserve">дорог общего пользования местного значения составляет </w:t>
      </w:r>
      <w:r w:rsidRPr="004434F2">
        <w:rPr>
          <w:rFonts w:ascii="Times New Roman" w:hAnsi="Times New Roman"/>
          <w:sz w:val="28"/>
          <w:szCs w:val="28"/>
        </w:rPr>
        <w:t>50,872</w:t>
      </w:r>
      <w:r w:rsidR="00AC157D">
        <w:rPr>
          <w:rFonts w:ascii="Times New Roman" w:hAnsi="Times New Roman"/>
          <w:sz w:val="28"/>
          <w:szCs w:val="28"/>
        </w:rPr>
        <w:t xml:space="preserve"> </w:t>
      </w:r>
      <w:r w:rsidRPr="004434F2">
        <w:rPr>
          <w:rFonts w:ascii="Times New Roman" w:hAnsi="Times New Roman"/>
          <w:sz w:val="28"/>
          <w:szCs w:val="28"/>
        </w:rPr>
        <w:t xml:space="preserve">км., в том числе дорог с асфальтовым покрытие 14,698 (28,9%), с гравийным покрытием 15,471 (30,4%), грунтовым покрытием 20,703(40.7%). Все дороги рассредоточены на 77 улицах поселка. </w:t>
      </w:r>
    </w:p>
    <w:p w:rsidR="002B6706" w:rsidRDefault="004434F2" w:rsidP="009C01D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Оформлено в собственность – 58 автомобильных дорог, общей протяженностью 40,412 км. (чтобы проводить работы по кап. ремонту, текущему ремонту в рамках программ необходимо, чтобы дороги были в собственности)</w:t>
      </w:r>
      <w:r w:rsidR="00AC157D">
        <w:rPr>
          <w:rFonts w:ascii="Times New Roman" w:hAnsi="Times New Roman"/>
          <w:sz w:val="28"/>
          <w:szCs w:val="28"/>
        </w:rPr>
        <w:t>.</w:t>
      </w:r>
      <w:r w:rsidR="007A7CCD">
        <w:rPr>
          <w:rFonts w:ascii="Times New Roman" w:hAnsi="Times New Roman"/>
          <w:sz w:val="28"/>
          <w:szCs w:val="28"/>
        </w:rPr>
        <w:t xml:space="preserve">  </w:t>
      </w:r>
    </w:p>
    <w:p w:rsidR="0027283F" w:rsidRDefault="0027283F" w:rsidP="0027283F">
      <w:pPr>
        <w:spacing w:before="0" w:beforeAutospacing="0" w:after="0" w:afterAutospacing="0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2B6706" w:rsidRDefault="002B6706" w:rsidP="0027283F">
      <w:pPr>
        <w:spacing w:before="0" w:beforeAutospacing="0" w:after="0" w:afterAutospacing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и акцизов были проведены следующие виды работ:</w:t>
      </w:r>
    </w:p>
    <w:p w:rsidR="002B6706" w:rsidRDefault="00763821" w:rsidP="009C01D4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B6706">
        <w:rPr>
          <w:rFonts w:ascii="Times New Roman" w:hAnsi="Times New Roman"/>
          <w:sz w:val="28"/>
          <w:szCs w:val="28"/>
        </w:rPr>
        <w:t xml:space="preserve"> зимний период 2022</w:t>
      </w:r>
      <w:r w:rsidR="00AC157D">
        <w:rPr>
          <w:rFonts w:ascii="Times New Roman" w:hAnsi="Times New Roman"/>
          <w:sz w:val="28"/>
          <w:szCs w:val="28"/>
        </w:rPr>
        <w:t xml:space="preserve"> г</w:t>
      </w:r>
      <w:r w:rsidR="002B6706">
        <w:rPr>
          <w:rFonts w:ascii="Times New Roman" w:hAnsi="Times New Roman"/>
          <w:sz w:val="28"/>
          <w:szCs w:val="28"/>
        </w:rPr>
        <w:t xml:space="preserve"> были заключены договора </w:t>
      </w:r>
      <w:r w:rsidR="00012ABC">
        <w:rPr>
          <w:rFonts w:ascii="Times New Roman" w:hAnsi="Times New Roman"/>
          <w:sz w:val="28"/>
          <w:szCs w:val="28"/>
        </w:rPr>
        <w:t xml:space="preserve">с МУП «Заря», ИП ГКФХ </w:t>
      </w:r>
      <w:proofErr w:type="spellStart"/>
      <w:r w:rsidR="00012ABC">
        <w:rPr>
          <w:rFonts w:ascii="Times New Roman" w:hAnsi="Times New Roman"/>
          <w:sz w:val="28"/>
          <w:szCs w:val="28"/>
        </w:rPr>
        <w:t>Наерханов</w:t>
      </w:r>
      <w:proofErr w:type="spellEnd"/>
      <w:r w:rsidR="00012ABC">
        <w:rPr>
          <w:rFonts w:ascii="Times New Roman" w:hAnsi="Times New Roman"/>
          <w:sz w:val="28"/>
          <w:szCs w:val="28"/>
        </w:rPr>
        <w:t xml:space="preserve"> Н.Т. и </w:t>
      </w:r>
      <w:proofErr w:type="spellStart"/>
      <w:r w:rsidR="00012ABC">
        <w:rPr>
          <w:rFonts w:ascii="Times New Roman" w:hAnsi="Times New Roman"/>
          <w:sz w:val="28"/>
          <w:szCs w:val="28"/>
        </w:rPr>
        <w:t>Силяво</w:t>
      </w:r>
      <w:proofErr w:type="spellEnd"/>
      <w:r w:rsidR="00012ABC">
        <w:rPr>
          <w:rFonts w:ascii="Times New Roman" w:hAnsi="Times New Roman"/>
          <w:sz w:val="28"/>
          <w:szCs w:val="28"/>
        </w:rPr>
        <w:t xml:space="preserve"> В.В. </w:t>
      </w:r>
      <w:r w:rsidR="002B6706">
        <w:rPr>
          <w:rFonts w:ascii="Times New Roman" w:hAnsi="Times New Roman"/>
          <w:sz w:val="28"/>
          <w:szCs w:val="28"/>
        </w:rPr>
        <w:t>на оказание услуг по уборке и вывозу снега</w:t>
      </w:r>
      <w:r w:rsidR="00630CE0">
        <w:rPr>
          <w:rFonts w:ascii="Times New Roman" w:hAnsi="Times New Roman"/>
          <w:sz w:val="28"/>
          <w:szCs w:val="28"/>
        </w:rPr>
        <w:t>.</w:t>
      </w:r>
      <w:r w:rsidR="00012ABC">
        <w:rPr>
          <w:rFonts w:ascii="Times New Roman" w:hAnsi="Times New Roman"/>
          <w:sz w:val="28"/>
          <w:szCs w:val="28"/>
        </w:rPr>
        <w:t xml:space="preserve"> Оплаче</w:t>
      </w:r>
      <w:r w:rsidR="005F0209">
        <w:rPr>
          <w:rFonts w:ascii="Times New Roman" w:hAnsi="Times New Roman"/>
          <w:sz w:val="28"/>
          <w:szCs w:val="28"/>
        </w:rPr>
        <w:t xml:space="preserve">но по договорам </w:t>
      </w:r>
      <w:r w:rsidR="002B6706">
        <w:rPr>
          <w:rFonts w:ascii="Times New Roman" w:hAnsi="Times New Roman"/>
          <w:sz w:val="28"/>
          <w:szCs w:val="28"/>
        </w:rPr>
        <w:t>более 550 тыс. руб</w:t>
      </w:r>
      <w:r w:rsidR="00AC157D">
        <w:rPr>
          <w:rFonts w:ascii="Times New Roman" w:hAnsi="Times New Roman"/>
          <w:sz w:val="28"/>
          <w:szCs w:val="28"/>
        </w:rPr>
        <w:t>лей.</w:t>
      </w:r>
      <w:r w:rsidR="002B6706">
        <w:rPr>
          <w:rFonts w:ascii="Times New Roman" w:hAnsi="Times New Roman"/>
          <w:sz w:val="28"/>
          <w:szCs w:val="28"/>
        </w:rPr>
        <w:t xml:space="preserve"> </w:t>
      </w:r>
    </w:p>
    <w:p w:rsidR="00AC32E0" w:rsidRDefault="0027283F" w:rsidP="009C01D4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C32E0">
        <w:rPr>
          <w:rFonts w:ascii="Times New Roman" w:hAnsi="Times New Roman"/>
          <w:sz w:val="28"/>
          <w:szCs w:val="28"/>
        </w:rPr>
        <w:t>роведена работа по нанесению дорожной разметки по главным дорогам поселка, на сумму 31</w:t>
      </w:r>
      <w:r w:rsidR="00AC157D">
        <w:rPr>
          <w:rFonts w:ascii="Times New Roman" w:hAnsi="Times New Roman"/>
          <w:sz w:val="28"/>
          <w:szCs w:val="28"/>
        </w:rPr>
        <w:t> </w:t>
      </w:r>
      <w:r w:rsidR="00AC32E0">
        <w:rPr>
          <w:rFonts w:ascii="Times New Roman" w:hAnsi="Times New Roman"/>
          <w:sz w:val="28"/>
          <w:szCs w:val="28"/>
        </w:rPr>
        <w:t>350</w:t>
      </w:r>
      <w:r w:rsidR="00AC157D">
        <w:rPr>
          <w:rFonts w:ascii="Times New Roman" w:hAnsi="Times New Roman"/>
          <w:sz w:val="28"/>
          <w:szCs w:val="28"/>
        </w:rPr>
        <w:t xml:space="preserve"> </w:t>
      </w:r>
      <w:r w:rsidR="00AC32E0">
        <w:rPr>
          <w:rFonts w:ascii="Times New Roman" w:hAnsi="Times New Roman"/>
          <w:sz w:val="28"/>
          <w:szCs w:val="28"/>
        </w:rPr>
        <w:t>рублей</w:t>
      </w:r>
      <w:r w:rsidR="00AC157D">
        <w:rPr>
          <w:rFonts w:ascii="Times New Roman" w:hAnsi="Times New Roman"/>
          <w:sz w:val="28"/>
          <w:szCs w:val="28"/>
        </w:rPr>
        <w:t>.</w:t>
      </w:r>
    </w:p>
    <w:p w:rsidR="002B6706" w:rsidRDefault="00763821" w:rsidP="009C01D4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B6706">
        <w:rPr>
          <w:rFonts w:ascii="Times New Roman" w:hAnsi="Times New Roman"/>
          <w:sz w:val="28"/>
          <w:szCs w:val="28"/>
        </w:rPr>
        <w:t xml:space="preserve"> МУП «Заря» был заключен договор сотрудничества в сфере благоустройства и содержания территории п. Бохан на сумму 400 000 руб.</w:t>
      </w:r>
    </w:p>
    <w:p w:rsidR="002B6706" w:rsidRDefault="00763821" w:rsidP="009C01D4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706">
        <w:rPr>
          <w:rFonts w:ascii="Times New Roman" w:hAnsi="Times New Roman"/>
          <w:sz w:val="28"/>
          <w:szCs w:val="28"/>
        </w:rPr>
        <w:t>МУП «Заря» установлен автобусный павильон по ул. Калин</w:t>
      </w:r>
      <w:r>
        <w:rPr>
          <w:rFonts w:ascii="Times New Roman" w:hAnsi="Times New Roman"/>
          <w:sz w:val="28"/>
          <w:szCs w:val="28"/>
        </w:rPr>
        <w:t xml:space="preserve">ина стоимостью - </w:t>
      </w:r>
      <w:r w:rsidR="0026634B">
        <w:rPr>
          <w:rFonts w:ascii="Times New Roman" w:hAnsi="Times New Roman"/>
          <w:sz w:val="28"/>
          <w:szCs w:val="28"/>
        </w:rPr>
        <w:t xml:space="preserve">158 004 </w:t>
      </w:r>
      <w:proofErr w:type="spellStart"/>
      <w:proofErr w:type="gramStart"/>
      <w:r w:rsidR="0026634B">
        <w:rPr>
          <w:rFonts w:ascii="Times New Roman" w:hAnsi="Times New Roman"/>
          <w:sz w:val="28"/>
          <w:szCs w:val="28"/>
        </w:rPr>
        <w:t>руб</w:t>
      </w:r>
      <w:proofErr w:type="spellEnd"/>
      <w:r w:rsidR="00AC157D">
        <w:rPr>
          <w:rFonts w:ascii="Times New Roman" w:hAnsi="Times New Roman"/>
          <w:sz w:val="28"/>
          <w:szCs w:val="28"/>
        </w:rPr>
        <w:t xml:space="preserve"> </w:t>
      </w:r>
      <w:r w:rsidR="0026634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(средства Дорожного фонда)</w:t>
      </w:r>
      <w:r w:rsidR="00AC157D">
        <w:rPr>
          <w:rFonts w:ascii="Times New Roman" w:hAnsi="Times New Roman"/>
          <w:sz w:val="28"/>
          <w:szCs w:val="28"/>
        </w:rPr>
        <w:t>.</w:t>
      </w:r>
    </w:p>
    <w:p w:rsidR="002B6706" w:rsidRDefault="0027283F" w:rsidP="0027283F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B6706">
        <w:rPr>
          <w:rFonts w:ascii="Times New Roman" w:hAnsi="Times New Roman"/>
          <w:sz w:val="28"/>
          <w:szCs w:val="28"/>
        </w:rPr>
        <w:t xml:space="preserve"> течение года производилась закупка инертных материалов (щебеночный отсев) для зимнего содержания автомобильных дорог (подсыпка зимней скользкости) на сумму 88 500 руб.</w:t>
      </w:r>
      <w:r w:rsidR="005F0209">
        <w:rPr>
          <w:rFonts w:ascii="Times New Roman" w:hAnsi="Times New Roman"/>
          <w:sz w:val="28"/>
          <w:szCs w:val="28"/>
        </w:rPr>
        <w:t xml:space="preserve"> </w:t>
      </w:r>
      <w:r w:rsidR="00763821">
        <w:rPr>
          <w:rFonts w:ascii="Times New Roman" w:hAnsi="Times New Roman"/>
          <w:sz w:val="28"/>
          <w:szCs w:val="28"/>
        </w:rPr>
        <w:t>(средства Дорожного фонда)</w:t>
      </w:r>
      <w:r w:rsidR="00AC157D">
        <w:rPr>
          <w:rFonts w:ascii="Times New Roman" w:hAnsi="Times New Roman"/>
          <w:sz w:val="28"/>
          <w:szCs w:val="28"/>
        </w:rPr>
        <w:t>.</w:t>
      </w:r>
    </w:p>
    <w:p w:rsidR="002B6706" w:rsidRDefault="0027283F" w:rsidP="009C01D4">
      <w:pPr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B3262">
        <w:rPr>
          <w:rFonts w:ascii="Times New Roman" w:hAnsi="Times New Roman"/>
          <w:sz w:val="28"/>
          <w:szCs w:val="28"/>
        </w:rPr>
        <w:t xml:space="preserve">роведены противопаводковые мероприятия </w:t>
      </w:r>
      <w:r w:rsidR="000E5629">
        <w:rPr>
          <w:rFonts w:ascii="Times New Roman" w:hAnsi="Times New Roman"/>
          <w:sz w:val="28"/>
          <w:szCs w:val="28"/>
        </w:rPr>
        <w:t>на сумму 20 000 рублей, по</w:t>
      </w:r>
      <w:r w:rsidR="002B6706">
        <w:rPr>
          <w:rFonts w:ascii="Times New Roman" w:hAnsi="Times New Roman"/>
          <w:sz w:val="28"/>
          <w:szCs w:val="28"/>
        </w:rPr>
        <w:t xml:space="preserve"> </w:t>
      </w:r>
      <w:r w:rsidR="00012ABC">
        <w:rPr>
          <w:rFonts w:ascii="Times New Roman" w:hAnsi="Times New Roman"/>
          <w:sz w:val="28"/>
          <w:szCs w:val="28"/>
        </w:rPr>
        <w:t>углублению водоотводных канав</w:t>
      </w:r>
      <w:r w:rsidR="002B6706">
        <w:rPr>
          <w:rFonts w:ascii="Times New Roman" w:hAnsi="Times New Roman"/>
          <w:sz w:val="28"/>
          <w:szCs w:val="28"/>
        </w:rPr>
        <w:t xml:space="preserve"> по ул. Ленина (около дома № 44), ул. Бытовая (возле ПЧ-44), проулок между ул. Набережная и </w:t>
      </w:r>
      <w:r w:rsidR="00763821">
        <w:rPr>
          <w:rFonts w:ascii="Times New Roman" w:hAnsi="Times New Roman"/>
          <w:sz w:val="28"/>
          <w:szCs w:val="28"/>
        </w:rPr>
        <w:t xml:space="preserve">ул. </w:t>
      </w:r>
      <w:r w:rsidR="002B6706">
        <w:rPr>
          <w:rFonts w:ascii="Times New Roman" w:hAnsi="Times New Roman"/>
          <w:sz w:val="28"/>
          <w:szCs w:val="28"/>
        </w:rPr>
        <w:t>Колхозная</w:t>
      </w:r>
      <w:r w:rsidR="00AC157D">
        <w:rPr>
          <w:rFonts w:ascii="Times New Roman" w:hAnsi="Times New Roman"/>
          <w:sz w:val="28"/>
          <w:szCs w:val="28"/>
        </w:rPr>
        <w:t>,</w:t>
      </w:r>
      <w:r w:rsidR="002B6706">
        <w:rPr>
          <w:rFonts w:ascii="Times New Roman" w:hAnsi="Times New Roman"/>
          <w:sz w:val="28"/>
          <w:szCs w:val="28"/>
        </w:rPr>
        <w:t xml:space="preserve"> а также </w:t>
      </w:r>
      <w:r w:rsidR="00763821">
        <w:rPr>
          <w:rFonts w:ascii="Times New Roman" w:hAnsi="Times New Roman"/>
          <w:sz w:val="28"/>
          <w:szCs w:val="28"/>
        </w:rPr>
        <w:t xml:space="preserve">по </w:t>
      </w:r>
      <w:r w:rsidR="002B6706">
        <w:rPr>
          <w:rFonts w:ascii="Times New Roman" w:hAnsi="Times New Roman"/>
          <w:sz w:val="28"/>
          <w:szCs w:val="28"/>
        </w:rPr>
        <w:t>ул. Ключевая.</w:t>
      </w:r>
    </w:p>
    <w:p w:rsidR="0027283F" w:rsidRDefault="0027283F" w:rsidP="0027283F">
      <w:pPr>
        <w:spacing w:before="0" w:beforeAutospacing="0" w:after="0" w:afterAutospacing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социального партнерства ООО «</w:t>
      </w:r>
      <w:proofErr w:type="spellStart"/>
      <w:r>
        <w:rPr>
          <w:rFonts w:ascii="Times New Roman" w:hAnsi="Times New Roman"/>
          <w:sz w:val="28"/>
          <w:szCs w:val="28"/>
        </w:rPr>
        <w:t>СтройДорХолдинг</w:t>
      </w:r>
      <w:proofErr w:type="spellEnd"/>
      <w:r>
        <w:rPr>
          <w:rFonts w:ascii="Times New Roman" w:hAnsi="Times New Roman"/>
          <w:sz w:val="28"/>
          <w:szCs w:val="28"/>
        </w:rPr>
        <w:t>» был осуществлен текущий ямочный ремонт асфальтового покрытия автомобильных дорог поселка по ул. Ленина, Калинина, Карла Маркса, Колхозная</w:t>
      </w:r>
      <w:r w:rsidR="00AC157D">
        <w:rPr>
          <w:rFonts w:ascii="Times New Roman" w:hAnsi="Times New Roman"/>
          <w:sz w:val="28"/>
          <w:szCs w:val="28"/>
        </w:rPr>
        <w:t>.</w:t>
      </w:r>
    </w:p>
    <w:p w:rsidR="002B6706" w:rsidRDefault="002B6706" w:rsidP="009C01D4">
      <w:pPr>
        <w:tabs>
          <w:tab w:val="left" w:pos="6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ЖКХ </w:t>
      </w:r>
    </w:p>
    <w:p w:rsidR="000E5629" w:rsidRDefault="00AC157D" w:rsidP="009C01D4">
      <w:pPr>
        <w:spacing w:before="0" w:before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5629">
        <w:rPr>
          <w:rFonts w:ascii="Times New Roman" w:hAnsi="Times New Roman"/>
          <w:sz w:val="28"/>
          <w:szCs w:val="28"/>
        </w:rPr>
        <w:t>В рамках Федерального проекта «Чистая вода», на территории муниципального образования реализ</w:t>
      </w:r>
      <w:r w:rsidR="007B2DDF">
        <w:rPr>
          <w:rFonts w:ascii="Times New Roman" w:hAnsi="Times New Roman"/>
          <w:sz w:val="28"/>
          <w:szCs w:val="28"/>
        </w:rPr>
        <w:t xml:space="preserve">уется муниципальная программа. </w:t>
      </w:r>
      <w:r w:rsidR="0027283F">
        <w:rPr>
          <w:rFonts w:ascii="Times New Roman" w:hAnsi="Times New Roman"/>
          <w:sz w:val="28"/>
          <w:szCs w:val="28"/>
        </w:rPr>
        <w:t>П</w:t>
      </w:r>
      <w:r w:rsidR="007B2DDF">
        <w:rPr>
          <w:rFonts w:ascii="Times New Roman" w:hAnsi="Times New Roman"/>
          <w:sz w:val="28"/>
          <w:szCs w:val="28"/>
        </w:rPr>
        <w:t xml:space="preserve">одписан муниципальный контракт </w:t>
      </w:r>
      <w:r w:rsidR="000E5629">
        <w:rPr>
          <w:rFonts w:ascii="Times New Roman" w:hAnsi="Times New Roman"/>
          <w:sz w:val="28"/>
          <w:szCs w:val="28"/>
        </w:rPr>
        <w:t>на сумму 399 083 651,07рублей.</w:t>
      </w:r>
    </w:p>
    <w:p w:rsidR="002B6706" w:rsidRDefault="00AC157D" w:rsidP="009C01D4">
      <w:pPr>
        <w:spacing w:before="0" w:before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B6706">
        <w:rPr>
          <w:rFonts w:ascii="Times New Roman" w:hAnsi="Times New Roman"/>
          <w:sz w:val="28"/>
          <w:szCs w:val="28"/>
        </w:rPr>
        <w:t>За 2022 год по реализации мероприятий федерального проекта «Чистая вода» были проведены следующие работы:</w:t>
      </w:r>
    </w:p>
    <w:p w:rsidR="00AC157D" w:rsidRDefault="00AC157D" w:rsidP="009C01D4">
      <w:pPr>
        <w:spacing w:before="0" w:beforeAutospacing="0"/>
        <w:contextualSpacing/>
        <w:rPr>
          <w:rFonts w:ascii="Times New Roman" w:hAnsi="Times New Roman"/>
          <w:sz w:val="28"/>
          <w:szCs w:val="28"/>
        </w:rPr>
      </w:pPr>
    </w:p>
    <w:p w:rsidR="002B6706" w:rsidRDefault="002B6706" w:rsidP="002B6706">
      <w:pPr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протяженность построенных сетей водопровода пос. Бохан составляет 24, 984 км, в том числе; открытым способом проложено -10, 409 км</w:t>
      </w:r>
      <w:r w:rsidR="0054416F">
        <w:rPr>
          <w:rFonts w:ascii="Times New Roman" w:hAnsi="Times New Roman"/>
          <w:sz w:val="28"/>
          <w:szCs w:val="28"/>
        </w:rPr>
        <w:t xml:space="preserve"> или 91,71 %</w:t>
      </w:r>
      <w:r>
        <w:rPr>
          <w:rFonts w:ascii="Times New Roman" w:hAnsi="Times New Roman"/>
          <w:sz w:val="28"/>
          <w:szCs w:val="28"/>
        </w:rPr>
        <w:t>, ГНБ- 14,575 км</w:t>
      </w:r>
      <w:r w:rsidR="0054416F">
        <w:rPr>
          <w:rFonts w:ascii="Times New Roman" w:hAnsi="Times New Roman"/>
          <w:sz w:val="28"/>
          <w:szCs w:val="28"/>
        </w:rPr>
        <w:t xml:space="preserve"> или 66,97%, общий процент выполнения составил 57,97%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6706" w:rsidRDefault="002B6706" w:rsidP="002B6706">
      <w:pPr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125 шт. железобетонных колодцев, по проекту </w:t>
      </w:r>
      <w:r w:rsidR="00933D40">
        <w:rPr>
          <w:rFonts w:ascii="Times New Roman" w:hAnsi="Times New Roman"/>
          <w:sz w:val="28"/>
          <w:szCs w:val="28"/>
        </w:rPr>
        <w:t>236</w:t>
      </w:r>
      <w:r w:rsidR="00AC157D">
        <w:rPr>
          <w:rFonts w:ascii="Times New Roman" w:hAnsi="Times New Roman"/>
          <w:sz w:val="28"/>
          <w:szCs w:val="28"/>
        </w:rPr>
        <w:t>.</w:t>
      </w:r>
      <w:r w:rsidR="00933D40">
        <w:rPr>
          <w:rFonts w:ascii="Times New Roman" w:hAnsi="Times New Roman"/>
          <w:sz w:val="28"/>
          <w:szCs w:val="28"/>
        </w:rPr>
        <w:t xml:space="preserve"> </w:t>
      </w:r>
    </w:p>
    <w:p w:rsidR="002B6706" w:rsidRPr="002A490D" w:rsidRDefault="002B6706" w:rsidP="002303CF">
      <w:pPr>
        <w:numPr>
          <w:ilvl w:val="0"/>
          <w:numId w:val="3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A490D">
        <w:rPr>
          <w:rFonts w:ascii="Times New Roman" w:hAnsi="Times New Roman"/>
          <w:sz w:val="28"/>
          <w:szCs w:val="28"/>
        </w:rPr>
        <w:t xml:space="preserve">Ведутся работы по устройству запорной арматуры и фасонных частей на трубопроводах.                                                                                           </w:t>
      </w:r>
    </w:p>
    <w:p w:rsidR="00933D40" w:rsidRPr="002A490D" w:rsidRDefault="002A490D" w:rsidP="002A490D">
      <w:pPr>
        <w:pStyle w:val="a6"/>
        <w:spacing w:after="0"/>
        <w:ind w:left="644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</w:t>
      </w:r>
      <w:r w:rsidRPr="002A490D">
        <w:rPr>
          <w:rFonts w:ascii="Times New Roman" w:hAnsi="Times New Roman"/>
          <w:sz w:val="28"/>
          <w:szCs w:val="28"/>
        </w:rPr>
        <w:t xml:space="preserve"> </w:t>
      </w:r>
      <w:r w:rsidR="00933D40" w:rsidRPr="002A490D">
        <w:rPr>
          <w:rFonts w:ascii="Times New Roman" w:hAnsi="Times New Roman"/>
          <w:sz w:val="28"/>
          <w:szCs w:val="28"/>
        </w:rPr>
        <w:t>Приобретено материалов и оборудования</w:t>
      </w:r>
      <w:r w:rsidR="0027283F" w:rsidRPr="002A490D">
        <w:rPr>
          <w:rFonts w:ascii="Times New Roman" w:hAnsi="Times New Roman"/>
          <w:sz w:val="28"/>
          <w:szCs w:val="28"/>
        </w:rPr>
        <w:t xml:space="preserve"> на общую сумму 132 875 623,15 </w:t>
      </w:r>
      <w:r w:rsidR="00933D40" w:rsidRPr="002A490D">
        <w:rPr>
          <w:rFonts w:ascii="Times New Roman" w:hAnsi="Times New Roman"/>
          <w:sz w:val="28"/>
          <w:szCs w:val="28"/>
        </w:rPr>
        <w:t>руб</w:t>
      </w:r>
      <w:r w:rsidR="00AC157D">
        <w:rPr>
          <w:rFonts w:ascii="Times New Roman" w:hAnsi="Times New Roman"/>
          <w:sz w:val="28"/>
          <w:szCs w:val="28"/>
        </w:rPr>
        <w:t>лей,</w:t>
      </w:r>
      <w:r w:rsidR="00933D40" w:rsidRPr="002A490D">
        <w:rPr>
          <w:rFonts w:ascii="Times New Roman" w:hAnsi="Times New Roman"/>
          <w:sz w:val="28"/>
          <w:szCs w:val="28"/>
        </w:rPr>
        <w:t xml:space="preserve"> </w:t>
      </w:r>
      <w:r w:rsidR="00AC157D">
        <w:rPr>
          <w:rFonts w:ascii="Times New Roman" w:hAnsi="Times New Roman"/>
          <w:sz w:val="28"/>
          <w:szCs w:val="28"/>
        </w:rPr>
        <w:t xml:space="preserve">в </w:t>
      </w:r>
      <w:r w:rsidR="0027283F" w:rsidRPr="002A490D">
        <w:rPr>
          <w:rFonts w:ascii="Times New Roman" w:hAnsi="Times New Roman"/>
          <w:sz w:val="28"/>
          <w:szCs w:val="28"/>
        </w:rPr>
        <w:t xml:space="preserve">том числе закуплено </w:t>
      </w:r>
      <w:r w:rsidR="00933D40" w:rsidRPr="002A490D">
        <w:rPr>
          <w:rFonts w:ascii="Times New Roman" w:hAnsi="Times New Roman"/>
          <w:sz w:val="28"/>
          <w:szCs w:val="28"/>
        </w:rPr>
        <w:t>железобетонных изделий на 90%, трубна</w:t>
      </w:r>
      <w:r w:rsidR="0027283F" w:rsidRPr="002A490D">
        <w:rPr>
          <w:rFonts w:ascii="Times New Roman" w:hAnsi="Times New Roman"/>
          <w:sz w:val="28"/>
          <w:szCs w:val="28"/>
        </w:rPr>
        <w:t xml:space="preserve">я продукция закуплена в полном </w:t>
      </w:r>
      <w:r w:rsidR="00933D40" w:rsidRPr="002A490D">
        <w:rPr>
          <w:rFonts w:ascii="Times New Roman" w:hAnsi="Times New Roman"/>
          <w:sz w:val="28"/>
          <w:szCs w:val="28"/>
        </w:rPr>
        <w:t>объеме, пластиковые колодцы и запорная арматура закуплена в полном объеме, насосная станция 3-го по</w:t>
      </w:r>
      <w:r w:rsidR="0027283F" w:rsidRPr="002A490D">
        <w:rPr>
          <w:rFonts w:ascii="Times New Roman" w:hAnsi="Times New Roman"/>
          <w:sz w:val="28"/>
          <w:szCs w:val="28"/>
        </w:rPr>
        <w:t>дъема. Приобретены дизельные электро</w:t>
      </w:r>
      <w:r w:rsidR="00933D40" w:rsidRPr="002A490D">
        <w:rPr>
          <w:rFonts w:ascii="Times New Roman" w:hAnsi="Times New Roman"/>
          <w:sz w:val="28"/>
          <w:szCs w:val="28"/>
        </w:rPr>
        <w:t>станции в количество 3 шт., а также трансформаторные подстанции в количестве 2 шт</w:t>
      </w:r>
      <w:r w:rsidR="0027283F" w:rsidRPr="002A490D">
        <w:rPr>
          <w:rFonts w:ascii="Times New Roman" w:hAnsi="Times New Roman"/>
          <w:sz w:val="28"/>
          <w:szCs w:val="28"/>
        </w:rPr>
        <w:t>.</w:t>
      </w:r>
    </w:p>
    <w:p w:rsidR="007A4304" w:rsidRDefault="002B6706" w:rsidP="002A490D">
      <w:pPr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процент выполнения всех работ по ф</w:t>
      </w:r>
      <w:r w:rsidR="00933D40">
        <w:rPr>
          <w:rFonts w:ascii="Times New Roman" w:hAnsi="Times New Roman"/>
          <w:sz w:val="28"/>
          <w:szCs w:val="28"/>
        </w:rPr>
        <w:t>акту составляет- 58,82 %</w:t>
      </w:r>
      <w:r w:rsidR="002A490D">
        <w:rPr>
          <w:rFonts w:ascii="Times New Roman" w:hAnsi="Times New Roman"/>
          <w:sz w:val="28"/>
          <w:szCs w:val="28"/>
        </w:rPr>
        <w:t>.</w:t>
      </w:r>
    </w:p>
    <w:p w:rsidR="002B6706" w:rsidRDefault="002B6706" w:rsidP="00933D4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«Окружные коммунальные системы»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рамках концессионного соглашения был проведен капитальный ремонт теплотрассы по ул. Карла Маркса на сумму 3 655 240 руб</w:t>
      </w:r>
      <w:r w:rsidR="00AC157D">
        <w:rPr>
          <w:rFonts w:ascii="Times New Roman" w:hAnsi="Times New Roman"/>
          <w:sz w:val="28"/>
          <w:szCs w:val="28"/>
        </w:rPr>
        <w:t>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0332" w:rsidRDefault="002B6706" w:rsidP="009C01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83F">
        <w:rPr>
          <w:rFonts w:ascii="Times New Roman" w:hAnsi="Times New Roman"/>
          <w:sz w:val="28"/>
          <w:szCs w:val="28"/>
        </w:rPr>
        <w:tab/>
      </w:r>
      <w:r w:rsidR="005D18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2022 году </w:t>
      </w:r>
      <w:r w:rsidR="005D1871">
        <w:rPr>
          <w:rFonts w:ascii="Times New Roman" w:hAnsi="Times New Roman"/>
          <w:sz w:val="28"/>
          <w:szCs w:val="28"/>
        </w:rPr>
        <w:t>в сектор строительства, благоустройства и ЖКХ поступило</w:t>
      </w:r>
      <w:r>
        <w:rPr>
          <w:rFonts w:ascii="Times New Roman" w:hAnsi="Times New Roman"/>
          <w:sz w:val="28"/>
          <w:szCs w:val="28"/>
        </w:rPr>
        <w:t xml:space="preserve"> боле</w:t>
      </w:r>
      <w:r w:rsidR="00933D40">
        <w:rPr>
          <w:rFonts w:ascii="Times New Roman" w:hAnsi="Times New Roman"/>
          <w:sz w:val="28"/>
          <w:szCs w:val="28"/>
        </w:rPr>
        <w:t>е 40 заявлений от граждан, в т.ч</w:t>
      </w:r>
      <w:r w:rsidR="002A49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634B">
        <w:rPr>
          <w:rFonts w:ascii="Times New Roman" w:hAnsi="Times New Roman"/>
          <w:sz w:val="28"/>
          <w:szCs w:val="28"/>
        </w:rPr>
        <w:t>30 заявок на установку</w:t>
      </w:r>
      <w:r w:rsidR="00933D40">
        <w:rPr>
          <w:rFonts w:ascii="Times New Roman" w:hAnsi="Times New Roman"/>
          <w:sz w:val="28"/>
          <w:szCs w:val="28"/>
        </w:rPr>
        <w:t xml:space="preserve"> уличных фонарей,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33D40">
        <w:rPr>
          <w:rFonts w:ascii="Times New Roman" w:hAnsi="Times New Roman"/>
          <w:sz w:val="28"/>
          <w:szCs w:val="28"/>
        </w:rPr>
        <w:t>6 н</w:t>
      </w:r>
      <w:r>
        <w:rPr>
          <w:rFonts w:ascii="Times New Roman" w:hAnsi="Times New Roman"/>
          <w:sz w:val="28"/>
          <w:szCs w:val="28"/>
        </w:rPr>
        <w:t>а обсл</w:t>
      </w:r>
      <w:r w:rsidR="007C446D">
        <w:rPr>
          <w:rFonts w:ascii="Times New Roman" w:hAnsi="Times New Roman"/>
          <w:sz w:val="28"/>
          <w:szCs w:val="28"/>
        </w:rPr>
        <w:t>уживание и ремонт дорог, перенос контейнерной площадки и др.</w:t>
      </w:r>
      <w:r w:rsidR="00933D40">
        <w:rPr>
          <w:rFonts w:ascii="Times New Roman" w:hAnsi="Times New Roman"/>
          <w:sz w:val="28"/>
          <w:szCs w:val="28"/>
        </w:rPr>
        <w:t xml:space="preserve">  </w:t>
      </w:r>
      <w:r w:rsidR="007B2DDF">
        <w:rPr>
          <w:rFonts w:ascii="Times New Roman" w:hAnsi="Times New Roman"/>
          <w:sz w:val="28"/>
          <w:szCs w:val="28"/>
        </w:rPr>
        <w:t xml:space="preserve">Все заявки были </w:t>
      </w:r>
      <w:proofErr w:type="gramStart"/>
      <w:r w:rsidR="007B2DDF">
        <w:rPr>
          <w:rFonts w:ascii="Times New Roman" w:hAnsi="Times New Roman"/>
          <w:sz w:val="28"/>
          <w:szCs w:val="28"/>
        </w:rPr>
        <w:t>рассмотрены</w:t>
      </w:r>
      <w:proofErr w:type="gramEnd"/>
      <w:r w:rsidR="007B2DDF">
        <w:rPr>
          <w:rFonts w:ascii="Times New Roman" w:hAnsi="Times New Roman"/>
          <w:sz w:val="28"/>
          <w:szCs w:val="28"/>
        </w:rPr>
        <w:t xml:space="preserve"> и большая часть </w:t>
      </w:r>
      <w:r w:rsidR="0027283F">
        <w:rPr>
          <w:rFonts w:ascii="Times New Roman" w:hAnsi="Times New Roman"/>
          <w:sz w:val="28"/>
          <w:szCs w:val="28"/>
        </w:rPr>
        <w:t>из них исполнена</w:t>
      </w:r>
      <w:r w:rsidR="00EB7B1C">
        <w:rPr>
          <w:rFonts w:ascii="Times New Roman" w:hAnsi="Times New Roman"/>
          <w:sz w:val="28"/>
          <w:szCs w:val="28"/>
        </w:rPr>
        <w:t>.</w:t>
      </w:r>
    </w:p>
    <w:p w:rsidR="00550332" w:rsidRPr="00550332" w:rsidRDefault="00550332" w:rsidP="009C01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332">
        <w:rPr>
          <w:rFonts w:ascii="Times New Roman" w:hAnsi="Times New Roman"/>
          <w:b/>
          <w:sz w:val="28"/>
          <w:szCs w:val="28"/>
        </w:rPr>
        <w:t>Санитарная очистка и благоустройство</w:t>
      </w:r>
    </w:p>
    <w:p w:rsidR="003A6511" w:rsidRDefault="00EB7B1C" w:rsidP="009C01D4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поселке установлено 29 контейнерных площадок, на которых размещено</w:t>
      </w:r>
      <w:r w:rsidR="003A6511">
        <w:rPr>
          <w:rFonts w:ascii="Times New Roman" w:hAnsi="Times New Roman"/>
          <w:sz w:val="28"/>
          <w:szCs w:val="28"/>
        </w:rPr>
        <w:t xml:space="preserve"> 120 мусорных баков. Вывоз мусора осуществляет ООО «РТ-НЭО Иркутск»</w:t>
      </w:r>
      <w:r w:rsidR="001A1C75">
        <w:rPr>
          <w:rFonts w:ascii="Times New Roman" w:hAnsi="Times New Roman"/>
          <w:sz w:val="28"/>
          <w:szCs w:val="28"/>
        </w:rPr>
        <w:t>.</w:t>
      </w:r>
    </w:p>
    <w:p w:rsidR="00EB7B1C" w:rsidRDefault="00B02D81" w:rsidP="009C01D4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санитарной очистки были пров</w:t>
      </w:r>
      <w:r w:rsidR="00CB01AC">
        <w:rPr>
          <w:rFonts w:ascii="Times New Roman" w:hAnsi="Times New Roman"/>
          <w:sz w:val="28"/>
          <w:szCs w:val="28"/>
        </w:rPr>
        <w:t>едены субботники по уборке закре</w:t>
      </w:r>
      <w:r>
        <w:rPr>
          <w:rFonts w:ascii="Times New Roman" w:hAnsi="Times New Roman"/>
          <w:sz w:val="28"/>
          <w:szCs w:val="28"/>
        </w:rPr>
        <w:t>пленных за организациями</w:t>
      </w:r>
      <w:r w:rsidR="00CB01AC">
        <w:rPr>
          <w:rFonts w:ascii="Times New Roman" w:hAnsi="Times New Roman"/>
          <w:sz w:val="28"/>
          <w:szCs w:val="28"/>
        </w:rPr>
        <w:t xml:space="preserve"> и учреждениями территорий. Студентами педагогического колледжа и аграрного техникума была проведена побелка тополей.</w:t>
      </w:r>
    </w:p>
    <w:p w:rsidR="00550332" w:rsidRDefault="00550332" w:rsidP="009C01D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2021- 2022 гг. были произведены работы по спиливанию и обрезке тополей по ул. Ленина-Колхозная, ул. Кирова, ул. Карла Маркса. Оплата была произведена в 2022 году на сумму 443 502 руб.</w:t>
      </w:r>
    </w:p>
    <w:p w:rsidR="001A1C75" w:rsidRDefault="00E477DD" w:rsidP="009C01D4">
      <w:pPr>
        <w:spacing w:before="0" w:beforeAutospac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C01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озеленения поселка </w:t>
      </w:r>
      <w:r w:rsidR="0027283F">
        <w:rPr>
          <w:rFonts w:ascii="Times New Roman" w:hAnsi="Times New Roman"/>
          <w:sz w:val="28"/>
          <w:szCs w:val="28"/>
        </w:rPr>
        <w:t>на сумму 113680</w:t>
      </w:r>
      <w:r w:rsidR="00AC157D">
        <w:rPr>
          <w:rFonts w:ascii="Times New Roman" w:hAnsi="Times New Roman"/>
          <w:sz w:val="28"/>
          <w:szCs w:val="28"/>
        </w:rPr>
        <w:t xml:space="preserve"> </w:t>
      </w:r>
      <w:r w:rsidR="0027283F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были п</w:t>
      </w:r>
      <w:r w:rsidR="00550332">
        <w:rPr>
          <w:rFonts w:ascii="Times New Roman" w:hAnsi="Times New Roman"/>
          <w:sz w:val="28"/>
          <w:szCs w:val="28"/>
        </w:rPr>
        <w:t>риобретены</w:t>
      </w:r>
      <w:r w:rsidR="00272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саженцы клена в количестве 40</w:t>
      </w:r>
      <w:r w:rsidR="00AC1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 и кустов розы, барбариса и калины</w:t>
      </w:r>
      <w:r w:rsidR="00550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 57 шт.</w:t>
      </w:r>
      <w:r w:rsidR="00550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высажены студентами, жителями и сотрудниками администрации МО «Бохан».</w:t>
      </w:r>
    </w:p>
    <w:p w:rsidR="00006E4E" w:rsidRDefault="0027283F" w:rsidP="009C01D4">
      <w:pPr>
        <w:spacing w:before="0" w:beforeAutospacing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B7B1C">
        <w:rPr>
          <w:rFonts w:ascii="Times New Roman" w:hAnsi="Times New Roman"/>
          <w:sz w:val="28"/>
          <w:szCs w:val="28"/>
        </w:rPr>
        <w:t>ыли организованы субботники по очистке общественных территорий</w:t>
      </w:r>
      <w:r w:rsidR="00A262CC">
        <w:rPr>
          <w:rFonts w:ascii="Times New Roman" w:hAnsi="Times New Roman"/>
          <w:sz w:val="28"/>
          <w:szCs w:val="28"/>
        </w:rPr>
        <w:t xml:space="preserve"> </w:t>
      </w:r>
      <w:r w:rsidR="00EB7B1C">
        <w:rPr>
          <w:rFonts w:ascii="Times New Roman" w:hAnsi="Times New Roman"/>
          <w:sz w:val="28"/>
          <w:szCs w:val="28"/>
        </w:rPr>
        <w:t xml:space="preserve">(кладбищ) по тракту Бохан-Тараса и </w:t>
      </w:r>
      <w:r w:rsidR="00A262CC">
        <w:rPr>
          <w:rFonts w:ascii="Times New Roman" w:hAnsi="Times New Roman"/>
          <w:sz w:val="28"/>
          <w:szCs w:val="28"/>
        </w:rPr>
        <w:t xml:space="preserve">по </w:t>
      </w:r>
      <w:r w:rsidR="00EB7B1C">
        <w:rPr>
          <w:rFonts w:ascii="Times New Roman" w:hAnsi="Times New Roman"/>
          <w:sz w:val="28"/>
          <w:szCs w:val="28"/>
        </w:rPr>
        <w:t>ул</w:t>
      </w:r>
      <w:r w:rsidR="00EA7FAF">
        <w:rPr>
          <w:rFonts w:ascii="Times New Roman" w:hAnsi="Times New Roman"/>
          <w:sz w:val="28"/>
          <w:szCs w:val="28"/>
        </w:rPr>
        <w:t>. Садовая. Участие приняли более</w:t>
      </w:r>
      <w:r w:rsidR="00EB7B1C">
        <w:rPr>
          <w:rFonts w:ascii="Times New Roman" w:hAnsi="Times New Roman"/>
          <w:sz w:val="28"/>
          <w:szCs w:val="28"/>
        </w:rPr>
        <w:t xml:space="preserve"> 200</w:t>
      </w:r>
      <w:r w:rsidR="00A262CC">
        <w:rPr>
          <w:rFonts w:ascii="Times New Roman" w:hAnsi="Times New Roman"/>
          <w:sz w:val="28"/>
          <w:szCs w:val="28"/>
        </w:rPr>
        <w:t xml:space="preserve"> </w:t>
      </w:r>
      <w:r w:rsidR="00EB7B1C">
        <w:rPr>
          <w:rFonts w:ascii="Times New Roman" w:hAnsi="Times New Roman"/>
          <w:sz w:val="28"/>
          <w:szCs w:val="28"/>
        </w:rPr>
        <w:t xml:space="preserve">человек, вывезено более 160 м3 мусора. Транспорт </w:t>
      </w:r>
      <w:r w:rsidR="00F70AAC">
        <w:rPr>
          <w:rFonts w:ascii="Times New Roman" w:hAnsi="Times New Roman"/>
          <w:sz w:val="28"/>
          <w:szCs w:val="28"/>
        </w:rPr>
        <w:t>предоставляли</w:t>
      </w:r>
      <w:r w:rsidR="00EB7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B1C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EB7B1C">
        <w:rPr>
          <w:rFonts w:ascii="Times New Roman" w:hAnsi="Times New Roman"/>
          <w:sz w:val="28"/>
          <w:szCs w:val="28"/>
        </w:rPr>
        <w:t xml:space="preserve"> аграрный</w:t>
      </w:r>
      <w:r>
        <w:rPr>
          <w:rFonts w:ascii="Times New Roman" w:hAnsi="Times New Roman"/>
          <w:sz w:val="28"/>
          <w:szCs w:val="28"/>
        </w:rPr>
        <w:t xml:space="preserve"> техникум и МУП «Заря». Т</w:t>
      </w:r>
      <w:r w:rsidR="00CB0D87">
        <w:rPr>
          <w:rFonts w:ascii="Times New Roman" w:hAnsi="Times New Roman"/>
          <w:sz w:val="28"/>
          <w:szCs w:val="28"/>
        </w:rPr>
        <w:t>акже был организован субботни</w:t>
      </w:r>
      <w:r w:rsidR="003C5548">
        <w:rPr>
          <w:rFonts w:ascii="Times New Roman" w:hAnsi="Times New Roman"/>
          <w:sz w:val="28"/>
          <w:szCs w:val="28"/>
        </w:rPr>
        <w:t>к по ремонту ограждения и уборке</w:t>
      </w:r>
      <w:r w:rsidR="00CB0D87">
        <w:rPr>
          <w:rFonts w:ascii="Times New Roman" w:hAnsi="Times New Roman"/>
          <w:sz w:val="28"/>
          <w:szCs w:val="28"/>
        </w:rPr>
        <w:t xml:space="preserve"> муниципального кладбища, расположенного по трассе Бохан-Иркутск.</w:t>
      </w:r>
    </w:p>
    <w:p w:rsidR="002A490D" w:rsidRDefault="002A490D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p w:rsidR="00006E4E" w:rsidRPr="00006E4E" w:rsidRDefault="00006E4E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006E4E">
        <w:rPr>
          <w:rFonts w:ascii="Times New Roman" w:hAnsi="Times New Roman"/>
          <w:b/>
          <w:sz w:val="28"/>
          <w:szCs w:val="28"/>
        </w:rPr>
        <w:lastRenderedPageBreak/>
        <w:t xml:space="preserve">Мероприятия, проведенные администрацией МО "Бохан" в сфере </w:t>
      </w:r>
    </w:p>
    <w:p w:rsidR="00006E4E" w:rsidRDefault="00006E4E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 w:rsidRPr="00006E4E">
        <w:rPr>
          <w:rFonts w:ascii="Times New Roman" w:hAnsi="Times New Roman"/>
          <w:b/>
          <w:sz w:val="28"/>
          <w:szCs w:val="28"/>
        </w:rPr>
        <w:t>земельных отношений и мун</w:t>
      </w:r>
      <w:bookmarkStart w:id="0" w:name="OLE_LINK12"/>
      <w:r w:rsidR="007B2DDF">
        <w:rPr>
          <w:rFonts w:ascii="Times New Roman" w:hAnsi="Times New Roman"/>
          <w:b/>
          <w:sz w:val="28"/>
          <w:szCs w:val="28"/>
        </w:rPr>
        <w:t>иципального земельного контроля</w:t>
      </w:r>
    </w:p>
    <w:p w:rsidR="0097523D" w:rsidRPr="007B2DDF" w:rsidRDefault="0097523D" w:rsidP="007B2DDF">
      <w:pPr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bookmarkEnd w:id="0"/>
    <w:p w:rsidR="007B2DDF" w:rsidRPr="00AC32E0" w:rsidRDefault="002A490D" w:rsidP="0027283F">
      <w:pPr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2DDF">
        <w:rPr>
          <w:rFonts w:ascii="Times New Roman" w:hAnsi="Times New Roman"/>
          <w:sz w:val="28"/>
          <w:szCs w:val="28"/>
        </w:rPr>
        <w:t>Общая площадь земель муниципального образования составляет 691,6</w:t>
      </w:r>
      <w:r w:rsidR="0097523D">
        <w:rPr>
          <w:rFonts w:ascii="Times New Roman" w:hAnsi="Times New Roman"/>
          <w:sz w:val="28"/>
          <w:szCs w:val="28"/>
        </w:rPr>
        <w:t xml:space="preserve"> </w:t>
      </w:r>
      <w:r w:rsidR="007B2DDF">
        <w:rPr>
          <w:rFonts w:ascii="Times New Roman" w:hAnsi="Times New Roman"/>
          <w:sz w:val="28"/>
          <w:szCs w:val="28"/>
        </w:rPr>
        <w:t>га</w:t>
      </w:r>
      <w:r w:rsidR="00EF77E4">
        <w:rPr>
          <w:rFonts w:ascii="Times New Roman" w:hAnsi="Times New Roman"/>
          <w:sz w:val="28"/>
          <w:szCs w:val="28"/>
        </w:rPr>
        <w:t xml:space="preserve">, </w:t>
      </w:r>
      <w:r w:rsidR="004D42E2">
        <w:rPr>
          <w:rFonts w:ascii="Times New Roman" w:hAnsi="Times New Roman"/>
          <w:sz w:val="28"/>
          <w:szCs w:val="28"/>
        </w:rPr>
        <w:t>в т.ч. наибольшая территория находится под территорией жилой зоны -</w:t>
      </w:r>
      <w:r w:rsidR="00EF77E4">
        <w:rPr>
          <w:rFonts w:ascii="Times New Roman" w:hAnsi="Times New Roman"/>
          <w:sz w:val="28"/>
          <w:szCs w:val="28"/>
        </w:rPr>
        <w:t xml:space="preserve"> 318,8 га (46,1%)</w:t>
      </w:r>
      <w:r w:rsidR="00270FFC">
        <w:rPr>
          <w:rFonts w:ascii="Times New Roman" w:hAnsi="Times New Roman"/>
          <w:sz w:val="28"/>
          <w:szCs w:val="28"/>
        </w:rPr>
        <w:t xml:space="preserve">, 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рекреационной зоны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 xml:space="preserve"> -296,3га (42,8%), 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общественно-деловой зоны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 xml:space="preserve"> -25,6га (3,7%), 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зоны</w:t>
      </w:r>
      <w:r w:rsidR="00270FFC" w:rsidRPr="00006E4E">
        <w:rPr>
          <w:rFonts w:ascii="Times New Roman" w:hAnsi="Times New Roman"/>
          <w:bCs/>
          <w:color w:val="000000"/>
          <w:sz w:val="28"/>
          <w:szCs w:val="28"/>
        </w:rPr>
        <w:t xml:space="preserve"> инженерной и транспортной инфраструктуры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752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FFC">
        <w:rPr>
          <w:rFonts w:ascii="Times New Roman" w:hAnsi="Times New Roman"/>
          <w:bCs/>
          <w:color w:val="000000"/>
          <w:sz w:val="28"/>
          <w:szCs w:val="28"/>
        </w:rPr>
        <w:t>18,9га (2,7%)</w:t>
      </w:r>
      <w:r w:rsidR="004D42E2">
        <w:rPr>
          <w:rFonts w:ascii="Times New Roman" w:hAnsi="Times New Roman"/>
          <w:bCs/>
          <w:color w:val="000000"/>
          <w:sz w:val="28"/>
          <w:szCs w:val="28"/>
        </w:rPr>
        <w:t>, произво</w:t>
      </w:r>
      <w:r w:rsidR="00AC32E0">
        <w:rPr>
          <w:rFonts w:ascii="Times New Roman" w:hAnsi="Times New Roman"/>
          <w:bCs/>
          <w:color w:val="000000"/>
          <w:sz w:val="28"/>
          <w:szCs w:val="28"/>
        </w:rPr>
        <w:t>дственной зоной- 27,1га (3,9%)</w:t>
      </w:r>
      <w:r w:rsidR="0097523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E4E" w:rsidRDefault="00006E4E" w:rsidP="0027283F">
      <w:pPr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 xml:space="preserve">В соответствии с Законом Иркутской области № 146-ОЗ от 28.12.2015 г. "О бесплатном предоставлении земельных участков в собственность гражданам" выделялись земельные участки льготным категориям граждан. </w:t>
      </w:r>
    </w:p>
    <w:p w:rsidR="00D35140" w:rsidRDefault="00D35140" w:rsidP="0027283F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Всего в 202</w:t>
      </w:r>
      <w:r>
        <w:rPr>
          <w:rFonts w:ascii="Times New Roman" w:hAnsi="Times New Roman"/>
          <w:sz w:val="28"/>
          <w:szCs w:val="28"/>
        </w:rPr>
        <w:t>2</w:t>
      </w:r>
      <w:r w:rsidRPr="00006E4E">
        <w:rPr>
          <w:rFonts w:ascii="Times New Roman" w:hAnsi="Times New Roman"/>
          <w:sz w:val="28"/>
          <w:szCs w:val="28"/>
        </w:rPr>
        <w:t xml:space="preserve"> г. выделено 8 земельных учас</w:t>
      </w:r>
      <w:r>
        <w:rPr>
          <w:rFonts w:ascii="Times New Roman" w:hAnsi="Times New Roman"/>
          <w:sz w:val="28"/>
          <w:szCs w:val="28"/>
        </w:rPr>
        <w:t xml:space="preserve">тков общей площадью 11085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из них</w:t>
      </w:r>
      <w:r w:rsidR="0097523D">
        <w:rPr>
          <w:rFonts w:ascii="Times New Roman" w:hAnsi="Times New Roman"/>
          <w:sz w:val="28"/>
          <w:szCs w:val="28"/>
        </w:rPr>
        <w:t>:</w:t>
      </w:r>
    </w:p>
    <w:p w:rsidR="00D35140" w:rsidRDefault="00D35140" w:rsidP="0027283F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06E4E">
        <w:rPr>
          <w:rFonts w:ascii="Times New Roman" w:hAnsi="Times New Roman"/>
          <w:sz w:val="28"/>
          <w:szCs w:val="28"/>
        </w:rPr>
        <w:t>пециалисты медицины, образования, социальной службы, неполные семьи, молодые семьи</w:t>
      </w:r>
      <w:r>
        <w:rPr>
          <w:rFonts w:ascii="Times New Roman" w:hAnsi="Times New Roman"/>
          <w:sz w:val="28"/>
          <w:szCs w:val="28"/>
        </w:rPr>
        <w:t xml:space="preserve"> - 7, площадь-9585кв.м.,</w:t>
      </w:r>
    </w:p>
    <w:p w:rsidR="00D35140" w:rsidRPr="00006E4E" w:rsidRDefault="00D35140" w:rsidP="0027283F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006E4E">
        <w:rPr>
          <w:rFonts w:ascii="Times New Roman" w:hAnsi="Times New Roman"/>
          <w:sz w:val="28"/>
          <w:szCs w:val="28"/>
        </w:rPr>
        <w:t>ногодетная семья</w:t>
      </w:r>
      <w:r>
        <w:rPr>
          <w:rFonts w:ascii="Times New Roman" w:hAnsi="Times New Roman"/>
          <w:sz w:val="28"/>
          <w:szCs w:val="28"/>
        </w:rPr>
        <w:t xml:space="preserve"> -1, площадь- 1500кв.м.</w:t>
      </w:r>
    </w:p>
    <w:p w:rsidR="00006E4E" w:rsidRPr="004D42E2" w:rsidRDefault="00006E4E" w:rsidP="0027283F">
      <w:pPr>
        <w:spacing w:before="0" w:beforeAutospacing="0" w:after="0" w:afterAutospacing="0"/>
        <w:ind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006E4E">
        <w:rPr>
          <w:rFonts w:ascii="Times New Roman" w:hAnsi="Times New Roman"/>
          <w:sz w:val="28"/>
          <w:szCs w:val="28"/>
        </w:rPr>
        <w:t xml:space="preserve">Согласно ст. 6, ст. 6(1) Закона Иркутской области № 146-ОЗ от 28.12.2015 г. "О бесплатном предоставлении земельных участков в собственность гражданам", земельные участки, выделяемые для жилищного строительства, должны быть </w:t>
      </w:r>
      <w:r w:rsidRPr="00006E4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обеспечены сетями инженерно-технического обеспечения, электрическими сетями, подъездными путями.</w:t>
      </w:r>
      <w:r w:rsidRPr="00006E4E">
        <w:rPr>
          <w:rFonts w:ascii="Times New Roman" w:hAnsi="Times New Roman"/>
          <w:sz w:val="28"/>
          <w:szCs w:val="28"/>
        </w:rPr>
        <w:t xml:space="preserve"> </w:t>
      </w:r>
      <w:r w:rsidRPr="00EA7FAF">
        <w:rPr>
          <w:rFonts w:ascii="Times New Roman" w:hAnsi="Times New Roman"/>
          <w:sz w:val="28"/>
          <w:szCs w:val="28"/>
          <w:u w:val="single"/>
        </w:rPr>
        <w:t>В связи с этим возникает проблема с изысканием земель</w:t>
      </w:r>
      <w:r w:rsidR="00D35140" w:rsidRPr="00EA7FAF">
        <w:rPr>
          <w:rFonts w:ascii="Times New Roman" w:hAnsi="Times New Roman"/>
          <w:sz w:val="28"/>
          <w:szCs w:val="28"/>
          <w:u w:val="single"/>
        </w:rPr>
        <w:t>ных участков</w:t>
      </w:r>
      <w:r w:rsidRPr="00EA7FAF">
        <w:rPr>
          <w:rFonts w:ascii="Times New Roman" w:hAnsi="Times New Roman"/>
          <w:sz w:val="28"/>
          <w:szCs w:val="28"/>
          <w:u w:val="single"/>
        </w:rPr>
        <w:t xml:space="preserve"> для бесплатного предоставления их гражданам, предназначенных для жилищного строительства</w:t>
      </w:r>
      <w:r w:rsidRPr="00006E4E">
        <w:rPr>
          <w:rFonts w:ascii="Times New Roman" w:hAnsi="Times New Roman"/>
          <w:sz w:val="28"/>
          <w:szCs w:val="28"/>
        </w:rPr>
        <w:t>.</w:t>
      </w:r>
    </w:p>
    <w:p w:rsidR="00A56F56" w:rsidRPr="00006E4E" w:rsidRDefault="00A56F56" w:rsidP="009C01D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Ведется работа с населением по приватизации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E4E">
        <w:rPr>
          <w:rFonts w:ascii="Times New Roman" w:hAnsi="Times New Roman"/>
          <w:sz w:val="28"/>
          <w:szCs w:val="28"/>
        </w:rPr>
        <w:t>и нежилого фонда, началась работа по инвентаризации земельных участок и оформлению в собственность гражд</w:t>
      </w:r>
      <w:r>
        <w:rPr>
          <w:rFonts w:ascii="Times New Roman" w:hAnsi="Times New Roman"/>
          <w:sz w:val="28"/>
          <w:szCs w:val="28"/>
        </w:rPr>
        <w:t>анам</w:t>
      </w:r>
      <w:r w:rsidR="00D63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E4E" w:rsidRPr="00006E4E" w:rsidRDefault="0026634B" w:rsidP="009C01D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006E4E" w:rsidRPr="00006E4E">
        <w:rPr>
          <w:rFonts w:ascii="Times New Roman" w:hAnsi="Times New Roman"/>
          <w:sz w:val="28"/>
          <w:szCs w:val="28"/>
        </w:rPr>
        <w:t>роводилась работа по подготовке документов дл</w:t>
      </w:r>
      <w:r w:rsidR="00D6374B">
        <w:rPr>
          <w:rFonts w:ascii="Times New Roman" w:hAnsi="Times New Roman"/>
          <w:sz w:val="28"/>
          <w:szCs w:val="28"/>
        </w:rPr>
        <w:t>я</w:t>
      </w:r>
      <w:r w:rsidR="00006E4E" w:rsidRPr="00006E4E">
        <w:rPr>
          <w:rFonts w:ascii="Times New Roman" w:hAnsi="Times New Roman"/>
          <w:sz w:val="28"/>
          <w:szCs w:val="28"/>
        </w:rPr>
        <w:t xml:space="preserve"> утверждения схем расположения земельных участков на кадастровой карте территории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06E4E" w:rsidRPr="00006E4E">
        <w:rPr>
          <w:rFonts w:ascii="Times New Roman" w:hAnsi="Times New Roman"/>
          <w:sz w:val="28"/>
          <w:szCs w:val="28"/>
        </w:rPr>
        <w:t>направлено</w:t>
      </w:r>
      <w:r w:rsidR="000A3635">
        <w:rPr>
          <w:rFonts w:ascii="Times New Roman" w:hAnsi="Times New Roman"/>
          <w:sz w:val="28"/>
          <w:szCs w:val="28"/>
        </w:rPr>
        <w:t xml:space="preserve"> 49 ходатайств в администрацию</w:t>
      </w:r>
      <w:r w:rsidR="00006E4E" w:rsidRPr="00006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E4E" w:rsidRPr="00006E4E">
        <w:rPr>
          <w:rFonts w:ascii="Times New Roman" w:hAnsi="Times New Roman"/>
          <w:sz w:val="28"/>
          <w:szCs w:val="28"/>
        </w:rPr>
        <w:t>Б</w:t>
      </w:r>
      <w:r w:rsidR="00D6374B">
        <w:rPr>
          <w:rFonts w:ascii="Times New Roman" w:hAnsi="Times New Roman"/>
          <w:sz w:val="28"/>
          <w:szCs w:val="28"/>
        </w:rPr>
        <w:t>оханского</w:t>
      </w:r>
      <w:proofErr w:type="spellEnd"/>
      <w:r w:rsidR="00D6374B">
        <w:rPr>
          <w:rFonts w:ascii="Times New Roman" w:hAnsi="Times New Roman"/>
          <w:sz w:val="28"/>
          <w:szCs w:val="28"/>
        </w:rPr>
        <w:t xml:space="preserve"> муниципального района для</w:t>
      </w:r>
      <w:r w:rsidR="00006E4E" w:rsidRPr="00006E4E">
        <w:rPr>
          <w:rFonts w:ascii="Times New Roman" w:hAnsi="Times New Roman"/>
          <w:sz w:val="28"/>
          <w:szCs w:val="28"/>
        </w:rPr>
        <w:t xml:space="preserve"> согласования по выделению земельных участков гражданам и юридическим лицам.</w:t>
      </w:r>
    </w:p>
    <w:p w:rsidR="00006E4E" w:rsidRPr="00006E4E" w:rsidRDefault="000A3635" w:rsidP="009C01D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6634B">
        <w:rPr>
          <w:rFonts w:ascii="Times New Roman" w:hAnsi="Times New Roman"/>
          <w:sz w:val="28"/>
          <w:szCs w:val="28"/>
        </w:rPr>
        <w:t>едется работа по обращениям граждан о разрешении</w:t>
      </w:r>
      <w:r w:rsidR="00006E4E" w:rsidRPr="00006E4E">
        <w:rPr>
          <w:rFonts w:ascii="Times New Roman" w:hAnsi="Times New Roman"/>
          <w:sz w:val="28"/>
          <w:szCs w:val="28"/>
        </w:rPr>
        <w:t xml:space="preserve"> зем</w:t>
      </w:r>
      <w:r w:rsidR="0026634B">
        <w:rPr>
          <w:rFonts w:ascii="Times New Roman" w:hAnsi="Times New Roman"/>
          <w:sz w:val="28"/>
          <w:szCs w:val="28"/>
        </w:rPr>
        <w:t>ельных споров, проводятся</w:t>
      </w:r>
      <w:r>
        <w:rPr>
          <w:rFonts w:ascii="Times New Roman" w:hAnsi="Times New Roman"/>
          <w:sz w:val="28"/>
          <w:szCs w:val="28"/>
        </w:rPr>
        <w:t xml:space="preserve"> консультации</w:t>
      </w:r>
      <w:r w:rsidR="00006E4E" w:rsidRPr="00006E4E">
        <w:rPr>
          <w:rFonts w:ascii="Times New Roman" w:hAnsi="Times New Roman"/>
          <w:sz w:val="28"/>
          <w:szCs w:val="28"/>
        </w:rPr>
        <w:t>.</w:t>
      </w:r>
    </w:p>
    <w:p w:rsidR="00006E4E" w:rsidRDefault="00006E4E" w:rsidP="009C01D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В течени</w:t>
      </w:r>
      <w:r w:rsidR="0097523D">
        <w:rPr>
          <w:rFonts w:ascii="Times New Roman" w:hAnsi="Times New Roman"/>
          <w:sz w:val="28"/>
          <w:szCs w:val="28"/>
        </w:rPr>
        <w:t>е</w:t>
      </w:r>
      <w:r w:rsidRPr="00006E4E">
        <w:rPr>
          <w:rFonts w:ascii="Times New Roman" w:hAnsi="Times New Roman"/>
          <w:sz w:val="28"/>
          <w:szCs w:val="28"/>
        </w:rPr>
        <w:t xml:space="preserve"> года проводились мероприятия по выявлению нарушений в сфере соблюдения пра</w:t>
      </w:r>
      <w:r w:rsidR="00615F37">
        <w:rPr>
          <w:rFonts w:ascii="Times New Roman" w:hAnsi="Times New Roman"/>
          <w:sz w:val="28"/>
          <w:szCs w:val="28"/>
        </w:rPr>
        <w:t>вил благоустройства МО "Бохан", на</w:t>
      </w:r>
      <w:r w:rsidRPr="00006E4E">
        <w:rPr>
          <w:rFonts w:ascii="Times New Roman" w:hAnsi="Times New Roman"/>
          <w:sz w:val="28"/>
          <w:szCs w:val="28"/>
        </w:rPr>
        <w:t>правлено</w:t>
      </w:r>
      <w:r w:rsidR="00615F37">
        <w:rPr>
          <w:rFonts w:ascii="Times New Roman" w:hAnsi="Times New Roman"/>
          <w:sz w:val="28"/>
          <w:szCs w:val="28"/>
        </w:rPr>
        <w:t xml:space="preserve"> 16 уведомлений жителям поселка о сроках устранения нарушений</w:t>
      </w:r>
      <w:r w:rsidRPr="00006E4E">
        <w:rPr>
          <w:rFonts w:ascii="Times New Roman" w:hAnsi="Times New Roman"/>
          <w:sz w:val="28"/>
          <w:szCs w:val="28"/>
        </w:rPr>
        <w:t>.</w:t>
      </w:r>
    </w:p>
    <w:p w:rsidR="00615F37" w:rsidRPr="00006E4E" w:rsidRDefault="00EA7FAF" w:rsidP="009C01D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Составлено 8 </w:t>
      </w:r>
      <w:r w:rsidR="00615F37">
        <w:rPr>
          <w:rFonts w:ascii="Times New Roman" w:hAnsi="Times New Roman"/>
          <w:sz w:val="28"/>
          <w:szCs w:val="28"/>
        </w:rPr>
        <w:t>протоколов административного правонарушения</w:t>
      </w:r>
      <w:r w:rsidR="003C5548">
        <w:rPr>
          <w:rFonts w:ascii="Times New Roman" w:hAnsi="Times New Roman"/>
          <w:sz w:val="28"/>
          <w:szCs w:val="28"/>
        </w:rPr>
        <w:t xml:space="preserve"> (свободный </w:t>
      </w:r>
      <w:r w:rsidR="00095209">
        <w:rPr>
          <w:rFonts w:ascii="Times New Roman" w:hAnsi="Times New Roman"/>
          <w:sz w:val="28"/>
          <w:szCs w:val="28"/>
        </w:rPr>
        <w:t>выпас</w:t>
      </w:r>
      <w:r w:rsidR="003C5548">
        <w:rPr>
          <w:rFonts w:ascii="Times New Roman" w:hAnsi="Times New Roman"/>
          <w:sz w:val="28"/>
          <w:szCs w:val="28"/>
        </w:rPr>
        <w:t xml:space="preserve"> животных </w:t>
      </w:r>
      <w:r w:rsidR="003C5548" w:rsidRPr="002A58A4">
        <w:rPr>
          <w:rFonts w:ascii="Arial" w:hAnsi="Arial" w:cs="Arial"/>
          <w:sz w:val="24"/>
          <w:szCs w:val="24"/>
        </w:rPr>
        <w:t>вне отведенных для этого мест</w:t>
      </w:r>
      <w:r w:rsidR="003C5548">
        <w:rPr>
          <w:rFonts w:ascii="Arial" w:hAnsi="Arial" w:cs="Arial"/>
          <w:sz w:val="24"/>
          <w:szCs w:val="24"/>
        </w:rPr>
        <w:t xml:space="preserve">, </w:t>
      </w:r>
      <w:r w:rsidR="00095209">
        <w:rPr>
          <w:rFonts w:ascii="Arial" w:hAnsi="Arial" w:cs="Arial"/>
          <w:sz w:val="24"/>
          <w:szCs w:val="24"/>
        </w:rPr>
        <w:t>безнадзорные</w:t>
      </w:r>
      <w:r w:rsidR="00095209" w:rsidRPr="002A58A4">
        <w:rPr>
          <w:rFonts w:ascii="Arial" w:hAnsi="Arial" w:cs="Arial"/>
          <w:sz w:val="24"/>
          <w:szCs w:val="24"/>
        </w:rPr>
        <w:t xml:space="preserve"> собаки</w:t>
      </w:r>
      <w:r w:rsidR="003C5548">
        <w:rPr>
          <w:rFonts w:ascii="Times New Roman" w:hAnsi="Times New Roman"/>
          <w:sz w:val="28"/>
          <w:szCs w:val="28"/>
        </w:rPr>
        <w:t>)</w:t>
      </w:r>
      <w:r w:rsidR="00615F37">
        <w:rPr>
          <w:rFonts w:ascii="Times New Roman" w:hAnsi="Times New Roman"/>
          <w:sz w:val="28"/>
          <w:szCs w:val="28"/>
        </w:rPr>
        <w:t xml:space="preserve"> и направлено в административную комиссию </w:t>
      </w:r>
      <w:r>
        <w:rPr>
          <w:rFonts w:ascii="Times New Roman" w:hAnsi="Times New Roman"/>
          <w:sz w:val="28"/>
          <w:szCs w:val="28"/>
        </w:rPr>
        <w:t xml:space="preserve">района для принятия решения. По 4 протоколам вынесены штрафы на сумму 6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97523D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>р</w:t>
      </w:r>
      <w:r w:rsidR="0097523D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65A42">
        <w:rPr>
          <w:rFonts w:ascii="Times New Roman" w:hAnsi="Times New Roman"/>
          <w:sz w:val="28"/>
          <w:szCs w:val="28"/>
        </w:rPr>
        <w:t xml:space="preserve"> и четверым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15F37">
        <w:rPr>
          <w:rFonts w:ascii="Times New Roman" w:hAnsi="Times New Roman"/>
          <w:sz w:val="28"/>
          <w:szCs w:val="28"/>
        </w:rPr>
        <w:t>гражданам вынесен</w:t>
      </w:r>
      <w:r>
        <w:rPr>
          <w:rFonts w:ascii="Times New Roman" w:hAnsi="Times New Roman"/>
          <w:sz w:val="28"/>
          <w:szCs w:val="28"/>
        </w:rPr>
        <w:t>о предупреждение</w:t>
      </w:r>
      <w:r w:rsidR="00615F37">
        <w:rPr>
          <w:rFonts w:ascii="Times New Roman" w:hAnsi="Times New Roman"/>
          <w:sz w:val="28"/>
          <w:szCs w:val="28"/>
        </w:rPr>
        <w:t>.</w:t>
      </w:r>
    </w:p>
    <w:p w:rsidR="008D69DD" w:rsidRDefault="00006E4E" w:rsidP="00CB0D87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 xml:space="preserve">В </w:t>
      </w:r>
      <w:r w:rsidR="00615F37" w:rsidRPr="00006E4E">
        <w:rPr>
          <w:rFonts w:ascii="Times New Roman" w:hAnsi="Times New Roman"/>
          <w:sz w:val="28"/>
          <w:szCs w:val="28"/>
        </w:rPr>
        <w:t>Росреестр</w:t>
      </w:r>
      <w:r w:rsidR="00CB0D87">
        <w:rPr>
          <w:rFonts w:ascii="Times New Roman" w:hAnsi="Times New Roman"/>
          <w:sz w:val="28"/>
          <w:szCs w:val="28"/>
        </w:rPr>
        <w:t xml:space="preserve"> было подано</w:t>
      </w:r>
      <w:r w:rsidR="008D69DD">
        <w:rPr>
          <w:rFonts w:ascii="Times New Roman" w:hAnsi="Times New Roman"/>
          <w:sz w:val="28"/>
          <w:szCs w:val="28"/>
        </w:rPr>
        <w:t>:</w:t>
      </w:r>
    </w:p>
    <w:p w:rsidR="00615F37" w:rsidRDefault="008D69DD" w:rsidP="00CB0D87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6E4E" w:rsidRPr="00006E4E">
        <w:rPr>
          <w:rFonts w:ascii="Times New Roman" w:hAnsi="Times New Roman"/>
          <w:sz w:val="28"/>
          <w:szCs w:val="28"/>
        </w:rPr>
        <w:t xml:space="preserve"> </w:t>
      </w:r>
      <w:r w:rsidR="00CB0D87">
        <w:rPr>
          <w:rFonts w:ascii="Times New Roman" w:hAnsi="Times New Roman"/>
          <w:sz w:val="28"/>
          <w:szCs w:val="28"/>
        </w:rPr>
        <w:t xml:space="preserve">146 </w:t>
      </w:r>
      <w:r w:rsidR="00006E4E" w:rsidRPr="00006E4E">
        <w:rPr>
          <w:rFonts w:ascii="Times New Roman" w:hAnsi="Times New Roman"/>
          <w:sz w:val="28"/>
          <w:szCs w:val="28"/>
        </w:rPr>
        <w:t xml:space="preserve">заявлений </w:t>
      </w:r>
      <w:r w:rsidR="00CB0D87">
        <w:rPr>
          <w:rFonts w:ascii="Times New Roman" w:hAnsi="Times New Roman"/>
          <w:sz w:val="28"/>
          <w:szCs w:val="28"/>
        </w:rPr>
        <w:t>и запросов по вопросам</w:t>
      </w:r>
      <w:r w:rsidR="00006E4E" w:rsidRPr="00006E4E">
        <w:rPr>
          <w:rFonts w:ascii="Times New Roman" w:hAnsi="Times New Roman"/>
          <w:sz w:val="28"/>
          <w:szCs w:val="28"/>
        </w:rPr>
        <w:t xml:space="preserve"> государственной регистрации возникновения, перехода, прекращения прав объектов не</w:t>
      </w:r>
      <w:r w:rsidR="00615F37">
        <w:rPr>
          <w:rFonts w:ascii="Times New Roman" w:hAnsi="Times New Roman"/>
          <w:sz w:val="28"/>
          <w:szCs w:val="28"/>
        </w:rPr>
        <w:t xml:space="preserve">движимости (2021 г. - </w:t>
      </w:r>
      <w:proofErr w:type="gramStart"/>
      <w:r w:rsidR="00615F37">
        <w:rPr>
          <w:rFonts w:ascii="Times New Roman" w:hAnsi="Times New Roman"/>
          <w:sz w:val="28"/>
          <w:szCs w:val="28"/>
        </w:rPr>
        <w:t xml:space="preserve">11 </w:t>
      </w:r>
      <w:r w:rsidR="00006E4E" w:rsidRPr="00006E4E">
        <w:rPr>
          <w:rFonts w:ascii="Times New Roman" w:hAnsi="Times New Roman"/>
          <w:sz w:val="28"/>
          <w:szCs w:val="28"/>
        </w:rPr>
        <w:t>;</w:t>
      </w:r>
      <w:proofErr w:type="gramEnd"/>
      <w:r w:rsidR="00006E4E" w:rsidRPr="00006E4E">
        <w:rPr>
          <w:rFonts w:ascii="Times New Roman" w:hAnsi="Times New Roman"/>
          <w:sz w:val="28"/>
          <w:szCs w:val="28"/>
        </w:rPr>
        <w:t xml:space="preserve"> 2020 г. - 15; 2019 г. - 21), </w:t>
      </w:r>
    </w:p>
    <w:p w:rsidR="00615F37" w:rsidRDefault="00615F37" w:rsidP="00615F37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D87">
        <w:rPr>
          <w:rFonts w:ascii="Times New Roman" w:hAnsi="Times New Roman"/>
          <w:sz w:val="28"/>
          <w:szCs w:val="28"/>
        </w:rPr>
        <w:t xml:space="preserve"> 46 запросов п</w:t>
      </w:r>
      <w:r w:rsidR="00006E4E" w:rsidRPr="00006E4E">
        <w:rPr>
          <w:rFonts w:ascii="Times New Roman" w:hAnsi="Times New Roman"/>
          <w:sz w:val="28"/>
          <w:szCs w:val="28"/>
        </w:rPr>
        <w:t>о постановке на кадастровый учет земельных участков и объектов капитал</w:t>
      </w:r>
      <w:r>
        <w:rPr>
          <w:rFonts w:ascii="Times New Roman" w:hAnsi="Times New Roman"/>
          <w:sz w:val="28"/>
          <w:szCs w:val="28"/>
        </w:rPr>
        <w:t>ьн</w:t>
      </w:r>
      <w:r w:rsidR="00B20A66">
        <w:rPr>
          <w:rFonts w:ascii="Times New Roman" w:hAnsi="Times New Roman"/>
          <w:sz w:val="28"/>
          <w:szCs w:val="28"/>
        </w:rPr>
        <w:t>ого строительства (2021 г. - 42</w:t>
      </w:r>
      <w:r w:rsidR="00006E4E" w:rsidRPr="00006E4E">
        <w:rPr>
          <w:rFonts w:ascii="Times New Roman" w:hAnsi="Times New Roman"/>
          <w:sz w:val="28"/>
          <w:szCs w:val="28"/>
        </w:rPr>
        <w:t xml:space="preserve">; 2020 г. - 58; 2019 г. - 56), </w:t>
      </w:r>
    </w:p>
    <w:p w:rsidR="00615F37" w:rsidRDefault="00615F37" w:rsidP="00615F37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0D87">
        <w:rPr>
          <w:rFonts w:ascii="Times New Roman" w:hAnsi="Times New Roman"/>
          <w:sz w:val="28"/>
          <w:szCs w:val="28"/>
        </w:rPr>
        <w:t xml:space="preserve">19 запросов на </w:t>
      </w:r>
      <w:r w:rsidR="00006E4E" w:rsidRPr="00006E4E">
        <w:rPr>
          <w:rFonts w:ascii="Times New Roman" w:hAnsi="Times New Roman"/>
          <w:sz w:val="28"/>
          <w:szCs w:val="28"/>
        </w:rPr>
        <w:t xml:space="preserve">исправление технической ошибки или внесении сведений в государственный </w:t>
      </w:r>
      <w:r w:rsidR="00B20A66">
        <w:rPr>
          <w:rFonts w:ascii="Times New Roman" w:hAnsi="Times New Roman"/>
          <w:sz w:val="28"/>
          <w:szCs w:val="28"/>
        </w:rPr>
        <w:t xml:space="preserve">кадастр недвижимости </w:t>
      </w:r>
      <w:r>
        <w:rPr>
          <w:rFonts w:ascii="Times New Roman" w:hAnsi="Times New Roman"/>
          <w:sz w:val="28"/>
          <w:szCs w:val="28"/>
        </w:rPr>
        <w:t>(</w:t>
      </w:r>
      <w:r w:rsidR="00006E4E" w:rsidRPr="00006E4E">
        <w:rPr>
          <w:rFonts w:ascii="Times New Roman" w:hAnsi="Times New Roman"/>
          <w:sz w:val="28"/>
          <w:szCs w:val="28"/>
        </w:rPr>
        <w:t xml:space="preserve">2021 г. - 4; 2020 г. - 6; 2019 г. - 8), </w:t>
      </w:r>
    </w:p>
    <w:p w:rsidR="00336772" w:rsidRDefault="00336772" w:rsidP="0005010A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направляются отчеты в государственную автоматизированную систему</w:t>
      </w:r>
      <w:r w:rsidR="00006E4E" w:rsidRPr="00006E4E">
        <w:rPr>
          <w:rFonts w:ascii="Times New Roman" w:hAnsi="Times New Roman"/>
          <w:sz w:val="28"/>
          <w:szCs w:val="28"/>
        </w:rPr>
        <w:t xml:space="preserve"> управления (ГАСУ) </w:t>
      </w:r>
      <w:r>
        <w:rPr>
          <w:rFonts w:ascii="Times New Roman" w:hAnsi="Times New Roman"/>
          <w:sz w:val="28"/>
          <w:szCs w:val="28"/>
        </w:rPr>
        <w:t>по муниципальным услугам.</w:t>
      </w:r>
    </w:p>
    <w:p w:rsidR="00006E4E" w:rsidRPr="00006E4E" w:rsidRDefault="00006E4E" w:rsidP="0005010A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В Федеральной информационной адресной системе (ФИАС) ведется работа по внесению, аннулированию, инвентаризации адресов и объектов адресации (внесен 21 адрес).</w:t>
      </w:r>
    </w:p>
    <w:p w:rsidR="00006E4E" w:rsidRPr="00006E4E" w:rsidRDefault="00006E4E" w:rsidP="0005010A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 xml:space="preserve">Ведется работа в Федеральной государственной информационной системе территориального планирования (ФГИС ТП). </w:t>
      </w:r>
    </w:p>
    <w:p w:rsidR="00AF1DBF" w:rsidRPr="000B2BB4" w:rsidRDefault="00006E4E" w:rsidP="0005010A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06E4E">
        <w:rPr>
          <w:rFonts w:ascii="Times New Roman" w:hAnsi="Times New Roman"/>
          <w:sz w:val="28"/>
          <w:szCs w:val="28"/>
        </w:rPr>
        <w:t>Проводится работа по взаимодействию с налоговыми органами, МФЦ, органами Рос</w:t>
      </w:r>
      <w:r w:rsidR="000B2BB4">
        <w:rPr>
          <w:rFonts w:ascii="Times New Roman" w:hAnsi="Times New Roman"/>
          <w:sz w:val="28"/>
          <w:szCs w:val="28"/>
        </w:rPr>
        <w:t xml:space="preserve">реестра и другими структурами. </w:t>
      </w:r>
    </w:p>
    <w:p w:rsidR="00DA7AF2" w:rsidRPr="00BB5EEF" w:rsidRDefault="00DA7AF2" w:rsidP="00DA7AF2">
      <w:pPr>
        <w:jc w:val="center"/>
        <w:rPr>
          <w:rFonts w:ascii="Times New Roman" w:hAnsi="Times New Roman"/>
          <w:b/>
          <w:sz w:val="28"/>
          <w:szCs w:val="28"/>
        </w:rPr>
      </w:pPr>
      <w:r w:rsidRPr="00BB5EEF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A7AF2" w:rsidRPr="00BB5EEF" w:rsidRDefault="00DA7AF2" w:rsidP="00DA7AF2">
      <w:pPr>
        <w:ind w:firstLine="708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Вся работа администрации открыта для жителей поселения.</w:t>
      </w:r>
    </w:p>
    <w:p w:rsidR="00DA7AF2" w:rsidRPr="00BB5EEF" w:rsidRDefault="00DA7AF2" w:rsidP="00DA7AF2">
      <w:pPr>
        <w:ind w:firstLine="708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Интернет, официальная страница (</w:t>
      </w:r>
      <w:proofErr w:type="spellStart"/>
      <w:r w:rsidRPr="00BB5EEF">
        <w:rPr>
          <w:rFonts w:ascii="Times New Roman" w:hAnsi="Times New Roman"/>
          <w:sz w:val="28"/>
          <w:szCs w:val="28"/>
        </w:rPr>
        <w:t>госпаблики</w:t>
      </w:r>
      <w:proofErr w:type="spellEnd"/>
      <w:r w:rsidRPr="00BB5EEF">
        <w:rPr>
          <w:rFonts w:ascii="Times New Roman" w:hAnsi="Times New Roman"/>
          <w:sz w:val="28"/>
          <w:szCs w:val="28"/>
        </w:rPr>
        <w:t>) в социальной сети «В контакте», где вы можете ознакомиться с нормативно-правовыми актами, получить подробную информацию о работе Думы поселения, администрации и подведомственных учреждений нашего поселения. Вы можете ознакомиться с событиями в жизни поселения, узнать о достигнутых результатах и возникающих проблемах.  В</w:t>
      </w:r>
      <w:r w:rsidR="006F34F0" w:rsidRPr="00BB5EEF">
        <w:rPr>
          <w:rFonts w:ascii="Times New Roman" w:hAnsi="Times New Roman"/>
          <w:sz w:val="28"/>
          <w:szCs w:val="28"/>
        </w:rPr>
        <w:t xml:space="preserve">се эти ресурсы </w:t>
      </w:r>
      <w:r w:rsidR="00C50319">
        <w:rPr>
          <w:rFonts w:ascii="Times New Roman" w:hAnsi="Times New Roman"/>
          <w:sz w:val="28"/>
          <w:szCs w:val="28"/>
        </w:rPr>
        <w:t>делают</w:t>
      </w:r>
      <w:r w:rsidRPr="00BB5EEF">
        <w:rPr>
          <w:rFonts w:ascii="Times New Roman" w:hAnsi="Times New Roman"/>
          <w:sz w:val="28"/>
          <w:szCs w:val="28"/>
        </w:rPr>
        <w:t xml:space="preserve"> работу администрации более понятной и открытой.</w:t>
      </w:r>
    </w:p>
    <w:p w:rsidR="009814D1" w:rsidRPr="00BB5EEF" w:rsidRDefault="009814D1" w:rsidP="009814D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EEF">
        <w:rPr>
          <w:rFonts w:ascii="Times New Roman" w:hAnsi="Times New Roman"/>
          <w:b/>
          <w:bCs/>
          <w:sz w:val="28"/>
          <w:szCs w:val="28"/>
        </w:rPr>
        <w:t>Работа с обращениями, заявлениями граждан</w:t>
      </w:r>
    </w:p>
    <w:p w:rsidR="00CC3D70" w:rsidRPr="00CC3D70" w:rsidRDefault="009814D1" w:rsidP="0027283F">
      <w:pPr>
        <w:spacing w:before="0" w:beforeAutospacing="0"/>
        <w:ind w:firstLine="709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Все поступающие обращения (заявления, жалобы, предложения)</w:t>
      </w:r>
      <w:r w:rsidR="000501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обрабатываются согласно порядк</w:t>
      </w:r>
      <w:r w:rsidR="002A49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письменных и устных обращений граждан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>, по утвержденному административному регламенту</w:t>
      </w:r>
      <w:r w:rsidR="002A49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2D3" w:rsidRPr="00095209" w:rsidRDefault="009814D1" w:rsidP="0027283F">
      <w:pPr>
        <w:spacing w:before="0" w:beforeAutospacing="0"/>
        <w:ind w:firstLine="709"/>
        <w:contextualSpacing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организации взаимодействия с населением, обеспечения максимальной доступности, открытости и гласности граждане направляют обращения почтовыми отправлениями, по каналам электронной связи, обращаются лично. Обращения граждан регистрируются на 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>ССТУ РФ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C3D70" w:rsidRPr="00CC3D70">
        <w:rPr>
          <w:rFonts w:ascii="Times New Roman" w:eastAsia="Times New Roman" w:hAnsi="Times New Roman"/>
          <w:sz w:val="28"/>
          <w:szCs w:val="28"/>
          <w:lang w:eastAsia="ru-RU"/>
        </w:rPr>
        <w:t>сетевой справочный телефонный узел-это сайт для органов власти, с помощью которого возможно проведение личного приема с любым органом власти посредством аудио и видео соединения</w:t>
      </w:r>
      <w:r w:rsidR="00CC3D70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BB5E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поступают с ПГС (платформы государственных сервисов), ПОС (платформы обратной связи), официальной страницы</w:t>
      </w:r>
      <w:r w:rsidR="00095209">
        <w:rPr>
          <w:rFonts w:ascii="Times New Roman" w:eastAsia="Times New Roman" w:hAnsi="Times New Roman"/>
          <w:sz w:val="28"/>
          <w:szCs w:val="28"/>
          <w:lang w:eastAsia="ru-RU"/>
        </w:rPr>
        <w:t xml:space="preserve"> «В Контакте», через Госуслуги.</w:t>
      </w:r>
    </w:p>
    <w:p w:rsidR="002D22D3" w:rsidRPr="00BB5EEF" w:rsidRDefault="002D22D3" w:rsidP="0027283F">
      <w:pPr>
        <w:spacing w:before="0" w:beforeAutospacing="0"/>
        <w:ind w:firstLine="709"/>
        <w:contextualSpacing/>
        <w:textAlignment w:val="center"/>
        <w:rPr>
          <w:rFonts w:ascii="Times New Roman" w:hAnsi="Times New Roman"/>
          <w:sz w:val="28"/>
          <w:szCs w:val="28"/>
        </w:rPr>
      </w:pPr>
      <w:r w:rsidRPr="00661ECB">
        <w:rPr>
          <w:rFonts w:ascii="Times New Roman" w:hAnsi="Times New Roman"/>
          <w:sz w:val="28"/>
          <w:szCs w:val="28"/>
        </w:rPr>
        <w:t xml:space="preserve">Рассмотрено 11 заявлений граждан о признании их нуждающимися в улучшении жилищных условий: на учет поставлено </w:t>
      </w:r>
      <w:r w:rsidRPr="00661ECB">
        <w:rPr>
          <w:rFonts w:ascii="Times New Roman" w:hAnsi="Times New Roman"/>
          <w:bCs/>
          <w:sz w:val="28"/>
          <w:szCs w:val="28"/>
        </w:rPr>
        <w:t>11</w:t>
      </w:r>
      <w:r w:rsidRPr="00661ECB">
        <w:rPr>
          <w:rFonts w:ascii="Times New Roman" w:hAnsi="Times New Roman"/>
          <w:sz w:val="28"/>
          <w:szCs w:val="28"/>
        </w:rPr>
        <w:t xml:space="preserve"> семей, из них 6 семей на общих основаниях, 5 молодых семей, в том числе 2 многодетные семьи. </w:t>
      </w:r>
    </w:p>
    <w:p w:rsidR="002A490D" w:rsidRDefault="002A490D" w:rsidP="00615F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5F37" w:rsidRPr="005D330E" w:rsidRDefault="00615F37" w:rsidP="00615F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Pr="005D330E">
        <w:rPr>
          <w:rFonts w:ascii="Times New Roman" w:hAnsi="Times New Roman"/>
          <w:b/>
          <w:sz w:val="28"/>
          <w:szCs w:val="28"/>
        </w:rPr>
        <w:t>Дум</w:t>
      </w:r>
      <w:r>
        <w:rPr>
          <w:rFonts w:ascii="Times New Roman" w:hAnsi="Times New Roman"/>
          <w:b/>
          <w:sz w:val="28"/>
          <w:szCs w:val="28"/>
        </w:rPr>
        <w:t>ы</w:t>
      </w:r>
      <w:r w:rsidRPr="005D330E">
        <w:rPr>
          <w:rFonts w:ascii="Times New Roman" w:hAnsi="Times New Roman"/>
          <w:b/>
          <w:sz w:val="28"/>
          <w:szCs w:val="28"/>
        </w:rPr>
        <w:t xml:space="preserve"> МО «Бохан»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5209" w:rsidRDefault="00615F37" w:rsidP="00095209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EA0A0F">
        <w:rPr>
          <w:rFonts w:ascii="Times New Roman" w:hAnsi="Times New Roman"/>
          <w:sz w:val="28"/>
          <w:szCs w:val="28"/>
        </w:rPr>
        <w:t>В составе Думы 9 депутатов</w:t>
      </w:r>
      <w:r w:rsidR="00EA0A0F" w:rsidRPr="00EA0A0F">
        <w:rPr>
          <w:rFonts w:ascii="Times New Roman" w:hAnsi="Times New Roman"/>
          <w:sz w:val="28"/>
          <w:szCs w:val="28"/>
        </w:rPr>
        <w:t xml:space="preserve">: </w:t>
      </w:r>
    </w:p>
    <w:p w:rsidR="00EA0A0F" w:rsidRPr="00EA0A0F" w:rsidRDefault="00095209" w:rsidP="00095209">
      <w:pPr>
        <w:spacing w:before="0" w:beforeAutospacing="0" w:after="0" w:afterAutospacing="0" w:line="240" w:lineRule="atLeast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A0A0F" w:rsidRPr="00D240A4">
        <w:rPr>
          <w:rFonts w:ascii="Times New Roman" w:hAnsi="Times New Roman"/>
          <w:sz w:val="28"/>
          <w:szCs w:val="28"/>
        </w:rPr>
        <w:t>1.Золхоева Марина Михайловна – заместитель председателя Думы</w:t>
      </w:r>
      <w:r>
        <w:rPr>
          <w:rFonts w:ascii="Times New Roman" w:hAnsi="Times New Roman"/>
          <w:sz w:val="28"/>
          <w:szCs w:val="28"/>
        </w:rPr>
        <w:t xml:space="preserve">, член   </w:t>
      </w:r>
      <w:r w:rsidR="00D240A4" w:rsidRPr="00D240A4">
        <w:rPr>
          <w:rFonts w:ascii="Times New Roman" w:hAnsi="Times New Roman"/>
          <w:sz w:val="28"/>
          <w:szCs w:val="28"/>
        </w:rPr>
        <w:t>комиссии по рассмотрению правовых вопросов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6346F8" w:rsidRDefault="006346F8" w:rsidP="00095209">
      <w:pPr>
        <w:spacing w:before="0" w:beforeAutospacing="0" w:after="0" w:afterAutospacing="0" w:line="240" w:lineRule="atLeast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46F8">
        <w:rPr>
          <w:rFonts w:ascii="Times New Roman" w:hAnsi="Times New Roman"/>
          <w:sz w:val="28"/>
          <w:szCs w:val="28"/>
        </w:rPr>
        <w:t xml:space="preserve">Губина Татьяна </w:t>
      </w:r>
      <w:proofErr w:type="spellStart"/>
      <w:r w:rsidRPr="006346F8">
        <w:rPr>
          <w:rFonts w:ascii="Times New Roman" w:hAnsi="Times New Roman"/>
          <w:sz w:val="28"/>
          <w:szCs w:val="28"/>
        </w:rPr>
        <w:t>Сулеймановна</w:t>
      </w:r>
      <w:proofErr w:type="spellEnd"/>
      <w:r w:rsidRPr="006346F8">
        <w:rPr>
          <w:rFonts w:ascii="Times New Roman" w:hAnsi="Times New Roman"/>
          <w:sz w:val="28"/>
          <w:szCs w:val="28"/>
        </w:rPr>
        <w:t xml:space="preserve"> - председатель комиссии по рассмотрению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46F8">
        <w:rPr>
          <w:rFonts w:ascii="Times New Roman" w:hAnsi="Times New Roman"/>
          <w:sz w:val="28"/>
          <w:szCs w:val="28"/>
        </w:rPr>
        <w:t>правовых вопросов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6346F8" w:rsidRDefault="006346F8" w:rsidP="00095209">
      <w:pPr>
        <w:spacing w:before="0" w:beforeAutospacing="0" w:after="0" w:afterAutospacing="0" w:line="240" w:lineRule="atLeast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A0A0F" w:rsidRPr="006346F8">
        <w:rPr>
          <w:rFonts w:ascii="Times New Roman" w:hAnsi="Times New Roman"/>
          <w:sz w:val="28"/>
          <w:szCs w:val="28"/>
        </w:rPr>
        <w:t>Юрова Любовь Александровна - председатель комиссии по решению социальных вопросов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6346F8" w:rsidRDefault="006346F8" w:rsidP="00095209">
      <w:pPr>
        <w:spacing w:before="0" w:beforeAutospacing="0" w:after="0" w:afterAutospacing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A0A0F" w:rsidRPr="006346F8">
        <w:rPr>
          <w:rFonts w:ascii="Times New Roman" w:hAnsi="Times New Roman"/>
          <w:sz w:val="28"/>
          <w:szCs w:val="28"/>
        </w:rPr>
        <w:t>Белов Евгений Валерьевич – член рев</w:t>
      </w:r>
      <w:r w:rsidR="0097523D">
        <w:rPr>
          <w:rFonts w:ascii="Times New Roman" w:hAnsi="Times New Roman"/>
          <w:sz w:val="28"/>
          <w:szCs w:val="28"/>
        </w:rPr>
        <w:t xml:space="preserve">изионной </w:t>
      </w:r>
      <w:r w:rsidR="00EA0A0F" w:rsidRPr="006346F8">
        <w:rPr>
          <w:rFonts w:ascii="Times New Roman" w:hAnsi="Times New Roman"/>
          <w:sz w:val="28"/>
          <w:szCs w:val="28"/>
        </w:rPr>
        <w:t>комиссия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6346F8" w:rsidRDefault="006346F8" w:rsidP="009C01D4">
      <w:pPr>
        <w:spacing w:before="0" w:beforeAutospacing="0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A0A0F" w:rsidRPr="006346F8">
        <w:rPr>
          <w:rFonts w:ascii="Times New Roman" w:hAnsi="Times New Roman"/>
          <w:sz w:val="28"/>
          <w:szCs w:val="28"/>
        </w:rPr>
        <w:t>Ханташкеев Виктор Борисович – член рев</w:t>
      </w:r>
      <w:r w:rsidR="0097523D">
        <w:rPr>
          <w:rFonts w:ascii="Times New Roman" w:hAnsi="Times New Roman"/>
          <w:sz w:val="28"/>
          <w:szCs w:val="28"/>
        </w:rPr>
        <w:t xml:space="preserve">изионной </w:t>
      </w:r>
      <w:r w:rsidR="00EA0A0F" w:rsidRPr="006346F8">
        <w:rPr>
          <w:rFonts w:ascii="Times New Roman" w:hAnsi="Times New Roman"/>
          <w:sz w:val="28"/>
          <w:szCs w:val="28"/>
        </w:rPr>
        <w:t>комисси</w:t>
      </w:r>
      <w:r w:rsidR="0097523D">
        <w:rPr>
          <w:rFonts w:ascii="Times New Roman" w:hAnsi="Times New Roman"/>
          <w:sz w:val="28"/>
          <w:szCs w:val="28"/>
        </w:rPr>
        <w:t>и.</w:t>
      </w:r>
    </w:p>
    <w:p w:rsidR="006346F8" w:rsidRDefault="006346F8" w:rsidP="009C01D4">
      <w:pPr>
        <w:spacing w:before="0" w:beforeAutospacing="0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EA0A0F" w:rsidRPr="006346F8">
        <w:rPr>
          <w:rFonts w:ascii="Times New Roman" w:hAnsi="Times New Roman"/>
          <w:sz w:val="28"/>
          <w:szCs w:val="28"/>
        </w:rPr>
        <w:t>Хисматова</w:t>
      </w:r>
      <w:proofErr w:type="spellEnd"/>
      <w:r w:rsidR="00EA0A0F" w:rsidRPr="006346F8">
        <w:rPr>
          <w:rFonts w:ascii="Times New Roman" w:hAnsi="Times New Roman"/>
          <w:sz w:val="28"/>
          <w:szCs w:val="28"/>
        </w:rPr>
        <w:t xml:space="preserve"> Елена Викторовна – председатель планово-бюджетной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A0A0F" w:rsidRPr="006346F8">
        <w:rPr>
          <w:rFonts w:ascii="Times New Roman" w:hAnsi="Times New Roman"/>
          <w:sz w:val="28"/>
          <w:szCs w:val="28"/>
        </w:rPr>
        <w:t>комиссии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9C01D4" w:rsidRDefault="006346F8" w:rsidP="009C01D4">
      <w:pPr>
        <w:spacing w:before="0" w:beforeAutospacing="0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EA0A0F" w:rsidRPr="006346F8">
        <w:rPr>
          <w:rFonts w:ascii="Times New Roman" w:hAnsi="Times New Roman"/>
          <w:sz w:val="28"/>
          <w:szCs w:val="28"/>
        </w:rPr>
        <w:t>Мутин</w:t>
      </w:r>
      <w:proofErr w:type="spellEnd"/>
      <w:r w:rsidR="00EA0A0F" w:rsidRPr="006346F8">
        <w:rPr>
          <w:rFonts w:ascii="Times New Roman" w:hAnsi="Times New Roman"/>
          <w:sz w:val="28"/>
          <w:szCs w:val="28"/>
        </w:rPr>
        <w:t xml:space="preserve"> Сергей Петрович – член планово-бюджетной комиссии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6346F8" w:rsidRDefault="006346F8" w:rsidP="009C01D4">
      <w:pPr>
        <w:spacing w:before="0" w:beforeAutospacing="0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A0A0F" w:rsidRPr="006346F8">
        <w:rPr>
          <w:rFonts w:ascii="Times New Roman" w:hAnsi="Times New Roman"/>
          <w:sz w:val="28"/>
          <w:szCs w:val="28"/>
        </w:rPr>
        <w:t xml:space="preserve">Бадминова </w:t>
      </w:r>
      <w:proofErr w:type="spellStart"/>
      <w:r w:rsidR="00EA0A0F" w:rsidRPr="006346F8">
        <w:rPr>
          <w:rFonts w:ascii="Times New Roman" w:hAnsi="Times New Roman"/>
          <w:sz w:val="28"/>
          <w:szCs w:val="28"/>
        </w:rPr>
        <w:t>Валима</w:t>
      </w:r>
      <w:proofErr w:type="spellEnd"/>
      <w:r w:rsidR="00EA0A0F" w:rsidRPr="00634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A0F" w:rsidRPr="006346F8">
        <w:rPr>
          <w:rFonts w:ascii="Times New Roman" w:hAnsi="Times New Roman"/>
          <w:sz w:val="28"/>
          <w:szCs w:val="28"/>
        </w:rPr>
        <w:t>Миндиахметовна</w:t>
      </w:r>
      <w:proofErr w:type="spellEnd"/>
      <w:r w:rsidR="00EA0A0F" w:rsidRPr="006346F8">
        <w:rPr>
          <w:rFonts w:ascii="Times New Roman" w:hAnsi="Times New Roman"/>
          <w:sz w:val="28"/>
          <w:szCs w:val="28"/>
        </w:rPr>
        <w:t>- член планово-бюджетной комиссии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615F37" w:rsidRDefault="006346F8" w:rsidP="009C01D4">
      <w:pPr>
        <w:spacing w:before="0" w:beforeAutospacing="0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AC32E0">
        <w:rPr>
          <w:rFonts w:ascii="Times New Roman" w:hAnsi="Times New Roman"/>
          <w:sz w:val="28"/>
          <w:szCs w:val="28"/>
        </w:rPr>
        <w:t>Матхалов</w:t>
      </w:r>
      <w:proofErr w:type="spellEnd"/>
      <w:r w:rsidR="00AC32E0">
        <w:rPr>
          <w:rFonts w:ascii="Times New Roman" w:hAnsi="Times New Roman"/>
          <w:sz w:val="28"/>
          <w:szCs w:val="28"/>
        </w:rPr>
        <w:t xml:space="preserve"> Ч</w:t>
      </w:r>
      <w:r w:rsidR="0097523D">
        <w:rPr>
          <w:rFonts w:ascii="Times New Roman" w:hAnsi="Times New Roman"/>
          <w:sz w:val="28"/>
          <w:szCs w:val="28"/>
        </w:rPr>
        <w:t>и</w:t>
      </w:r>
      <w:r w:rsidR="00AC32E0">
        <w:rPr>
          <w:rFonts w:ascii="Times New Roman" w:hAnsi="Times New Roman"/>
          <w:sz w:val="28"/>
          <w:szCs w:val="28"/>
        </w:rPr>
        <w:t xml:space="preserve">нгис </w:t>
      </w:r>
      <w:r w:rsidR="00EA0A0F" w:rsidRPr="006346F8">
        <w:rPr>
          <w:rFonts w:ascii="Times New Roman" w:hAnsi="Times New Roman"/>
          <w:sz w:val="28"/>
          <w:szCs w:val="28"/>
        </w:rPr>
        <w:t>Аркадьевич -член комиссии по решению социальных вопросов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D61B5C" w:rsidRDefault="00D61B5C" w:rsidP="005F1DEC">
      <w:pPr>
        <w:ind w:firstLine="709"/>
        <w:rPr>
          <w:rFonts w:ascii="Times New Roman" w:hAnsi="Times New Roman"/>
          <w:sz w:val="28"/>
          <w:szCs w:val="28"/>
        </w:rPr>
      </w:pPr>
      <w:r w:rsidRPr="005D330E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9</w:t>
      </w:r>
      <w:r w:rsidRPr="005D330E">
        <w:rPr>
          <w:rFonts w:ascii="Times New Roman" w:hAnsi="Times New Roman"/>
          <w:sz w:val="28"/>
          <w:szCs w:val="28"/>
        </w:rPr>
        <w:t xml:space="preserve"> заседаний Думы </w:t>
      </w:r>
      <w:r w:rsidRPr="00410BF9">
        <w:rPr>
          <w:rFonts w:ascii="Times New Roman" w:hAnsi="Times New Roman"/>
          <w:sz w:val="28"/>
          <w:szCs w:val="28"/>
        </w:rPr>
        <w:t xml:space="preserve">МО «Бохан», на которых принято </w:t>
      </w:r>
      <w:r>
        <w:rPr>
          <w:rFonts w:ascii="Times New Roman" w:hAnsi="Times New Roman"/>
          <w:sz w:val="28"/>
          <w:szCs w:val="28"/>
        </w:rPr>
        <w:t>42</w:t>
      </w:r>
      <w:r w:rsidRPr="005D330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="006346F8">
        <w:rPr>
          <w:rFonts w:ascii="Times New Roman" w:hAnsi="Times New Roman"/>
          <w:sz w:val="28"/>
          <w:szCs w:val="28"/>
        </w:rPr>
        <w:t xml:space="preserve"> Думы, касающиеся</w:t>
      </w:r>
      <w:r w:rsidR="005F1DEC">
        <w:rPr>
          <w:rFonts w:ascii="Times New Roman" w:hAnsi="Times New Roman"/>
          <w:sz w:val="28"/>
          <w:szCs w:val="28"/>
        </w:rPr>
        <w:t xml:space="preserve"> внесения</w:t>
      </w:r>
      <w:r w:rsidRPr="005D330E">
        <w:rPr>
          <w:rFonts w:ascii="Times New Roman" w:hAnsi="Times New Roman"/>
          <w:sz w:val="28"/>
          <w:szCs w:val="28"/>
        </w:rPr>
        <w:t xml:space="preserve"> изменений и дополнений в Устав МО «Бохан»</w:t>
      </w:r>
      <w:r w:rsidR="005F1DEC">
        <w:rPr>
          <w:rFonts w:ascii="Times New Roman" w:hAnsi="Times New Roman"/>
          <w:sz w:val="28"/>
          <w:szCs w:val="28"/>
        </w:rPr>
        <w:t xml:space="preserve">, </w:t>
      </w:r>
      <w:r w:rsidR="005F1DEC" w:rsidRPr="0013484F">
        <w:rPr>
          <w:rFonts w:ascii="Times New Roman" w:hAnsi="Times New Roman"/>
          <w:sz w:val="28"/>
          <w:szCs w:val="28"/>
        </w:rPr>
        <w:t>области законодательства в сфере противодействия коррупции, бюджетного законодательства, законода</w:t>
      </w:r>
      <w:r w:rsidR="005F1DEC">
        <w:rPr>
          <w:rFonts w:ascii="Times New Roman" w:hAnsi="Times New Roman"/>
          <w:sz w:val="28"/>
          <w:szCs w:val="28"/>
        </w:rPr>
        <w:t>тельства о муниципальной службе, о муниципальном контроле, правилах благоустройства территории поселения и др.</w:t>
      </w:r>
      <w:r w:rsidRPr="005D330E">
        <w:rPr>
          <w:rFonts w:ascii="Times New Roman" w:hAnsi="Times New Roman"/>
          <w:sz w:val="28"/>
          <w:szCs w:val="28"/>
        </w:rPr>
        <w:t xml:space="preserve"> </w:t>
      </w:r>
    </w:p>
    <w:p w:rsidR="00D61B5C" w:rsidRDefault="00D61B5C" w:rsidP="009C01D4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5D330E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</w:t>
      </w:r>
      <w:r w:rsidRPr="00410BF9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>ое</w:t>
      </w:r>
      <w:r w:rsidRPr="005D330E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е</w:t>
      </w:r>
      <w:r w:rsidRPr="005D330E">
        <w:rPr>
          <w:rFonts w:ascii="Times New Roman" w:hAnsi="Times New Roman"/>
          <w:sz w:val="28"/>
          <w:szCs w:val="28"/>
        </w:rPr>
        <w:t xml:space="preserve"> по п</w:t>
      </w:r>
      <w:r w:rsidRPr="00410BF9">
        <w:rPr>
          <w:rFonts w:ascii="Times New Roman" w:hAnsi="Times New Roman"/>
          <w:sz w:val="28"/>
          <w:szCs w:val="28"/>
        </w:rPr>
        <w:t>роекту решения Думы МО «Бохан» «О</w:t>
      </w:r>
      <w:r w:rsidRPr="005D330E">
        <w:rPr>
          <w:rFonts w:ascii="Times New Roman" w:hAnsi="Times New Roman"/>
          <w:sz w:val="28"/>
          <w:szCs w:val="28"/>
        </w:rPr>
        <w:t xml:space="preserve"> внесении изменений </w:t>
      </w:r>
      <w:r w:rsidRPr="00410BF9">
        <w:rPr>
          <w:rFonts w:ascii="Times New Roman" w:hAnsi="Times New Roman"/>
          <w:sz w:val="28"/>
          <w:szCs w:val="28"/>
        </w:rPr>
        <w:t>и дополнений в Устав МО «Бохан»</w:t>
      </w:r>
      <w:r w:rsidRPr="005D330E">
        <w:rPr>
          <w:rFonts w:ascii="Times New Roman" w:hAnsi="Times New Roman"/>
          <w:sz w:val="28"/>
          <w:szCs w:val="28"/>
        </w:rPr>
        <w:t>.</w:t>
      </w:r>
    </w:p>
    <w:p w:rsidR="00F9533B" w:rsidRDefault="007062B8" w:rsidP="009C01D4">
      <w:pPr>
        <w:spacing w:before="0" w:before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информационном блоке заслушаны </w:t>
      </w:r>
      <w:r w:rsidR="005F1DEC" w:rsidRPr="009C01D4">
        <w:rPr>
          <w:rFonts w:ascii="Times New Roman" w:hAnsi="Times New Roman"/>
          <w:sz w:val="28"/>
          <w:szCs w:val="28"/>
        </w:rPr>
        <w:t xml:space="preserve">вопросы по </w:t>
      </w:r>
      <w:r w:rsidR="005F1DEC">
        <w:rPr>
          <w:rFonts w:ascii="Times New Roman" w:hAnsi="Times New Roman"/>
          <w:sz w:val="28"/>
          <w:szCs w:val="28"/>
        </w:rPr>
        <w:t xml:space="preserve">МП «Чистая </w:t>
      </w:r>
      <w:r w:rsidR="009C01D4">
        <w:rPr>
          <w:rFonts w:ascii="Times New Roman" w:hAnsi="Times New Roman"/>
          <w:sz w:val="28"/>
          <w:szCs w:val="28"/>
        </w:rPr>
        <w:t>вода», участие в программе «Комплексное развитие сельских территорий» (</w:t>
      </w:r>
      <w:r w:rsidR="005F1DEC">
        <w:rPr>
          <w:rFonts w:ascii="Times New Roman" w:hAnsi="Times New Roman"/>
          <w:sz w:val="28"/>
          <w:szCs w:val="28"/>
        </w:rPr>
        <w:t xml:space="preserve">освещение по </w:t>
      </w:r>
      <w:proofErr w:type="spellStart"/>
      <w:r w:rsidR="005F1DEC">
        <w:rPr>
          <w:rFonts w:ascii="Times New Roman" w:hAnsi="Times New Roman"/>
          <w:sz w:val="28"/>
          <w:szCs w:val="28"/>
        </w:rPr>
        <w:t>ул.Балтахинова</w:t>
      </w:r>
      <w:proofErr w:type="spellEnd"/>
      <w:r w:rsidR="009C01D4">
        <w:rPr>
          <w:rFonts w:ascii="Times New Roman" w:hAnsi="Times New Roman"/>
          <w:sz w:val="28"/>
          <w:szCs w:val="28"/>
        </w:rPr>
        <w:t>)</w:t>
      </w:r>
      <w:r w:rsidR="00AC32E0">
        <w:rPr>
          <w:rFonts w:ascii="Times New Roman" w:hAnsi="Times New Roman"/>
          <w:sz w:val="28"/>
          <w:szCs w:val="28"/>
        </w:rPr>
        <w:t>, и др.</w:t>
      </w:r>
    </w:p>
    <w:p w:rsidR="0097523D" w:rsidRPr="009C01D4" w:rsidRDefault="0097523D" w:rsidP="009C01D4">
      <w:pPr>
        <w:spacing w:before="0" w:beforeAutospacing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F2C1E" w:rsidRPr="00BB5EEF" w:rsidRDefault="006F2C1E" w:rsidP="001F67E0">
      <w:pPr>
        <w:spacing w:before="0" w:beforeAutospacing="0" w:after="160" w:afterAutospacing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B5EEF">
        <w:rPr>
          <w:rFonts w:ascii="Times New Roman" w:hAnsi="Times New Roman"/>
          <w:b/>
          <w:sz w:val="28"/>
          <w:szCs w:val="28"/>
        </w:rPr>
        <w:t>О состоянии первичного воинского учета в органе местного самоуправления по состоянию на 1 января 2023 г.</w:t>
      </w:r>
    </w:p>
    <w:p w:rsidR="00F1585C" w:rsidRPr="00AC32E0" w:rsidRDefault="00F1585C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01.01.2022 </w:t>
      </w:r>
      <w:r w:rsidRPr="00BB5EEF">
        <w:rPr>
          <w:rFonts w:ascii="Times New Roman" w:hAnsi="Times New Roman"/>
          <w:sz w:val="28"/>
          <w:szCs w:val="28"/>
        </w:rPr>
        <w:t xml:space="preserve">года на воинском учете </w:t>
      </w:r>
      <w:r w:rsidR="00801F69" w:rsidRPr="00BB5EEF">
        <w:rPr>
          <w:rFonts w:ascii="Times New Roman" w:hAnsi="Times New Roman"/>
          <w:sz w:val="28"/>
          <w:szCs w:val="28"/>
        </w:rPr>
        <w:t xml:space="preserve">состоит </w:t>
      </w:r>
      <w:r w:rsidRPr="00BB5EEF">
        <w:rPr>
          <w:rFonts w:ascii="Times New Roman" w:hAnsi="Times New Roman"/>
          <w:sz w:val="28"/>
          <w:szCs w:val="28"/>
        </w:rPr>
        <w:t xml:space="preserve">1195 чел. За отчетный период прибыло 51 чел., убыло 91 чел. </w:t>
      </w:r>
      <w:r w:rsidR="00A262CC">
        <w:rPr>
          <w:rFonts w:ascii="Times New Roman" w:hAnsi="Times New Roman"/>
          <w:sz w:val="28"/>
          <w:szCs w:val="28"/>
        </w:rPr>
        <w:t>И на 01.01.2023г состоит на учете -</w:t>
      </w:r>
      <w:r w:rsidR="00AC32E0">
        <w:rPr>
          <w:rFonts w:ascii="Times New Roman" w:hAnsi="Times New Roman"/>
          <w:sz w:val="28"/>
          <w:szCs w:val="28"/>
        </w:rPr>
        <w:t>1155</w:t>
      </w:r>
    </w:p>
    <w:p w:rsidR="00801F69" w:rsidRDefault="00801F69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801F69">
        <w:rPr>
          <w:rFonts w:ascii="Times New Roman" w:hAnsi="Times New Roman"/>
          <w:sz w:val="28"/>
          <w:szCs w:val="28"/>
        </w:rPr>
        <w:t>На первоначальный воинский учет поставлено 24 человека 2005</w:t>
      </w:r>
      <w:r w:rsidR="00A262CC">
        <w:rPr>
          <w:rFonts w:ascii="Times New Roman" w:hAnsi="Times New Roman"/>
          <w:sz w:val="28"/>
          <w:szCs w:val="28"/>
        </w:rPr>
        <w:t xml:space="preserve"> </w:t>
      </w:r>
      <w:r w:rsidRPr="00801F69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7ED" w:rsidRDefault="005040E0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</w:t>
      </w:r>
      <w:r w:rsidR="00A262CC">
        <w:rPr>
          <w:rFonts w:ascii="Times New Roman" w:hAnsi="Times New Roman"/>
          <w:sz w:val="28"/>
          <w:szCs w:val="28"/>
        </w:rPr>
        <w:t>ннюю призывную комиссию прошли 12 чел</w:t>
      </w:r>
      <w:r w:rsidR="00095209">
        <w:rPr>
          <w:rFonts w:ascii="Times New Roman" w:hAnsi="Times New Roman"/>
          <w:sz w:val="28"/>
          <w:szCs w:val="28"/>
        </w:rPr>
        <w:t>овек</w:t>
      </w:r>
      <w:r w:rsidR="00A262CC">
        <w:rPr>
          <w:rFonts w:ascii="Times New Roman" w:hAnsi="Times New Roman"/>
          <w:sz w:val="28"/>
          <w:szCs w:val="28"/>
        </w:rPr>
        <w:t>. Призвано на службу 9</w:t>
      </w:r>
      <w:r w:rsidR="0009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</w:t>
      </w:r>
      <w:r w:rsidR="00095209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40E0" w:rsidRDefault="00801F69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C1E" w:rsidRPr="00BB5EEF">
        <w:rPr>
          <w:rFonts w:ascii="Times New Roman" w:hAnsi="Times New Roman"/>
          <w:sz w:val="28"/>
          <w:szCs w:val="28"/>
        </w:rPr>
        <w:t xml:space="preserve">роведена ежегодная сверка учетных данных с военным комиссариатом. </w:t>
      </w:r>
    </w:p>
    <w:p w:rsidR="006F2C1E" w:rsidRDefault="006F2C1E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Согласно графику сверок, проведены ежегодные сверки с организациями, находящ</w:t>
      </w:r>
      <w:r w:rsidR="005040E0">
        <w:rPr>
          <w:rFonts w:ascii="Times New Roman" w:hAnsi="Times New Roman"/>
          <w:sz w:val="28"/>
          <w:szCs w:val="28"/>
        </w:rPr>
        <w:t xml:space="preserve">имися на территории МО «Бохан»: </w:t>
      </w:r>
      <w:r w:rsidRPr="00BB5EEF">
        <w:rPr>
          <w:rFonts w:ascii="Times New Roman" w:hAnsi="Times New Roman"/>
          <w:sz w:val="28"/>
          <w:szCs w:val="28"/>
        </w:rPr>
        <w:t>ОГБОУ СПО «</w:t>
      </w:r>
      <w:proofErr w:type="spellStart"/>
      <w:r w:rsidRPr="00BB5EEF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BB5EEF">
        <w:rPr>
          <w:rFonts w:ascii="Times New Roman" w:hAnsi="Times New Roman"/>
          <w:sz w:val="28"/>
          <w:szCs w:val="28"/>
        </w:rPr>
        <w:t xml:space="preserve"> пе</w:t>
      </w:r>
      <w:r w:rsidR="005040E0">
        <w:rPr>
          <w:rFonts w:ascii="Times New Roman" w:hAnsi="Times New Roman"/>
          <w:sz w:val="28"/>
          <w:szCs w:val="28"/>
        </w:rPr>
        <w:t>дагогический колледж»,</w:t>
      </w:r>
      <w:r w:rsidRPr="00BB5EEF">
        <w:rPr>
          <w:rFonts w:ascii="Times New Roman" w:hAnsi="Times New Roman"/>
          <w:sz w:val="28"/>
          <w:szCs w:val="28"/>
        </w:rPr>
        <w:t xml:space="preserve"> ОГБУ </w:t>
      </w:r>
      <w:r w:rsidR="005C6BC4" w:rsidRPr="00BB5EEF">
        <w:rPr>
          <w:rFonts w:ascii="Times New Roman" w:hAnsi="Times New Roman"/>
          <w:sz w:val="28"/>
          <w:szCs w:val="28"/>
        </w:rPr>
        <w:t>«</w:t>
      </w:r>
      <w:proofErr w:type="spellStart"/>
      <w:r w:rsidR="005040E0">
        <w:rPr>
          <w:rFonts w:ascii="Times New Roman" w:hAnsi="Times New Roman"/>
          <w:sz w:val="28"/>
          <w:szCs w:val="28"/>
        </w:rPr>
        <w:t>Боханская</w:t>
      </w:r>
      <w:proofErr w:type="spellEnd"/>
      <w:r w:rsidR="005040E0">
        <w:rPr>
          <w:rFonts w:ascii="Times New Roman" w:hAnsi="Times New Roman"/>
          <w:sz w:val="28"/>
          <w:szCs w:val="28"/>
        </w:rPr>
        <w:t xml:space="preserve"> СББЖ», </w:t>
      </w:r>
      <w:proofErr w:type="spellStart"/>
      <w:r w:rsidRPr="00BB5EEF">
        <w:rPr>
          <w:rFonts w:ascii="Times New Roman" w:hAnsi="Times New Roman"/>
          <w:sz w:val="28"/>
          <w:szCs w:val="28"/>
        </w:rPr>
        <w:t>Боханское</w:t>
      </w:r>
      <w:proofErr w:type="spellEnd"/>
      <w:r w:rsidRPr="00BB5EEF">
        <w:rPr>
          <w:rFonts w:ascii="Times New Roman" w:hAnsi="Times New Roman"/>
          <w:sz w:val="28"/>
          <w:szCs w:val="28"/>
        </w:rPr>
        <w:t xml:space="preserve"> МУП «Заря»</w:t>
      </w:r>
      <w:r w:rsidR="005040E0">
        <w:rPr>
          <w:rFonts w:ascii="Times New Roman" w:hAnsi="Times New Roman"/>
          <w:sz w:val="28"/>
          <w:szCs w:val="28"/>
        </w:rPr>
        <w:t>,</w:t>
      </w:r>
      <w:r w:rsidRPr="00BB5EEF">
        <w:rPr>
          <w:rFonts w:ascii="Times New Roman" w:hAnsi="Times New Roman"/>
          <w:sz w:val="28"/>
          <w:szCs w:val="28"/>
        </w:rPr>
        <w:t xml:space="preserve"> Адми</w:t>
      </w:r>
      <w:r w:rsidR="005040E0">
        <w:rPr>
          <w:rFonts w:ascii="Times New Roman" w:hAnsi="Times New Roman"/>
          <w:sz w:val="28"/>
          <w:szCs w:val="28"/>
        </w:rPr>
        <w:t>нистрация МО «Бохан»</w:t>
      </w:r>
      <w:r w:rsidRPr="00BB5EEF">
        <w:rPr>
          <w:rFonts w:ascii="Times New Roman" w:hAnsi="Times New Roman"/>
          <w:sz w:val="28"/>
          <w:szCs w:val="28"/>
        </w:rPr>
        <w:t xml:space="preserve">. </w:t>
      </w:r>
    </w:p>
    <w:p w:rsidR="00A262CC" w:rsidRPr="00BB5EEF" w:rsidRDefault="00A262CC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Осеннюю призывную комиссию прошли 8 чел</w:t>
      </w:r>
      <w:r w:rsidR="00A377ED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 xml:space="preserve">. Призвано на службу </w:t>
      </w:r>
      <w:proofErr w:type="gramStart"/>
      <w:r>
        <w:rPr>
          <w:rFonts w:ascii="Times New Roman" w:hAnsi="Times New Roman"/>
          <w:sz w:val="28"/>
          <w:szCs w:val="28"/>
        </w:rPr>
        <w:t>6  чел</w:t>
      </w:r>
      <w:r w:rsidR="00A377ED">
        <w:rPr>
          <w:rFonts w:ascii="Times New Roman" w:hAnsi="Times New Roman"/>
          <w:sz w:val="28"/>
          <w:szCs w:val="28"/>
        </w:rPr>
        <w:t>овек</w:t>
      </w:r>
      <w:proofErr w:type="gramEnd"/>
      <w:r w:rsidR="00A377ED">
        <w:rPr>
          <w:rFonts w:ascii="Times New Roman" w:hAnsi="Times New Roman"/>
          <w:sz w:val="28"/>
          <w:szCs w:val="28"/>
        </w:rPr>
        <w:t>.</w:t>
      </w:r>
    </w:p>
    <w:p w:rsidR="006F2C1E" w:rsidRDefault="006F2C1E" w:rsidP="00A377ED">
      <w:pPr>
        <w:spacing w:before="0" w:beforeAutospacing="0" w:after="0" w:afterAutospacing="0" w:line="259" w:lineRule="auto"/>
        <w:ind w:firstLine="708"/>
        <w:rPr>
          <w:rFonts w:ascii="Times New Roman" w:hAnsi="Times New Roman"/>
          <w:sz w:val="28"/>
          <w:szCs w:val="28"/>
        </w:rPr>
      </w:pPr>
      <w:r w:rsidRPr="00BB5EEF">
        <w:rPr>
          <w:rFonts w:ascii="Times New Roman" w:hAnsi="Times New Roman"/>
          <w:sz w:val="28"/>
          <w:szCs w:val="28"/>
        </w:rPr>
        <w:t>Проводится разъяснительная работа с гражданами по вопросам, касающимся воинского учета.</w:t>
      </w:r>
      <w:r w:rsidR="00C37340">
        <w:rPr>
          <w:rFonts w:ascii="Times New Roman" w:hAnsi="Times New Roman"/>
          <w:sz w:val="28"/>
          <w:szCs w:val="28"/>
        </w:rPr>
        <w:t xml:space="preserve"> </w:t>
      </w:r>
    </w:p>
    <w:p w:rsidR="00172FA7" w:rsidRPr="00172FA7" w:rsidRDefault="00801F69" w:rsidP="00172FA7">
      <w:pPr>
        <w:spacing w:before="0" w:beforeAutospacing="0" w:after="0" w:afterAutospacing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сентября </w:t>
      </w:r>
      <w:r w:rsidR="00172FA7"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</w:t>
      </w:r>
      <w:proofErr w:type="gramEnd"/>
      <w:r w:rsidR="00172FA7"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Бохан по  мобилизации на СВО направлено</w:t>
      </w:r>
      <w:r w:rsidR="00172FA7"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17 человек. 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Администрацией была оказана помощь мобилизованным, тем, кто не имел возможности собрать необходимые вещи, в приобретении самого необходимого (рюкзаки, куртки, сапоги, гигиенические принадлежности, продуктовые наборы и пр.)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</w:t>
      </w:r>
      <w:r w:rsidR="00801F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мьям мобилизованных оказывается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моральная поддержка, т.е. поздравления с праздниками, встречи; 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-материальная помощь тем семьям, которые оказались в трудной жизненной ситуации (обеспечение дровами). Помощь оказали местные предприниматели Ким Владимир,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Юринский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Иван,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Бал</w:t>
      </w:r>
      <w:r w:rsidR="009752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хаев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Михаил,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Имеков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Михаил,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Золхоева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Марина,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Стримжа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Алла и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Буяева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Лариса,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Наерханов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Николай, К</w:t>
      </w:r>
      <w:r w:rsidR="00A377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ЦСОН (Юрова Л.А.), Автошкола «Г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ранит» (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А.В.Барлуков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и МУП «Заря».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Хулуев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Михаил оказал помощь семье мобилизованного в замене автоматического выключателя в щитке автомата. </w:t>
      </w:r>
    </w:p>
    <w:p w:rsidR="00172FA7" w:rsidRPr="00172FA7" w:rsidRDefault="00172FA7" w:rsidP="00172FA7">
      <w:pPr>
        <w:spacing w:before="0" w:beforeAutospacing="0" w:after="0" w:afterAutospacing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работа организована </w:t>
      </w:r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студентами – волонтерами 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Боханского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аграрного техникума (</w:t>
      </w:r>
      <w:proofErr w:type="spellStart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Бураев</w:t>
      </w:r>
      <w:proofErr w:type="spellEnd"/>
      <w:r w:rsidRPr="00172F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К.А.) и школьниками – волонтерами БСОШ №2 (Ростовцева Л.Г.). Ребята помогают расколоть и сложить дрова, вывезти снег. </w:t>
      </w:r>
    </w:p>
    <w:p w:rsidR="00172FA7" w:rsidRDefault="00172FA7" w:rsidP="00172FA7">
      <w:pPr>
        <w:spacing w:before="0" w:beforeAutospacing="0" w:after="200" w:afterAutospacing="0" w:line="276" w:lineRule="auto"/>
        <w:ind w:firstLine="708"/>
        <w:jc w:val="left"/>
        <w:rPr>
          <w:rFonts w:ascii="Times New Roman" w:eastAsiaTheme="minorHAnsi" w:hAnsi="Times New Roman"/>
          <w:sz w:val="28"/>
          <w:szCs w:val="28"/>
        </w:rPr>
      </w:pPr>
      <w:r w:rsidRPr="00172FA7">
        <w:rPr>
          <w:rFonts w:ascii="Times New Roman" w:eastAsiaTheme="minorHAnsi" w:hAnsi="Times New Roman"/>
          <w:sz w:val="28"/>
          <w:szCs w:val="28"/>
        </w:rPr>
        <w:t>Работа администрации совместно с предприним</w:t>
      </w:r>
      <w:r w:rsidR="00A262CC">
        <w:rPr>
          <w:rFonts w:ascii="Times New Roman" w:eastAsiaTheme="minorHAnsi" w:hAnsi="Times New Roman"/>
          <w:sz w:val="28"/>
          <w:szCs w:val="28"/>
        </w:rPr>
        <w:t xml:space="preserve">ателями, МБУК СКЦ МО «Бохан» и </w:t>
      </w:r>
      <w:r w:rsidRPr="00172FA7">
        <w:rPr>
          <w:rFonts w:ascii="Times New Roman" w:eastAsiaTheme="minorHAnsi" w:hAnsi="Times New Roman"/>
          <w:sz w:val="28"/>
          <w:szCs w:val="28"/>
        </w:rPr>
        <w:t xml:space="preserve">жителями в данном направлении продолжается. </w:t>
      </w:r>
    </w:p>
    <w:p w:rsidR="00E57AC1" w:rsidRPr="00CD7D5E" w:rsidRDefault="00E57AC1" w:rsidP="00E57A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Территориальные общественные самоуправления</w:t>
      </w:r>
      <w:r w:rsidRPr="00CD7D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D7D5E">
        <w:rPr>
          <w:rFonts w:ascii="Times New Roman" w:hAnsi="Times New Roman"/>
          <w:b/>
          <w:sz w:val="28"/>
          <w:szCs w:val="28"/>
        </w:rPr>
        <w:t>«Бохан»</w:t>
      </w:r>
    </w:p>
    <w:p w:rsidR="00E57AC1" w:rsidRDefault="00E57AC1" w:rsidP="00E5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5782">
        <w:rPr>
          <w:rFonts w:ascii="Times New Roman" w:hAnsi="Times New Roman"/>
          <w:sz w:val="28"/>
          <w:szCs w:val="28"/>
        </w:rPr>
        <w:t>В муниципальном образовании «Бохан»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Pr="0047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девят</w:t>
      </w:r>
      <w:r w:rsidRPr="00475782">
        <w:rPr>
          <w:rFonts w:ascii="Times New Roman" w:hAnsi="Times New Roman"/>
          <w:sz w:val="28"/>
          <w:szCs w:val="28"/>
        </w:rPr>
        <w:t>ь ТОС (территориальн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Pr="0047578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475782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й</w:t>
      </w:r>
      <w:r w:rsidRPr="004757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475782">
        <w:rPr>
          <w:rFonts w:ascii="Times New Roman" w:hAnsi="Times New Roman"/>
          <w:sz w:val="28"/>
          <w:szCs w:val="28"/>
        </w:rPr>
        <w:t xml:space="preserve">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77ED">
        <w:rPr>
          <w:rFonts w:ascii="Times New Roman" w:hAnsi="Times New Roman"/>
          <w:sz w:val="28"/>
          <w:szCs w:val="28"/>
        </w:rPr>
        <w:t>НКО ТОС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782">
        <w:rPr>
          <w:rFonts w:ascii="Times New Roman" w:hAnsi="Times New Roman"/>
          <w:sz w:val="28"/>
          <w:szCs w:val="28"/>
        </w:rPr>
        <w:t>«Раздолье»</w:t>
      </w:r>
      <w:r>
        <w:rPr>
          <w:rFonts w:ascii="Times New Roman" w:hAnsi="Times New Roman"/>
          <w:sz w:val="28"/>
          <w:szCs w:val="28"/>
        </w:rPr>
        <w:t>,</w:t>
      </w:r>
      <w:r w:rsidRPr="00475782">
        <w:rPr>
          <w:rFonts w:ascii="Times New Roman" w:hAnsi="Times New Roman"/>
          <w:sz w:val="28"/>
          <w:szCs w:val="28"/>
        </w:rPr>
        <w:t xml:space="preserve"> в статусе юридического лица</w:t>
      </w:r>
      <w:r>
        <w:rPr>
          <w:rFonts w:ascii="Times New Roman" w:hAnsi="Times New Roman"/>
          <w:sz w:val="28"/>
          <w:szCs w:val="28"/>
        </w:rPr>
        <w:t xml:space="preserve"> - улица Раздольн</w:t>
      </w:r>
      <w:r w:rsidR="009C01D4">
        <w:rPr>
          <w:rFonts w:ascii="Times New Roman" w:hAnsi="Times New Roman"/>
          <w:sz w:val="28"/>
          <w:szCs w:val="28"/>
        </w:rPr>
        <w:t xml:space="preserve">ая (председатель- </w:t>
      </w:r>
      <w:proofErr w:type="spellStart"/>
      <w:r w:rsidR="009C01D4">
        <w:rPr>
          <w:rFonts w:ascii="Times New Roman" w:hAnsi="Times New Roman"/>
          <w:sz w:val="28"/>
          <w:szCs w:val="28"/>
        </w:rPr>
        <w:t>Теренникова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Юлия </w:t>
      </w:r>
      <w:r>
        <w:rPr>
          <w:rFonts w:ascii="Times New Roman" w:hAnsi="Times New Roman"/>
          <w:sz w:val="28"/>
          <w:szCs w:val="28"/>
        </w:rPr>
        <w:t>О</w:t>
      </w:r>
      <w:r w:rsidR="009C01D4">
        <w:rPr>
          <w:rFonts w:ascii="Times New Roman" w:hAnsi="Times New Roman"/>
          <w:sz w:val="28"/>
          <w:szCs w:val="28"/>
        </w:rPr>
        <w:t>леговна</w:t>
      </w:r>
      <w:r>
        <w:rPr>
          <w:rFonts w:ascii="Times New Roman" w:hAnsi="Times New Roman"/>
          <w:sz w:val="28"/>
          <w:szCs w:val="28"/>
        </w:rPr>
        <w:t>.),</w:t>
      </w:r>
      <w:r w:rsidRPr="00475782">
        <w:rPr>
          <w:rFonts w:ascii="Times New Roman" w:hAnsi="Times New Roman"/>
          <w:sz w:val="28"/>
          <w:szCs w:val="28"/>
        </w:rPr>
        <w:t xml:space="preserve">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5782">
        <w:rPr>
          <w:rFonts w:ascii="Times New Roman" w:hAnsi="Times New Roman"/>
          <w:sz w:val="28"/>
          <w:szCs w:val="28"/>
        </w:rPr>
        <w:t>ТОС «Улица Нагорная МО «Бохан»</w:t>
      </w:r>
      <w:r w:rsidR="009C0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1D4">
        <w:rPr>
          <w:rFonts w:ascii="Times New Roman" w:hAnsi="Times New Roman"/>
          <w:sz w:val="28"/>
          <w:szCs w:val="28"/>
        </w:rPr>
        <w:t>Рогулькин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Евгений </w:t>
      </w:r>
      <w:r>
        <w:rPr>
          <w:rFonts w:ascii="Times New Roman" w:hAnsi="Times New Roman"/>
          <w:sz w:val="28"/>
          <w:szCs w:val="28"/>
        </w:rPr>
        <w:t>Б</w:t>
      </w:r>
      <w:r w:rsidR="009C01D4">
        <w:rPr>
          <w:rFonts w:ascii="Times New Roman" w:hAnsi="Times New Roman"/>
          <w:sz w:val="28"/>
          <w:szCs w:val="28"/>
        </w:rPr>
        <w:t>орисович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5782">
        <w:rPr>
          <w:rFonts w:ascii="Times New Roman" w:hAnsi="Times New Roman"/>
          <w:sz w:val="28"/>
          <w:szCs w:val="28"/>
        </w:rPr>
        <w:t>ТОС «Добрый путь»</w:t>
      </w:r>
      <w:r>
        <w:rPr>
          <w:rFonts w:ascii="Times New Roman" w:hAnsi="Times New Roman"/>
          <w:sz w:val="28"/>
          <w:szCs w:val="28"/>
        </w:rPr>
        <w:t xml:space="preserve"> (Крылач М</w:t>
      </w:r>
      <w:r w:rsidR="009C01D4">
        <w:rPr>
          <w:rFonts w:ascii="Times New Roman" w:hAnsi="Times New Roman"/>
          <w:sz w:val="28"/>
          <w:szCs w:val="28"/>
        </w:rPr>
        <w:t xml:space="preserve">арьяна </w:t>
      </w:r>
      <w:r>
        <w:rPr>
          <w:rFonts w:ascii="Times New Roman" w:hAnsi="Times New Roman"/>
          <w:sz w:val="28"/>
          <w:szCs w:val="28"/>
        </w:rPr>
        <w:t>П</w:t>
      </w:r>
      <w:r w:rsidR="009C01D4">
        <w:rPr>
          <w:rFonts w:ascii="Times New Roman" w:hAnsi="Times New Roman"/>
          <w:sz w:val="28"/>
          <w:szCs w:val="28"/>
        </w:rPr>
        <w:t>рокопьевна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75782">
        <w:rPr>
          <w:rFonts w:ascii="Times New Roman" w:hAnsi="Times New Roman"/>
          <w:sz w:val="28"/>
          <w:szCs w:val="28"/>
        </w:rPr>
        <w:t>ТОС «Надежда»</w:t>
      </w:r>
      <w:r w:rsidR="009C01D4">
        <w:rPr>
          <w:rFonts w:ascii="Times New Roman" w:hAnsi="Times New Roman"/>
          <w:sz w:val="28"/>
          <w:szCs w:val="28"/>
        </w:rPr>
        <w:t xml:space="preserve"> (Емельянова Екатерина Владимировна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75782">
        <w:rPr>
          <w:rFonts w:ascii="Times New Roman" w:hAnsi="Times New Roman"/>
          <w:sz w:val="28"/>
          <w:szCs w:val="28"/>
        </w:rPr>
        <w:t>ТОС «Центральный»</w:t>
      </w:r>
      <w:r w:rsidR="009C0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1D4">
        <w:rPr>
          <w:rFonts w:ascii="Times New Roman" w:hAnsi="Times New Roman"/>
          <w:sz w:val="28"/>
          <w:szCs w:val="28"/>
        </w:rPr>
        <w:t>Шоповалова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Ольга Степановна</w:t>
      </w:r>
      <w:r>
        <w:rPr>
          <w:rFonts w:ascii="Times New Roman" w:hAnsi="Times New Roman"/>
          <w:sz w:val="28"/>
          <w:szCs w:val="28"/>
        </w:rPr>
        <w:t>)</w:t>
      </w:r>
      <w:r w:rsidRPr="00475782">
        <w:rPr>
          <w:rFonts w:ascii="Times New Roman" w:hAnsi="Times New Roman"/>
          <w:sz w:val="28"/>
          <w:szCs w:val="28"/>
        </w:rPr>
        <w:t xml:space="preserve">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75782">
        <w:rPr>
          <w:rFonts w:ascii="Times New Roman" w:hAnsi="Times New Roman"/>
          <w:sz w:val="28"/>
          <w:szCs w:val="28"/>
        </w:rPr>
        <w:t>ТОС «Южный»</w:t>
      </w:r>
      <w:r w:rsidR="009C01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01D4">
        <w:rPr>
          <w:rFonts w:ascii="Times New Roman" w:hAnsi="Times New Roman"/>
          <w:sz w:val="28"/>
          <w:szCs w:val="28"/>
        </w:rPr>
        <w:t>Мутина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="009C01D4">
        <w:rPr>
          <w:rFonts w:ascii="Times New Roman" w:hAnsi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ТОС</w:t>
      </w:r>
      <w:r w:rsidR="009C01D4">
        <w:rPr>
          <w:rFonts w:ascii="Times New Roman" w:hAnsi="Times New Roman"/>
          <w:sz w:val="28"/>
          <w:szCs w:val="28"/>
        </w:rPr>
        <w:t xml:space="preserve"> «Родные просторы» (Старикова Надежда Валерьевна</w:t>
      </w:r>
      <w:r>
        <w:rPr>
          <w:rFonts w:ascii="Times New Roman" w:hAnsi="Times New Roman"/>
          <w:sz w:val="28"/>
          <w:szCs w:val="28"/>
        </w:rPr>
        <w:t>),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ТОС «Лидер» (Степанова </w:t>
      </w:r>
      <w:r w:rsidR="00A377ED">
        <w:rPr>
          <w:rFonts w:ascii="Times New Roman" w:hAnsi="Times New Roman"/>
          <w:sz w:val="28"/>
          <w:szCs w:val="28"/>
        </w:rPr>
        <w:t>А</w:t>
      </w:r>
      <w:r w:rsidR="009C01D4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9.ТОС «Земский докто</w:t>
      </w:r>
      <w:r w:rsidR="009C01D4">
        <w:rPr>
          <w:rFonts w:ascii="Times New Roman" w:hAnsi="Times New Roman"/>
          <w:sz w:val="28"/>
          <w:szCs w:val="28"/>
        </w:rPr>
        <w:t>р», ул. 1-</w:t>
      </w:r>
      <w:proofErr w:type="gramStart"/>
      <w:r w:rsidR="009C01D4">
        <w:rPr>
          <w:rFonts w:ascii="Times New Roman" w:hAnsi="Times New Roman"/>
          <w:sz w:val="28"/>
          <w:szCs w:val="28"/>
        </w:rPr>
        <w:t>Клиническая(</w:t>
      </w:r>
      <w:proofErr w:type="gramEnd"/>
      <w:r w:rsidR="009C01D4">
        <w:rPr>
          <w:rFonts w:ascii="Times New Roman" w:hAnsi="Times New Roman"/>
          <w:sz w:val="28"/>
          <w:szCs w:val="28"/>
        </w:rPr>
        <w:t>Трушина Юлия Николаевна)</w:t>
      </w:r>
      <w:r>
        <w:rPr>
          <w:rFonts w:ascii="Times New Roman" w:hAnsi="Times New Roman"/>
          <w:sz w:val="28"/>
          <w:szCs w:val="28"/>
        </w:rPr>
        <w:t>,</w:t>
      </w:r>
    </w:p>
    <w:p w:rsidR="00E57AC1" w:rsidRDefault="00E57AC1" w:rsidP="00E57AC1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C01D4">
        <w:rPr>
          <w:rFonts w:ascii="Times New Roman" w:hAnsi="Times New Roman"/>
          <w:sz w:val="28"/>
          <w:szCs w:val="28"/>
        </w:rPr>
        <w:t xml:space="preserve"> также АНО «Успех» (</w:t>
      </w:r>
      <w:proofErr w:type="spellStart"/>
      <w:r w:rsidR="009C01D4">
        <w:rPr>
          <w:rFonts w:ascii="Times New Roman" w:hAnsi="Times New Roman"/>
          <w:sz w:val="28"/>
          <w:szCs w:val="28"/>
        </w:rPr>
        <w:t>Улаханова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1D4">
        <w:rPr>
          <w:rFonts w:ascii="Times New Roman" w:hAnsi="Times New Roman"/>
          <w:sz w:val="28"/>
          <w:szCs w:val="28"/>
        </w:rPr>
        <w:t>Энгельсина</w:t>
      </w:r>
      <w:proofErr w:type="spellEnd"/>
      <w:r w:rsidR="009C01D4">
        <w:rPr>
          <w:rFonts w:ascii="Times New Roman" w:hAnsi="Times New Roman"/>
          <w:sz w:val="28"/>
          <w:szCs w:val="28"/>
        </w:rPr>
        <w:t xml:space="preserve"> Сергеевна</w:t>
      </w:r>
      <w:r>
        <w:rPr>
          <w:rFonts w:ascii="Times New Roman" w:hAnsi="Times New Roman"/>
          <w:sz w:val="28"/>
          <w:szCs w:val="28"/>
        </w:rPr>
        <w:t>)</w:t>
      </w:r>
    </w:p>
    <w:p w:rsidR="00E57AC1" w:rsidRDefault="00E57AC1" w:rsidP="00E57AC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2019-2022 </w:t>
      </w:r>
      <w:proofErr w:type="spellStart"/>
      <w:r>
        <w:rPr>
          <w:rFonts w:ascii="Times New Roman" w:hAnsi="Times New Roman"/>
          <w:sz w:val="32"/>
          <w:szCs w:val="32"/>
        </w:rPr>
        <w:t>гг</w:t>
      </w:r>
      <w:proofErr w:type="spellEnd"/>
      <w:r>
        <w:rPr>
          <w:rFonts w:ascii="Times New Roman" w:hAnsi="Times New Roman"/>
          <w:sz w:val="32"/>
          <w:szCs w:val="32"/>
        </w:rPr>
        <w:t xml:space="preserve"> реализовано:</w:t>
      </w:r>
    </w:p>
    <w:p w:rsidR="00E57AC1" w:rsidRDefault="00E57AC1" w:rsidP="00E57A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99359B">
        <w:rPr>
          <w:rFonts w:ascii="Times New Roman" w:hAnsi="Times New Roman"/>
          <w:sz w:val="28"/>
          <w:szCs w:val="28"/>
        </w:rPr>
        <w:t>ТОС «Раздолье»</w:t>
      </w:r>
      <w:r>
        <w:rPr>
          <w:rFonts w:ascii="Times New Roman" w:hAnsi="Times New Roman"/>
          <w:sz w:val="28"/>
          <w:szCs w:val="28"/>
        </w:rPr>
        <w:t xml:space="preserve">- реализовал 12 проектов, на сумму 7 510 457 рублей, в том числе средства по грантам- 5 001 681рубль,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всех источников (администрация, граждане, предприниматели, меценаты) составило 2 508 776 рублей.                                                                                                                                         - 5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>это «Добрый путь», «Надежда», «Центральный», «</w:t>
      </w:r>
      <w:proofErr w:type="spellStart"/>
      <w:r>
        <w:rPr>
          <w:rFonts w:ascii="Times New Roman" w:hAnsi="Times New Roman"/>
          <w:sz w:val="28"/>
          <w:szCs w:val="28"/>
        </w:rPr>
        <w:t>ул.Нагорная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», «Земский доктор» реализовали 6 проектов на сумму- 935 254рубля, в т.ч. средства грантов - 700 500рублей,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- 234 754рублей</w:t>
      </w:r>
      <w:r w:rsidR="0097523D">
        <w:rPr>
          <w:rFonts w:ascii="Times New Roman" w:hAnsi="Times New Roman"/>
          <w:sz w:val="28"/>
          <w:szCs w:val="28"/>
        </w:rPr>
        <w:t>.</w:t>
      </w:r>
    </w:p>
    <w:p w:rsidR="00E57AC1" w:rsidRDefault="00E57AC1" w:rsidP="00E57A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 «Успех»- реализовало 2 проекта на сумму -328 270 рублей.</w:t>
      </w:r>
    </w:p>
    <w:p w:rsidR="00E57AC1" w:rsidRPr="00AC32E0" w:rsidRDefault="00E57AC1" w:rsidP="009C01D4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Были реализованы проекты по текущему ремонту дорог, спортивного направления, в том числе устройство хоккейного корта в СХТ, выезд юных хоккеистов на сборы в Алтайский край и Ленинградскую область, проведение спортивных мероприятий, по благоустройству детской п</w:t>
      </w:r>
      <w:r w:rsidR="00A377ED">
        <w:rPr>
          <w:rFonts w:ascii="Times New Roman" w:hAnsi="Times New Roman"/>
          <w:sz w:val="28"/>
          <w:szCs w:val="28"/>
        </w:rPr>
        <w:t>лощадки, пошиву ростовых кукол,</w:t>
      </w:r>
      <w:r>
        <w:rPr>
          <w:rFonts w:ascii="Times New Roman" w:hAnsi="Times New Roman"/>
          <w:sz w:val="28"/>
          <w:szCs w:val="28"/>
        </w:rPr>
        <w:t xml:space="preserve"> проекты</w:t>
      </w:r>
      <w:r w:rsidR="00A377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сохранение и развитие национальных культур и др.</w:t>
      </w:r>
    </w:p>
    <w:p w:rsidR="006E3DAB" w:rsidRDefault="006E3DAB" w:rsidP="006E3DAB">
      <w:pPr>
        <w:tabs>
          <w:tab w:val="left" w:pos="2715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72FA7" w:rsidRDefault="00B20A66" w:rsidP="006E3DAB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 w:rsidRPr="00B20A66">
        <w:rPr>
          <w:rFonts w:ascii="Times New Roman" w:eastAsiaTheme="minorHAnsi" w:hAnsi="Times New Roman"/>
          <w:b/>
          <w:sz w:val="28"/>
          <w:szCs w:val="28"/>
        </w:rPr>
        <w:t>Задачи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7523D">
        <w:rPr>
          <w:rFonts w:ascii="Times New Roman" w:hAnsi="Times New Roman"/>
          <w:b/>
          <w:sz w:val="28"/>
          <w:szCs w:val="28"/>
        </w:rPr>
        <w:t>п</w:t>
      </w:r>
      <w:r w:rsidR="00172FA7" w:rsidRPr="0025574D">
        <w:rPr>
          <w:rFonts w:ascii="Times New Roman" w:hAnsi="Times New Roman"/>
          <w:b/>
          <w:sz w:val="28"/>
          <w:szCs w:val="28"/>
        </w:rPr>
        <w:t>ерспективы развития</w:t>
      </w:r>
      <w:r w:rsidR="00172FA7">
        <w:rPr>
          <w:rFonts w:ascii="Times New Roman" w:hAnsi="Times New Roman"/>
          <w:b/>
          <w:sz w:val="28"/>
          <w:szCs w:val="28"/>
        </w:rPr>
        <w:t xml:space="preserve"> </w:t>
      </w:r>
      <w:r w:rsidR="0097523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="0097523D">
        <w:rPr>
          <w:rFonts w:ascii="Times New Roman" w:hAnsi="Times New Roman"/>
          <w:b/>
          <w:sz w:val="28"/>
          <w:szCs w:val="28"/>
        </w:rPr>
        <w:t>образования</w:t>
      </w:r>
      <w:r w:rsidR="006E3DAB">
        <w:rPr>
          <w:rFonts w:ascii="Times New Roman" w:hAnsi="Times New Roman"/>
          <w:b/>
          <w:sz w:val="28"/>
          <w:szCs w:val="28"/>
        </w:rPr>
        <w:t xml:space="preserve"> </w:t>
      </w:r>
      <w:r w:rsidR="00172FA7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172FA7">
        <w:rPr>
          <w:rFonts w:ascii="Times New Roman" w:hAnsi="Times New Roman"/>
          <w:b/>
          <w:sz w:val="28"/>
          <w:szCs w:val="28"/>
        </w:rPr>
        <w:t>Бохан»</w:t>
      </w:r>
    </w:p>
    <w:p w:rsidR="00172FA7" w:rsidRDefault="00172FA7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централизованного холодного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п.Бохан</w:t>
      </w:r>
      <w:proofErr w:type="spellEnd"/>
      <w:r w:rsidR="00F1585C">
        <w:rPr>
          <w:rFonts w:ascii="Times New Roman" w:hAnsi="Times New Roman" w:cs="Times New Roman"/>
          <w:sz w:val="28"/>
          <w:szCs w:val="28"/>
        </w:rPr>
        <w:t xml:space="preserve"> (нац. проект «Чистая вода»)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85C" w:rsidRPr="00121C00" w:rsidRDefault="00F1585C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121C00">
        <w:rPr>
          <w:rFonts w:ascii="Times New Roman" w:hAnsi="Times New Roman"/>
          <w:sz w:val="28"/>
          <w:szCs w:val="28"/>
        </w:rPr>
        <w:t>Благоустройство дворовых и общественных территорий (в том числе обустройство спортивных, прогулочных площадок для активного массового отдыха и занятий спортом жителей поселка)</w:t>
      </w:r>
      <w:r w:rsidR="00172FA7" w:rsidRPr="00121C00">
        <w:rPr>
          <w:rFonts w:ascii="Times New Roman" w:hAnsi="Times New Roman"/>
          <w:sz w:val="28"/>
          <w:szCs w:val="28"/>
        </w:rPr>
        <w:t xml:space="preserve"> </w:t>
      </w:r>
      <w:r w:rsidRPr="00121C00">
        <w:rPr>
          <w:rFonts w:ascii="Times New Roman" w:hAnsi="Times New Roman"/>
          <w:sz w:val="28"/>
          <w:szCs w:val="28"/>
        </w:rPr>
        <w:t>по программе «Формирование комфортной городской среды» (Федеральный проект)</w:t>
      </w:r>
      <w:r w:rsidR="006E3DAB">
        <w:rPr>
          <w:rFonts w:ascii="Times New Roman" w:hAnsi="Times New Roman"/>
          <w:sz w:val="28"/>
          <w:szCs w:val="28"/>
        </w:rPr>
        <w:t>.</w:t>
      </w:r>
    </w:p>
    <w:p w:rsidR="00F1585C" w:rsidRDefault="00F1585C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</w:t>
      </w:r>
      <w:r w:rsidR="00C6178F">
        <w:rPr>
          <w:rFonts w:ascii="Times New Roman" w:hAnsi="Times New Roman" w:cs="Times New Roman"/>
          <w:sz w:val="28"/>
          <w:szCs w:val="28"/>
        </w:rPr>
        <w:t xml:space="preserve">и </w:t>
      </w:r>
      <w:r w:rsidR="00A377ED">
        <w:rPr>
          <w:rFonts w:ascii="Times New Roman" w:hAnsi="Times New Roman" w:cs="Times New Roman"/>
          <w:sz w:val="28"/>
          <w:szCs w:val="28"/>
        </w:rPr>
        <w:t>улучшение материально-технической б</w:t>
      </w:r>
      <w:r w:rsidR="005011DD">
        <w:rPr>
          <w:rFonts w:ascii="Times New Roman" w:hAnsi="Times New Roman" w:cs="Times New Roman"/>
          <w:sz w:val="28"/>
          <w:szCs w:val="28"/>
        </w:rPr>
        <w:t xml:space="preserve">азы </w:t>
      </w:r>
      <w:r>
        <w:rPr>
          <w:rFonts w:ascii="Times New Roman" w:hAnsi="Times New Roman" w:cs="Times New Roman"/>
          <w:sz w:val="28"/>
          <w:szCs w:val="28"/>
        </w:rPr>
        <w:t>домов культуры «Южный» и «Северный».</w:t>
      </w:r>
    </w:p>
    <w:p w:rsidR="00121C00" w:rsidRDefault="00F1585C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и ремонт дорог, вошедших в транспо</w:t>
      </w:r>
      <w:r w:rsidR="008E6B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тный каркас Иркутской области</w:t>
      </w:r>
      <w:r w:rsidR="008E6BAA">
        <w:rPr>
          <w:rFonts w:ascii="Times New Roman" w:hAnsi="Times New Roman" w:cs="Times New Roman"/>
          <w:sz w:val="28"/>
          <w:szCs w:val="28"/>
        </w:rPr>
        <w:t xml:space="preserve"> (Карла Маркса, Российская, Советская)</w:t>
      </w:r>
      <w:r w:rsidR="00A377ED">
        <w:rPr>
          <w:rFonts w:ascii="Times New Roman" w:hAnsi="Times New Roman" w:cs="Times New Roman"/>
          <w:sz w:val="28"/>
          <w:szCs w:val="28"/>
        </w:rPr>
        <w:t>, текущий ремонт дорог</w:t>
      </w:r>
      <w:r w:rsidR="005011DD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="00A377ED">
        <w:rPr>
          <w:rFonts w:ascii="Times New Roman" w:hAnsi="Times New Roman" w:cs="Times New Roman"/>
          <w:sz w:val="28"/>
          <w:szCs w:val="28"/>
        </w:rPr>
        <w:t>.</w:t>
      </w:r>
    </w:p>
    <w:p w:rsidR="00121C00" w:rsidRDefault="00B20A66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поддержки</w:t>
      </w:r>
      <w:r w:rsidR="00121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C00"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 w:rsidR="00121C00">
        <w:rPr>
          <w:rFonts w:ascii="Times New Roman" w:hAnsi="Times New Roman" w:cs="Times New Roman"/>
          <w:sz w:val="28"/>
          <w:szCs w:val="28"/>
        </w:rPr>
        <w:t xml:space="preserve"> и НКО в подготовке и реализации проектов, направленных на улучшение качества жизни граждан,</w:t>
      </w:r>
      <w:r w:rsidR="00E64A85">
        <w:rPr>
          <w:rFonts w:ascii="Times New Roman" w:hAnsi="Times New Roman" w:cs="Times New Roman"/>
          <w:sz w:val="28"/>
          <w:szCs w:val="28"/>
        </w:rPr>
        <w:t xml:space="preserve"> улучшение условий </w:t>
      </w:r>
      <w:r w:rsidR="00A377ED">
        <w:rPr>
          <w:rFonts w:ascii="Times New Roman" w:hAnsi="Times New Roman" w:cs="Times New Roman"/>
          <w:sz w:val="28"/>
          <w:szCs w:val="28"/>
        </w:rPr>
        <w:t xml:space="preserve">для </w:t>
      </w:r>
      <w:r w:rsidR="00121C00">
        <w:rPr>
          <w:rFonts w:ascii="Times New Roman" w:hAnsi="Times New Roman" w:cs="Times New Roman"/>
          <w:sz w:val="28"/>
          <w:szCs w:val="28"/>
        </w:rPr>
        <w:t>занятий спортом, участие в культурно-массовых мероприятиях.</w:t>
      </w:r>
    </w:p>
    <w:p w:rsidR="00121C00" w:rsidRDefault="00121C00" w:rsidP="00121C00">
      <w:pPr>
        <w:pStyle w:val="a6"/>
        <w:numPr>
          <w:ilvl w:val="0"/>
          <w:numId w:val="29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ветеранской общественной организации и Совету ветеранов МО «Бохан»</w:t>
      </w:r>
      <w:r w:rsidR="006E3DAB">
        <w:rPr>
          <w:rFonts w:ascii="Times New Roman" w:hAnsi="Times New Roman" w:cs="Times New Roman"/>
          <w:sz w:val="28"/>
          <w:szCs w:val="28"/>
        </w:rPr>
        <w:t>.</w:t>
      </w:r>
    </w:p>
    <w:p w:rsidR="005011DD" w:rsidRDefault="005011DD" w:rsidP="005011DD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</w:t>
      </w:r>
      <w:r w:rsidR="00A377ED">
        <w:rPr>
          <w:rFonts w:ascii="Times New Roman" w:hAnsi="Times New Roman" w:cs="Times New Roman"/>
          <w:sz w:val="28"/>
          <w:szCs w:val="28"/>
        </w:rPr>
        <w:t>жить работу по освещению улично-дорожных</w:t>
      </w:r>
      <w:r>
        <w:rPr>
          <w:rFonts w:ascii="Times New Roman" w:hAnsi="Times New Roman" w:cs="Times New Roman"/>
          <w:sz w:val="28"/>
          <w:szCs w:val="28"/>
        </w:rPr>
        <w:t xml:space="preserve"> сетей поселка, полной и частичной обрезке тополей, по озеленению</w:t>
      </w:r>
      <w:r w:rsidR="006E3DAB">
        <w:rPr>
          <w:rFonts w:ascii="Times New Roman" w:hAnsi="Times New Roman" w:cs="Times New Roman"/>
          <w:sz w:val="28"/>
          <w:szCs w:val="28"/>
        </w:rPr>
        <w:t xml:space="preserve"> территорий.</w:t>
      </w:r>
      <w:bookmarkStart w:id="1" w:name="_GoBack"/>
      <w:bookmarkEnd w:id="1"/>
    </w:p>
    <w:p w:rsidR="00172FA7" w:rsidRDefault="00172FA7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78F" w:rsidRPr="0025574D" w:rsidRDefault="00C6178F" w:rsidP="00121C0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78F" w:rsidRPr="0025574D" w:rsidSect="0040608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1C" w:rsidRDefault="00C91A1C" w:rsidP="00511530">
      <w:pPr>
        <w:spacing w:before="0" w:after="0"/>
      </w:pPr>
      <w:r>
        <w:separator/>
      </w:r>
    </w:p>
  </w:endnote>
  <w:endnote w:type="continuationSeparator" w:id="0">
    <w:p w:rsidR="00C91A1C" w:rsidRDefault="00C91A1C" w:rsidP="00511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1C" w:rsidRDefault="00C91A1C" w:rsidP="00511530">
      <w:pPr>
        <w:spacing w:before="0" w:after="0"/>
      </w:pPr>
      <w:r>
        <w:separator/>
      </w:r>
    </w:p>
  </w:footnote>
  <w:footnote w:type="continuationSeparator" w:id="0">
    <w:p w:rsidR="00C91A1C" w:rsidRDefault="00C91A1C" w:rsidP="005115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1B"/>
    <w:multiLevelType w:val="hybridMultilevel"/>
    <w:tmpl w:val="0B726338"/>
    <w:lvl w:ilvl="0" w:tplc="E392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2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0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6E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C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4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0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140B1"/>
    <w:multiLevelType w:val="hybridMultilevel"/>
    <w:tmpl w:val="4288B19A"/>
    <w:lvl w:ilvl="0" w:tplc="7666B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39C"/>
    <w:multiLevelType w:val="hybridMultilevel"/>
    <w:tmpl w:val="82C2D3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B9B5F61"/>
    <w:multiLevelType w:val="hybridMultilevel"/>
    <w:tmpl w:val="6576D570"/>
    <w:lvl w:ilvl="0" w:tplc="30B6FB9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44269D7"/>
    <w:multiLevelType w:val="multilevel"/>
    <w:tmpl w:val="694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F16C2"/>
    <w:multiLevelType w:val="hybridMultilevel"/>
    <w:tmpl w:val="BB5A1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5163"/>
    <w:multiLevelType w:val="multilevel"/>
    <w:tmpl w:val="2B2A4A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43154B"/>
    <w:multiLevelType w:val="hybridMultilevel"/>
    <w:tmpl w:val="270439A6"/>
    <w:lvl w:ilvl="0" w:tplc="73645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D865B04"/>
    <w:multiLevelType w:val="hybridMultilevel"/>
    <w:tmpl w:val="4BB85CC0"/>
    <w:lvl w:ilvl="0" w:tplc="A8FEB2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1DAD1A6D"/>
    <w:multiLevelType w:val="hybridMultilevel"/>
    <w:tmpl w:val="F4864C98"/>
    <w:lvl w:ilvl="0" w:tplc="B4FE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8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2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E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0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87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780FDA"/>
    <w:multiLevelType w:val="hybridMultilevel"/>
    <w:tmpl w:val="C916C9D6"/>
    <w:lvl w:ilvl="0" w:tplc="9706398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63A35E9"/>
    <w:multiLevelType w:val="hybridMultilevel"/>
    <w:tmpl w:val="B7642548"/>
    <w:lvl w:ilvl="0" w:tplc="A82C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A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2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C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0B168B"/>
    <w:multiLevelType w:val="hybridMultilevel"/>
    <w:tmpl w:val="09AE94F8"/>
    <w:lvl w:ilvl="0" w:tplc="78D02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706C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045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0C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86F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CC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CC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E2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C0E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9E56076"/>
    <w:multiLevelType w:val="hybridMultilevel"/>
    <w:tmpl w:val="B2EA5D08"/>
    <w:lvl w:ilvl="0" w:tplc="FACE4D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65E7"/>
    <w:multiLevelType w:val="hybridMultilevel"/>
    <w:tmpl w:val="CD4ED446"/>
    <w:lvl w:ilvl="0" w:tplc="2ACE7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AF0BF0"/>
    <w:multiLevelType w:val="hybridMultilevel"/>
    <w:tmpl w:val="FD122686"/>
    <w:lvl w:ilvl="0" w:tplc="88E2CD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0054EC"/>
    <w:multiLevelType w:val="hybridMultilevel"/>
    <w:tmpl w:val="39D861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90AAA"/>
    <w:multiLevelType w:val="hybridMultilevel"/>
    <w:tmpl w:val="AC7229DE"/>
    <w:lvl w:ilvl="0" w:tplc="78607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89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56A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A9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25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A3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526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C6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E91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44844D9"/>
    <w:multiLevelType w:val="hybridMultilevel"/>
    <w:tmpl w:val="518E14D0"/>
    <w:lvl w:ilvl="0" w:tplc="E24891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6F8641F"/>
    <w:multiLevelType w:val="hybridMultilevel"/>
    <w:tmpl w:val="4FD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2696"/>
    <w:multiLevelType w:val="hybridMultilevel"/>
    <w:tmpl w:val="0AB667B4"/>
    <w:lvl w:ilvl="0" w:tplc="9620E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DA261D"/>
    <w:multiLevelType w:val="hybridMultilevel"/>
    <w:tmpl w:val="96142138"/>
    <w:lvl w:ilvl="0" w:tplc="1DAE23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EF54059"/>
    <w:multiLevelType w:val="hybridMultilevel"/>
    <w:tmpl w:val="79D673B8"/>
    <w:lvl w:ilvl="0" w:tplc="A0742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F853E2"/>
    <w:multiLevelType w:val="hybridMultilevel"/>
    <w:tmpl w:val="628068C0"/>
    <w:lvl w:ilvl="0" w:tplc="AD68FD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6164D22"/>
    <w:multiLevelType w:val="hybridMultilevel"/>
    <w:tmpl w:val="965CBDD2"/>
    <w:lvl w:ilvl="0" w:tplc="B17A10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587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436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2B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C2B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764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9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A3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667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84527FA"/>
    <w:multiLevelType w:val="hybridMultilevel"/>
    <w:tmpl w:val="6D085BD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B2121"/>
    <w:multiLevelType w:val="hybridMultilevel"/>
    <w:tmpl w:val="F1C24892"/>
    <w:lvl w:ilvl="0" w:tplc="925073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0C248DC"/>
    <w:multiLevelType w:val="hybridMultilevel"/>
    <w:tmpl w:val="5DD89BD6"/>
    <w:lvl w:ilvl="0" w:tplc="52A29FF0">
      <w:start w:val="3"/>
      <w:numFmt w:val="decimal"/>
      <w:lvlText w:val="%1"/>
      <w:lvlJc w:val="left"/>
      <w:pPr>
        <w:ind w:left="20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5D32708"/>
    <w:multiLevelType w:val="hybridMultilevel"/>
    <w:tmpl w:val="1808716A"/>
    <w:lvl w:ilvl="0" w:tplc="2F3C84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8C228C6"/>
    <w:multiLevelType w:val="hybridMultilevel"/>
    <w:tmpl w:val="F8883EC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C12EA"/>
    <w:multiLevelType w:val="hybridMultilevel"/>
    <w:tmpl w:val="A7F043D2"/>
    <w:lvl w:ilvl="0" w:tplc="62C20D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FBC431A"/>
    <w:multiLevelType w:val="hybridMultilevel"/>
    <w:tmpl w:val="CD4215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06FE"/>
    <w:multiLevelType w:val="hybridMultilevel"/>
    <w:tmpl w:val="A08A6F66"/>
    <w:lvl w:ilvl="0" w:tplc="3ECA5F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48D1620"/>
    <w:multiLevelType w:val="hybridMultilevel"/>
    <w:tmpl w:val="32D8DE06"/>
    <w:lvl w:ilvl="0" w:tplc="C96A7C34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536C2"/>
    <w:multiLevelType w:val="hybridMultilevel"/>
    <w:tmpl w:val="4FC6E876"/>
    <w:lvl w:ilvl="0" w:tplc="64FA38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7C9E178A"/>
    <w:multiLevelType w:val="hybridMultilevel"/>
    <w:tmpl w:val="C6FE750E"/>
    <w:lvl w:ilvl="0" w:tplc="D4704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D8B160C"/>
    <w:multiLevelType w:val="hybridMultilevel"/>
    <w:tmpl w:val="F31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F0102"/>
    <w:multiLevelType w:val="hybridMultilevel"/>
    <w:tmpl w:val="F76A2BD0"/>
    <w:lvl w:ilvl="0" w:tplc="92CCFF70">
      <w:start w:val="7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23"/>
  </w:num>
  <w:num w:numId="8">
    <w:abstractNumId w:val="3"/>
  </w:num>
  <w:num w:numId="9">
    <w:abstractNumId w:val="28"/>
  </w:num>
  <w:num w:numId="10">
    <w:abstractNumId w:val="30"/>
  </w:num>
  <w:num w:numId="11">
    <w:abstractNumId w:val="21"/>
  </w:num>
  <w:num w:numId="12">
    <w:abstractNumId w:val="32"/>
  </w:num>
  <w:num w:numId="13">
    <w:abstractNumId w:val="18"/>
  </w:num>
  <w:num w:numId="14">
    <w:abstractNumId w:val="34"/>
  </w:num>
  <w:num w:numId="15">
    <w:abstractNumId w:val="26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19"/>
  </w:num>
  <w:num w:numId="23">
    <w:abstractNumId w:val="4"/>
  </w:num>
  <w:num w:numId="24">
    <w:abstractNumId w:val="9"/>
  </w:num>
  <w:num w:numId="25">
    <w:abstractNumId w:val="11"/>
  </w:num>
  <w:num w:numId="26">
    <w:abstractNumId w:val="2"/>
  </w:num>
  <w:num w:numId="27">
    <w:abstractNumId w:val="3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</w:num>
  <w:num w:numId="31">
    <w:abstractNumId w:val="22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33"/>
  </w:num>
  <w:num w:numId="37">
    <w:abstractNumId w:val="3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33"/>
    <w:rsid w:val="000014CD"/>
    <w:rsid w:val="00004635"/>
    <w:rsid w:val="00006E4E"/>
    <w:rsid w:val="00011EFE"/>
    <w:rsid w:val="00012ABC"/>
    <w:rsid w:val="0002168E"/>
    <w:rsid w:val="000240A5"/>
    <w:rsid w:val="00026C1E"/>
    <w:rsid w:val="00030923"/>
    <w:rsid w:val="0003275A"/>
    <w:rsid w:val="00032792"/>
    <w:rsid w:val="00035ADF"/>
    <w:rsid w:val="0004180C"/>
    <w:rsid w:val="000449F0"/>
    <w:rsid w:val="0005010A"/>
    <w:rsid w:val="000531AF"/>
    <w:rsid w:val="000540E1"/>
    <w:rsid w:val="0005680B"/>
    <w:rsid w:val="00062D2C"/>
    <w:rsid w:val="000636A6"/>
    <w:rsid w:val="0007068F"/>
    <w:rsid w:val="00084C7B"/>
    <w:rsid w:val="00086023"/>
    <w:rsid w:val="00086D7C"/>
    <w:rsid w:val="00090145"/>
    <w:rsid w:val="00093557"/>
    <w:rsid w:val="00095209"/>
    <w:rsid w:val="00095BB3"/>
    <w:rsid w:val="000A2FC0"/>
    <w:rsid w:val="000A3635"/>
    <w:rsid w:val="000B2BB4"/>
    <w:rsid w:val="000D3773"/>
    <w:rsid w:val="000D6629"/>
    <w:rsid w:val="000D7E27"/>
    <w:rsid w:val="000E3780"/>
    <w:rsid w:val="000E5629"/>
    <w:rsid w:val="000E7EAB"/>
    <w:rsid w:val="000F4051"/>
    <w:rsid w:val="000F4343"/>
    <w:rsid w:val="0010517C"/>
    <w:rsid w:val="00121868"/>
    <w:rsid w:val="00121C00"/>
    <w:rsid w:val="00123AE5"/>
    <w:rsid w:val="00126865"/>
    <w:rsid w:val="00131D79"/>
    <w:rsid w:val="00133DE2"/>
    <w:rsid w:val="00134031"/>
    <w:rsid w:val="00162E60"/>
    <w:rsid w:val="0016797F"/>
    <w:rsid w:val="0017035B"/>
    <w:rsid w:val="00172DD6"/>
    <w:rsid w:val="00172FA7"/>
    <w:rsid w:val="00174537"/>
    <w:rsid w:val="0017569C"/>
    <w:rsid w:val="00181903"/>
    <w:rsid w:val="001932F9"/>
    <w:rsid w:val="001975C4"/>
    <w:rsid w:val="001A06D3"/>
    <w:rsid w:val="001A1C75"/>
    <w:rsid w:val="001A2073"/>
    <w:rsid w:val="001A4620"/>
    <w:rsid w:val="001A53CC"/>
    <w:rsid w:val="001A709C"/>
    <w:rsid w:val="001B4152"/>
    <w:rsid w:val="001B4195"/>
    <w:rsid w:val="001B7603"/>
    <w:rsid w:val="001C5887"/>
    <w:rsid w:val="001C7C5E"/>
    <w:rsid w:val="001D0233"/>
    <w:rsid w:val="001D0EB2"/>
    <w:rsid w:val="001D1097"/>
    <w:rsid w:val="001E15F3"/>
    <w:rsid w:val="001E534F"/>
    <w:rsid w:val="001F149A"/>
    <w:rsid w:val="001F67E0"/>
    <w:rsid w:val="002001C7"/>
    <w:rsid w:val="002011A7"/>
    <w:rsid w:val="00207E11"/>
    <w:rsid w:val="00215250"/>
    <w:rsid w:val="00222FC0"/>
    <w:rsid w:val="00223D98"/>
    <w:rsid w:val="00242CD9"/>
    <w:rsid w:val="00251002"/>
    <w:rsid w:val="00251448"/>
    <w:rsid w:val="0026634B"/>
    <w:rsid w:val="002663A7"/>
    <w:rsid w:val="00270FFC"/>
    <w:rsid w:val="002711B3"/>
    <w:rsid w:val="00271916"/>
    <w:rsid w:val="0027283F"/>
    <w:rsid w:val="00272E23"/>
    <w:rsid w:val="00274C48"/>
    <w:rsid w:val="002873ED"/>
    <w:rsid w:val="00294558"/>
    <w:rsid w:val="002A490D"/>
    <w:rsid w:val="002B2877"/>
    <w:rsid w:val="002B342D"/>
    <w:rsid w:val="002B4E88"/>
    <w:rsid w:val="002B6706"/>
    <w:rsid w:val="002D22D3"/>
    <w:rsid w:val="002D3FF1"/>
    <w:rsid w:val="002D651B"/>
    <w:rsid w:val="002E06B8"/>
    <w:rsid w:val="002F35EC"/>
    <w:rsid w:val="002F635F"/>
    <w:rsid w:val="00306B23"/>
    <w:rsid w:val="00306BD3"/>
    <w:rsid w:val="003314DF"/>
    <w:rsid w:val="003348EB"/>
    <w:rsid w:val="00336772"/>
    <w:rsid w:val="00343304"/>
    <w:rsid w:val="003436F9"/>
    <w:rsid w:val="00344BFE"/>
    <w:rsid w:val="00351567"/>
    <w:rsid w:val="00352F53"/>
    <w:rsid w:val="003561C6"/>
    <w:rsid w:val="00360A68"/>
    <w:rsid w:val="00365A82"/>
    <w:rsid w:val="003676B7"/>
    <w:rsid w:val="003824D8"/>
    <w:rsid w:val="00384710"/>
    <w:rsid w:val="00384CE3"/>
    <w:rsid w:val="003902A1"/>
    <w:rsid w:val="00390DED"/>
    <w:rsid w:val="003928F3"/>
    <w:rsid w:val="003A0EBB"/>
    <w:rsid w:val="003A2BEC"/>
    <w:rsid w:val="003A3647"/>
    <w:rsid w:val="003A5144"/>
    <w:rsid w:val="003A6511"/>
    <w:rsid w:val="003B18FB"/>
    <w:rsid w:val="003B22C6"/>
    <w:rsid w:val="003B26DC"/>
    <w:rsid w:val="003B4A76"/>
    <w:rsid w:val="003B4FD0"/>
    <w:rsid w:val="003B5A0D"/>
    <w:rsid w:val="003B671D"/>
    <w:rsid w:val="003B6FC7"/>
    <w:rsid w:val="003C5548"/>
    <w:rsid w:val="003D2969"/>
    <w:rsid w:val="003D36FF"/>
    <w:rsid w:val="003E0444"/>
    <w:rsid w:val="003E6E02"/>
    <w:rsid w:val="003F6B88"/>
    <w:rsid w:val="00400353"/>
    <w:rsid w:val="00403D30"/>
    <w:rsid w:val="0040608D"/>
    <w:rsid w:val="00406570"/>
    <w:rsid w:val="004336C2"/>
    <w:rsid w:val="004363E9"/>
    <w:rsid w:val="00441AAC"/>
    <w:rsid w:val="004422C6"/>
    <w:rsid w:val="004423E1"/>
    <w:rsid w:val="004434F2"/>
    <w:rsid w:val="004648F0"/>
    <w:rsid w:val="00473C2E"/>
    <w:rsid w:val="0048134E"/>
    <w:rsid w:val="00483043"/>
    <w:rsid w:val="004836DC"/>
    <w:rsid w:val="00491814"/>
    <w:rsid w:val="004927BC"/>
    <w:rsid w:val="004931C1"/>
    <w:rsid w:val="004A2555"/>
    <w:rsid w:val="004A2D4B"/>
    <w:rsid w:val="004B4153"/>
    <w:rsid w:val="004B665C"/>
    <w:rsid w:val="004B6DAA"/>
    <w:rsid w:val="004C4C09"/>
    <w:rsid w:val="004C7E3C"/>
    <w:rsid w:val="004D009A"/>
    <w:rsid w:val="004D0837"/>
    <w:rsid w:val="004D2E22"/>
    <w:rsid w:val="004D42E2"/>
    <w:rsid w:val="004D4F44"/>
    <w:rsid w:val="004D7EBD"/>
    <w:rsid w:val="004F2502"/>
    <w:rsid w:val="004F285A"/>
    <w:rsid w:val="004F7FB0"/>
    <w:rsid w:val="0050058F"/>
    <w:rsid w:val="005011DD"/>
    <w:rsid w:val="005019CB"/>
    <w:rsid w:val="00502B5D"/>
    <w:rsid w:val="005040E0"/>
    <w:rsid w:val="005113CE"/>
    <w:rsid w:val="00511530"/>
    <w:rsid w:val="00521644"/>
    <w:rsid w:val="00524D88"/>
    <w:rsid w:val="00527053"/>
    <w:rsid w:val="00535218"/>
    <w:rsid w:val="00535DB5"/>
    <w:rsid w:val="0053637C"/>
    <w:rsid w:val="0053667B"/>
    <w:rsid w:val="005416F8"/>
    <w:rsid w:val="0054416F"/>
    <w:rsid w:val="00550332"/>
    <w:rsid w:val="0056001C"/>
    <w:rsid w:val="0056385F"/>
    <w:rsid w:val="00566F34"/>
    <w:rsid w:val="00567E57"/>
    <w:rsid w:val="00571953"/>
    <w:rsid w:val="00574846"/>
    <w:rsid w:val="00574A6B"/>
    <w:rsid w:val="00574E96"/>
    <w:rsid w:val="00584EFE"/>
    <w:rsid w:val="00594014"/>
    <w:rsid w:val="005A5CE3"/>
    <w:rsid w:val="005A651F"/>
    <w:rsid w:val="005A67E7"/>
    <w:rsid w:val="005A7A65"/>
    <w:rsid w:val="005B1589"/>
    <w:rsid w:val="005B3B97"/>
    <w:rsid w:val="005B5995"/>
    <w:rsid w:val="005C40FA"/>
    <w:rsid w:val="005C6BC4"/>
    <w:rsid w:val="005D039C"/>
    <w:rsid w:val="005D13F4"/>
    <w:rsid w:val="005D1871"/>
    <w:rsid w:val="005D48E6"/>
    <w:rsid w:val="005E02BA"/>
    <w:rsid w:val="005F0209"/>
    <w:rsid w:val="005F1DEC"/>
    <w:rsid w:val="005F344B"/>
    <w:rsid w:val="005F414F"/>
    <w:rsid w:val="0060597D"/>
    <w:rsid w:val="00610558"/>
    <w:rsid w:val="00615F37"/>
    <w:rsid w:val="00622488"/>
    <w:rsid w:val="00630CE0"/>
    <w:rsid w:val="006346F8"/>
    <w:rsid w:val="0064121B"/>
    <w:rsid w:val="00644943"/>
    <w:rsid w:val="00647FA7"/>
    <w:rsid w:val="00655961"/>
    <w:rsid w:val="006604C7"/>
    <w:rsid w:val="00661ECB"/>
    <w:rsid w:val="006654B5"/>
    <w:rsid w:val="00694714"/>
    <w:rsid w:val="00695B5F"/>
    <w:rsid w:val="0069670B"/>
    <w:rsid w:val="0069693B"/>
    <w:rsid w:val="006A2F87"/>
    <w:rsid w:val="006A3B62"/>
    <w:rsid w:val="006A50DE"/>
    <w:rsid w:val="006B24E8"/>
    <w:rsid w:val="006B4A73"/>
    <w:rsid w:val="006C11E5"/>
    <w:rsid w:val="006C3951"/>
    <w:rsid w:val="006C621A"/>
    <w:rsid w:val="006D0F6E"/>
    <w:rsid w:val="006D12CA"/>
    <w:rsid w:val="006D7113"/>
    <w:rsid w:val="006D7596"/>
    <w:rsid w:val="006E3DAB"/>
    <w:rsid w:val="006E6EFF"/>
    <w:rsid w:val="006E7142"/>
    <w:rsid w:val="006F2C1E"/>
    <w:rsid w:val="006F322B"/>
    <w:rsid w:val="006F34F0"/>
    <w:rsid w:val="007008CB"/>
    <w:rsid w:val="007062B8"/>
    <w:rsid w:val="00737B7C"/>
    <w:rsid w:val="0074703B"/>
    <w:rsid w:val="00747153"/>
    <w:rsid w:val="00752618"/>
    <w:rsid w:val="007541C6"/>
    <w:rsid w:val="007543C4"/>
    <w:rsid w:val="00760056"/>
    <w:rsid w:val="00760F85"/>
    <w:rsid w:val="0076171F"/>
    <w:rsid w:val="00763066"/>
    <w:rsid w:val="00763821"/>
    <w:rsid w:val="00764690"/>
    <w:rsid w:val="00776A18"/>
    <w:rsid w:val="00786103"/>
    <w:rsid w:val="007914EA"/>
    <w:rsid w:val="00797C2C"/>
    <w:rsid w:val="007A355B"/>
    <w:rsid w:val="007A4304"/>
    <w:rsid w:val="007A49D6"/>
    <w:rsid w:val="007A4F2B"/>
    <w:rsid w:val="007A5F02"/>
    <w:rsid w:val="007A7CCD"/>
    <w:rsid w:val="007B2DDF"/>
    <w:rsid w:val="007B3262"/>
    <w:rsid w:val="007C1C77"/>
    <w:rsid w:val="007C2587"/>
    <w:rsid w:val="007C2E5D"/>
    <w:rsid w:val="007C446D"/>
    <w:rsid w:val="007C71EC"/>
    <w:rsid w:val="007D6E15"/>
    <w:rsid w:val="007E00F8"/>
    <w:rsid w:val="007F0FAC"/>
    <w:rsid w:val="007F11F3"/>
    <w:rsid w:val="007F5D29"/>
    <w:rsid w:val="008018D4"/>
    <w:rsid w:val="00801F69"/>
    <w:rsid w:val="00802C5D"/>
    <w:rsid w:val="00807CFB"/>
    <w:rsid w:val="00826158"/>
    <w:rsid w:val="00875905"/>
    <w:rsid w:val="00880DA5"/>
    <w:rsid w:val="00880F78"/>
    <w:rsid w:val="00884C21"/>
    <w:rsid w:val="008947F2"/>
    <w:rsid w:val="00894E11"/>
    <w:rsid w:val="008A08D6"/>
    <w:rsid w:val="008A7DE5"/>
    <w:rsid w:val="008B1E72"/>
    <w:rsid w:val="008B2A45"/>
    <w:rsid w:val="008B5D58"/>
    <w:rsid w:val="008B5FA7"/>
    <w:rsid w:val="008C0AFB"/>
    <w:rsid w:val="008C7983"/>
    <w:rsid w:val="008D69DD"/>
    <w:rsid w:val="008D74B6"/>
    <w:rsid w:val="008E1E04"/>
    <w:rsid w:val="008E606C"/>
    <w:rsid w:val="008E6BAA"/>
    <w:rsid w:val="008E748B"/>
    <w:rsid w:val="008F24FF"/>
    <w:rsid w:val="008F44AE"/>
    <w:rsid w:val="008F5250"/>
    <w:rsid w:val="008F6CA0"/>
    <w:rsid w:val="00900E4E"/>
    <w:rsid w:val="00906FB8"/>
    <w:rsid w:val="00907073"/>
    <w:rsid w:val="0091082A"/>
    <w:rsid w:val="00916FF6"/>
    <w:rsid w:val="00925AD4"/>
    <w:rsid w:val="00933D40"/>
    <w:rsid w:val="009445D3"/>
    <w:rsid w:val="00953898"/>
    <w:rsid w:val="00954F54"/>
    <w:rsid w:val="00957D16"/>
    <w:rsid w:val="009709A2"/>
    <w:rsid w:val="0097523D"/>
    <w:rsid w:val="00975833"/>
    <w:rsid w:val="009814D1"/>
    <w:rsid w:val="009848E1"/>
    <w:rsid w:val="009923E1"/>
    <w:rsid w:val="0099361C"/>
    <w:rsid w:val="00995D86"/>
    <w:rsid w:val="00996728"/>
    <w:rsid w:val="0099681E"/>
    <w:rsid w:val="009A10EC"/>
    <w:rsid w:val="009B19A0"/>
    <w:rsid w:val="009C01D4"/>
    <w:rsid w:val="009C36E8"/>
    <w:rsid w:val="009D1A41"/>
    <w:rsid w:val="009D3060"/>
    <w:rsid w:val="009E1DE7"/>
    <w:rsid w:val="009F27F6"/>
    <w:rsid w:val="009F41F3"/>
    <w:rsid w:val="009F58A5"/>
    <w:rsid w:val="00A11682"/>
    <w:rsid w:val="00A17254"/>
    <w:rsid w:val="00A239ED"/>
    <w:rsid w:val="00A262CC"/>
    <w:rsid w:val="00A32DA4"/>
    <w:rsid w:val="00A377ED"/>
    <w:rsid w:val="00A37D9E"/>
    <w:rsid w:val="00A417B4"/>
    <w:rsid w:val="00A5401D"/>
    <w:rsid w:val="00A5448F"/>
    <w:rsid w:val="00A55F04"/>
    <w:rsid w:val="00A56F56"/>
    <w:rsid w:val="00A57D13"/>
    <w:rsid w:val="00A657BA"/>
    <w:rsid w:val="00A676D2"/>
    <w:rsid w:val="00A71A07"/>
    <w:rsid w:val="00A71EF4"/>
    <w:rsid w:val="00A81760"/>
    <w:rsid w:val="00A82820"/>
    <w:rsid w:val="00A84A62"/>
    <w:rsid w:val="00A84B8C"/>
    <w:rsid w:val="00A84D26"/>
    <w:rsid w:val="00A91BF2"/>
    <w:rsid w:val="00A923DB"/>
    <w:rsid w:val="00A9244E"/>
    <w:rsid w:val="00A95B9D"/>
    <w:rsid w:val="00AA17BC"/>
    <w:rsid w:val="00AA44B4"/>
    <w:rsid w:val="00AB2C15"/>
    <w:rsid w:val="00AB3E7C"/>
    <w:rsid w:val="00AC0114"/>
    <w:rsid w:val="00AC157D"/>
    <w:rsid w:val="00AC1DBE"/>
    <w:rsid w:val="00AC32E0"/>
    <w:rsid w:val="00AD436C"/>
    <w:rsid w:val="00AD4A02"/>
    <w:rsid w:val="00AF1DBF"/>
    <w:rsid w:val="00AF21C7"/>
    <w:rsid w:val="00AF3054"/>
    <w:rsid w:val="00AF48B5"/>
    <w:rsid w:val="00B026C6"/>
    <w:rsid w:val="00B02D81"/>
    <w:rsid w:val="00B06D57"/>
    <w:rsid w:val="00B12805"/>
    <w:rsid w:val="00B14CF1"/>
    <w:rsid w:val="00B1597B"/>
    <w:rsid w:val="00B20A66"/>
    <w:rsid w:val="00B218AE"/>
    <w:rsid w:val="00B33DFE"/>
    <w:rsid w:val="00B34EBE"/>
    <w:rsid w:val="00B35179"/>
    <w:rsid w:val="00B40FC7"/>
    <w:rsid w:val="00B461D3"/>
    <w:rsid w:val="00B52C2A"/>
    <w:rsid w:val="00B53C44"/>
    <w:rsid w:val="00B57434"/>
    <w:rsid w:val="00B65A42"/>
    <w:rsid w:val="00B67DA6"/>
    <w:rsid w:val="00B7244C"/>
    <w:rsid w:val="00B72E34"/>
    <w:rsid w:val="00B738D1"/>
    <w:rsid w:val="00B73BEB"/>
    <w:rsid w:val="00B75F6E"/>
    <w:rsid w:val="00B76EEA"/>
    <w:rsid w:val="00B81CF2"/>
    <w:rsid w:val="00B81D5E"/>
    <w:rsid w:val="00B87276"/>
    <w:rsid w:val="00B90E2A"/>
    <w:rsid w:val="00B92744"/>
    <w:rsid w:val="00B92A49"/>
    <w:rsid w:val="00BA19F0"/>
    <w:rsid w:val="00BA35BB"/>
    <w:rsid w:val="00BA4602"/>
    <w:rsid w:val="00BA5671"/>
    <w:rsid w:val="00BA63A9"/>
    <w:rsid w:val="00BB5EEF"/>
    <w:rsid w:val="00BC373A"/>
    <w:rsid w:val="00BC5B63"/>
    <w:rsid w:val="00BC6509"/>
    <w:rsid w:val="00BD5F1A"/>
    <w:rsid w:val="00BD7EE0"/>
    <w:rsid w:val="00BE14F1"/>
    <w:rsid w:val="00BE6852"/>
    <w:rsid w:val="00BF0A11"/>
    <w:rsid w:val="00BF0EF1"/>
    <w:rsid w:val="00BF258B"/>
    <w:rsid w:val="00C0461F"/>
    <w:rsid w:val="00C11CA2"/>
    <w:rsid w:val="00C149A8"/>
    <w:rsid w:val="00C21484"/>
    <w:rsid w:val="00C2687B"/>
    <w:rsid w:val="00C27F01"/>
    <w:rsid w:val="00C33656"/>
    <w:rsid w:val="00C36275"/>
    <w:rsid w:val="00C37340"/>
    <w:rsid w:val="00C460A4"/>
    <w:rsid w:val="00C47C18"/>
    <w:rsid w:val="00C50319"/>
    <w:rsid w:val="00C5231D"/>
    <w:rsid w:val="00C6178F"/>
    <w:rsid w:val="00C62F5C"/>
    <w:rsid w:val="00C642D4"/>
    <w:rsid w:val="00C67FBE"/>
    <w:rsid w:val="00C73060"/>
    <w:rsid w:val="00C77C82"/>
    <w:rsid w:val="00C82253"/>
    <w:rsid w:val="00C83809"/>
    <w:rsid w:val="00C87677"/>
    <w:rsid w:val="00C905AF"/>
    <w:rsid w:val="00C91A1C"/>
    <w:rsid w:val="00C91F5E"/>
    <w:rsid w:val="00CB01AC"/>
    <w:rsid w:val="00CB0D87"/>
    <w:rsid w:val="00CB473B"/>
    <w:rsid w:val="00CB59E8"/>
    <w:rsid w:val="00CC24E2"/>
    <w:rsid w:val="00CC3D70"/>
    <w:rsid w:val="00CD7D5E"/>
    <w:rsid w:val="00CE3267"/>
    <w:rsid w:val="00CE5776"/>
    <w:rsid w:val="00CE696A"/>
    <w:rsid w:val="00CF216C"/>
    <w:rsid w:val="00CF2B11"/>
    <w:rsid w:val="00CF63D2"/>
    <w:rsid w:val="00CF64BE"/>
    <w:rsid w:val="00D02F15"/>
    <w:rsid w:val="00D050C3"/>
    <w:rsid w:val="00D10224"/>
    <w:rsid w:val="00D12ABC"/>
    <w:rsid w:val="00D23099"/>
    <w:rsid w:val="00D240A4"/>
    <w:rsid w:val="00D24A2C"/>
    <w:rsid w:val="00D3085F"/>
    <w:rsid w:val="00D34FD7"/>
    <w:rsid w:val="00D35140"/>
    <w:rsid w:val="00D362C5"/>
    <w:rsid w:val="00D446C3"/>
    <w:rsid w:val="00D477CC"/>
    <w:rsid w:val="00D508E9"/>
    <w:rsid w:val="00D53C31"/>
    <w:rsid w:val="00D54687"/>
    <w:rsid w:val="00D5759D"/>
    <w:rsid w:val="00D57C16"/>
    <w:rsid w:val="00D61B5C"/>
    <w:rsid w:val="00D62E8C"/>
    <w:rsid w:val="00D6374B"/>
    <w:rsid w:val="00D641FA"/>
    <w:rsid w:val="00D64759"/>
    <w:rsid w:val="00D65C59"/>
    <w:rsid w:val="00D71D89"/>
    <w:rsid w:val="00D73BCC"/>
    <w:rsid w:val="00D836EB"/>
    <w:rsid w:val="00D8553B"/>
    <w:rsid w:val="00D85E9B"/>
    <w:rsid w:val="00D93964"/>
    <w:rsid w:val="00DA1FE2"/>
    <w:rsid w:val="00DA6217"/>
    <w:rsid w:val="00DA621D"/>
    <w:rsid w:val="00DA7AF2"/>
    <w:rsid w:val="00DB36E6"/>
    <w:rsid w:val="00DB5989"/>
    <w:rsid w:val="00DB6967"/>
    <w:rsid w:val="00DB7559"/>
    <w:rsid w:val="00DD57F6"/>
    <w:rsid w:val="00DE72B7"/>
    <w:rsid w:val="00DF175D"/>
    <w:rsid w:val="00DF507F"/>
    <w:rsid w:val="00DF78BF"/>
    <w:rsid w:val="00E013C5"/>
    <w:rsid w:val="00E15E41"/>
    <w:rsid w:val="00E172FF"/>
    <w:rsid w:val="00E17724"/>
    <w:rsid w:val="00E2064B"/>
    <w:rsid w:val="00E23345"/>
    <w:rsid w:val="00E323C0"/>
    <w:rsid w:val="00E32C1B"/>
    <w:rsid w:val="00E342A9"/>
    <w:rsid w:val="00E40BA4"/>
    <w:rsid w:val="00E41C44"/>
    <w:rsid w:val="00E447A6"/>
    <w:rsid w:val="00E477DD"/>
    <w:rsid w:val="00E479F6"/>
    <w:rsid w:val="00E57AC1"/>
    <w:rsid w:val="00E57CAD"/>
    <w:rsid w:val="00E64A85"/>
    <w:rsid w:val="00E80468"/>
    <w:rsid w:val="00E84970"/>
    <w:rsid w:val="00E9470B"/>
    <w:rsid w:val="00E94AAA"/>
    <w:rsid w:val="00E9670F"/>
    <w:rsid w:val="00E97F96"/>
    <w:rsid w:val="00EA0A0F"/>
    <w:rsid w:val="00EA7FAF"/>
    <w:rsid w:val="00EB090F"/>
    <w:rsid w:val="00EB6FB4"/>
    <w:rsid w:val="00EB7B1C"/>
    <w:rsid w:val="00EC005E"/>
    <w:rsid w:val="00EC1EB1"/>
    <w:rsid w:val="00ED1568"/>
    <w:rsid w:val="00ED707C"/>
    <w:rsid w:val="00EE2983"/>
    <w:rsid w:val="00EE57A5"/>
    <w:rsid w:val="00EF11F1"/>
    <w:rsid w:val="00EF5E8E"/>
    <w:rsid w:val="00EF77E4"/>
    <w:rsid w:val="00F02647"/>
    <w:rsid w:val="00F10888"/>
    <w:rsid w:val="00F129EE"/>
    <w:rsid w:val="00F1585C"/>
    <w:rsid w:val="00F31C29"/>
    <w:rsid w:val="00F33019"/>
    <w:rsid w:val="00F35735"/>
    <w:rsid w:val="00F3595A"/>
    <w:rsid w:val="00F3724C"/>
    <w:rsid w:val="00F37C76"/>
    <w:rsid w:val="00F459C8"/>
    <w:rsid w:val="00F518A6"/>
    <w:rsid w:val="00F566C2"/>
    <w:rsid w:val="00F56AFF"/>
    <w:rsid w:val="00F575DB"/>
    <w:rsid w:val="00F576A1"/>
    <w:rsid w:val="00F60DCE"/>
    <w:rsid w:val="00F64DE7"/>
    <w:rsid w:val="00F6555E"/>
    <w:rsid w:val="00F70AAC"/>
    <w:rsid w:val="00F711B8"/>
    <w:rsid w:val="00F7694D"/>
    <w:rsid w:val="00F777C7"/>
    <w:rsid w:val="00F82009"/>
    <w:rsid w:val="00F83E06"/>
    <w:rsid w:val="00F94C45"/>
    <w:rsid w:val="00F9533B"/>
    <w:rsid w:val="00F95A31"/>
    <w:rsid w:val="00FA0587"/>
    <w:rsid w:val="00FA0D76"/>
    <w:rsid w:val="00FB184F"/>
    <w:rsid w:val="00FB1BF2"/>
    <w:rsid w:val="00FB4E62"/>
    <w:rsid w:val="00FB533E"/>
    <w:rsid w:val="00FB5F29"/>
    <w:rsid w:val="00FD0AE3"/>
    <w:rsid w:val="00FD6D9F"/>
    <w:rsid w:val="00FD6E26"/>
    <w:rsid w:val="00FD7E1C"/>
    <w:rsid w:val="00FE2D5F"/>
    <w:rsid w:val="00FF2C35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72CA"/>
  <w15:docId w15:val="{9C1B73AE-E4D1-48C0-AE8C-152854B9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33E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58A5"/>
    <w:pPr>
      <w:keepNext/>
      <w:keepLines/>
      <w:spacing w:before="480" w:beforeAutospacing="0" w:after="0" w:afterAutospacing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233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02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0233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link">
    <w:name w:val="link"/>
    <w:basedOn w:val="a0"/>
    <w:rsid w:val="001D0233"/>
  </w:style>
  <w:style w:type="paragraph" w:styleId="a7">
    <w:name w:val="Balloon Text"/>
    <w:basedOn w:val="a"/>
    <w:link w:val="a8"/>
    <w:uiPriority w:val="99"/>
    <w:semiHidden/>
    <w:unhideWhenUsed/>
    <w:rsid w:val="001D02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F3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5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1153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51153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1153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511530"/>
    <w:rPr>
      <w:rFonts w:ascii="Calibri" w:eastAsia="Calibri" w:hAnsi="Calibri" w:cs="Times New Roman"/>
    </w:rPr>
  </w:style>
  <w:style w:type="paragraph" w:styleId="ad">
    <w:name w:val="caption"/>
    <w:basedOn w:val="a"/>
    <w:next w:val="a"/>
    <w:unhideWhenUsed/>
    <w:qFormat/>
    <w:rsid w:val="00B026C6"/>
    <w:pPr>
      <w:spacing w:before="0"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B75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6D7113"/>
    <w:rPr>
      <w:b/>
      <w:bCs/>
    </w:rPr>
  </w:style>
  <w:style w:type="paragraph" w:customStyle="1" w:styleId="ConsNormal">
    <w:name w:val="ConsNormal"/>
    <w:rsid w:val="00DA7AF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5">
    <w:name w:val="c15"/>
    <w:basedOn w:val="a"/>
    <w:rsid w:val="001F67E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F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A5B3-C644-4A60-A0C6-34A8BAA4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75</cp:revision>
  <cp:lastPrinted>2023-03-24T14:15:00Z</cp:lastPrinted>
  <dcterms:created xsi:type="dcterms:W3CDTF">2023-03-01T06:55:00Z</dcterms:created>
  <dcterms:modified xsi:type="dcterms:W3CDTF">2023-03-31T07:30:00Z</dcterms:modified>
</cp:coreProperties>
</file>