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ED1" w:rsidRPr="00917F9F" w:rsidRDefault="00DF53F5" w:rsidP="00C07B4D">
      <w:pPr>
        <w:tabs>
          <w:tab w:val="left" w:pos="3600"/>
        </w:tabs>
        <w:autoSpaceDE w:val="0"/>
        <w:autoSpaceDN w:val="0"/>
        <w:adjustRightInd w:val="0"/>
        <w:spacing w:line="20" w:lineRule="atLeast"/>
        <w:ind w:right="-144"/>
        <w:jc w:val="center"/>
        <w:rPr>
          <w:rFonts w:ascii="Arial" w:hAnsi="Arial" w:cs="Arial"/>
          <w:b/>
          <w:bCs/>
          <w:sz w:val="32"/>
          <w:szCs w:val="32"/>
          <w:lang w:eastAsia="en-US"/>
        </w:rPr>
      </w:pPr>
      <w:r>
        <w:rPr>
          <w:rFonts w:ascii="Arial" w:hAnsi="Arial" w:cs="Arial"/>
          <w:b/>
          <w:bCs/>
          <w:sz w:val="32"/>
          <w:szCs w:val="32"/>
          <w:lang w:eastAsia="en-US"/>
        </w:rPr>
        <w:t>02.06</w:t>
      </w:r>
      <w:r w:rsidR="00044CE0">
        <w:rPr>
          <w:rFonts w:ascii="Arial" w:hAnsi="Arial" w:cs="Arial"/>
          <w:b/>
          <w:bCs/>
          <w:sz w:val="32"/>
          <w:szCs w:val="32"/>
          <w:lang w:eastAsia="en-US"/>
        </w:rPr>
        <w:t>.2022</w:t>
      </w:r>
      <w:r w:rsidR="00F66ED1" w:rsidRPr="00917F9F">
        <w:rPr>
          <w:rFonts w:ascii="Arial" w:hAnsi="Arial" w:cs="Arial"/>
          <w:b/>
          <w:bCs/>
          <w:sz w:val="32"/>
          <w:szCs w:val="32"/>
          <w:lang w:eastAsia="en-US"/>
        </w:rPr>
        <w:t>г. №</w:t>
      </w:r>
      <w:r>
        <w:rPr>
          <w:rFonts w:ascii="Arial" w:hAnsi="Arial" w:cs="Arial"/>
          <w:b/>
          <w:bCs/>
          <w:sz w:val="32"/>
          <w:szCs w:val="32"/>
          <w:lang w:eastAsia="en-US"/>
        </w:rPr>
        <w:t>166</w:t>
      </w:r>
    </w:p>
    <w:p w:rsidR="00F66ED1" w:rsidRPr="00917F9F" w:rsidRDefault="00F66ED1" w:rsidP="00C07B4D">
      <w:pPr>
        <w:tabs>
          <w:tab w:val="left" w:pos="3600"/>
        </w:tabs>
        <w:autoSpaceDE w:val="0"/>
        <w:autoSpaceDN w:val="0"/>
        <w:adjustRightInd w:val="0"/>
        <w:spacing w:line="20" w:lineRule="atLeast"/>
        <w:ind w:right="-144"/>
        <w:jc w:val="center"/>
        <w:rPr>
          <w:rFonts w:ascii="Arial" w:hAnsi="Arial" w:cs="Arial"/>
          <w:b/>
          <w:bCs/>
          <w:sz w:val="32"/>
          <w:szCs w:val="32"/>
          <w:lang w:eastAsia="en-US"/>
        </w:rPr>
      </w:pPr>
      <w:r w:rsidRPr="00917F9F">
        <w:rPr>
          <w:rFonts w:ascii="Arial" w:hAnsi="Arial" w:cs="Arial"/>
          <w:b/>
          <w:bCs/>
          <w:sz w:val="32"/>
          <w:szCs w:val="32"/>
          <w:lang w:eastAsia="en-US"/>
        </w:rPr>
        <w:t>РОССИЙСКАЯ ФЕДЕРАЦИЯ</w:t>
      </w:r>
    </w:p>
    <w:p w:rsidR="00F66ED1" w:rsidRPr="00917F9F" w:rsidRDefault="00F66ED1" w:rsidP="00C07B4D">
      <w:pPr>
        <w:tabs>
          <w:tab w:val="left" w:pos="3600"/>
        </w:tabs>
        <w:autoSpaceDE w:val="0"/>
        <w:autoSpaceDN w:val="0"/>
        <w:adjustRightInd w:val="0"/>
        <w:spacing w:line="20" w:lineRule="atLeast"/>
        <w:ind w:right="-144"/>
        <w:jc w:val="center"/>
        <w:rPr>
          <w:rFonts w:ascii="Arial" w:hAnsi="Arial" w:cs="Arial"/>
          <w:b/>
          <w:bCs/>
          <w:sz w:val="32"/>
          <w:szCs w:val="32"/>
          <w:lang w:eastAsia="en-US"/>
        </w:rPr>
      </w:pPr>
      <w:r w:rsidRPr="00917F9F">
        <w:rPr>
          <w:rFonts w:ascii="Arial" w:hAnsi="Arial" w:cs="Arial"/>
          <w:b/>
          <w:bCs/>
          <w:sz w:val="32"/>
          <w:szCs w:val="32"/>
          <w:lang w:eastAsia="en-US"/>
        </w:rPr>
        <w:t>ИРКУТСКАЯ ОБЛАСТЬ</w:t>
      </w:r>
    </w:p>
    <w:p w:rsidR="00F66ED1" w:rsidRPr="00917F9F" w:rsidRDefault="00F66ED1" w:rsidP="00C07B4D">
      <w:pPr>
        <w:tabs>
          <w:tab w:val="left" w:pos="3600"/>
        </w:tabs>
        <w:autoSpaceDE w:val="0"/>
        <w:autoSpaceDN w:val="0"/>
        <w:adjustRightInd w:val="0"/>
        <w:spacing w:line="20" w:lineRule="atLeast"/>
        <w:ind w:right="-144"/>
        <w:jc w:val="center"/>
        <w:rPr>
          <w:rFonts w:ascii="Arial" w:hAnsi="Arial" w:cs="Arial"/>
          <w:b/>
          <w:bCs/>
          <w:sz w:val="32"/>
          <w:szCs w:val="32"/>
          <w:lang w:eastAsia="en-US"/>
        </w:rPr>
      </w:pPr>
      <w:r w:rsidRPr="00917F9F">
        <w:rPr>
          <w:rFonts w:ascii="Arial" w:hAnsi="Arial" w:cs="Arial"/>
          <w:b/>
          <w:bCs/>
          <w:sz w:val="32"/>
          <w:szCs w:val="32"/>
          <w:lang w:eastAsia="en-US"/>
        </w:rPr>
        <w:t>БОХАНСКИЙ МУНИЦИПАЛЬНЫЙ РАЙОН</w:t>
      </w:r>
    </w:p>
    <w:p w:rsidR="00F66ED1" w:rsidRPr="00917F9F" w:rsidRDefault="00F66ED1" w:rsidP="00C07B4D">
      <w:pPr>
        <w:tabs>
          <w:tab w:val="left" w:pos="3600"/>
        </w:tabs>
        <w:autoSpaceDE w:val="0"/>
        <w:autoSpaceDN w:val="0"/>
        <w:adjustRightInd w:val="0"/>
        <w:spacing w:line="20" w:lineRule="atLeast"/>
        <w:ind w:right="-144"/>
        <w:jc w:val="center"/>
        <w:rPr>
          <w:rFonts w:ascii="Arial" w:hAnsi="Arial" w:cs="Arial"/>
          <w:b/>
          <w:bCs/>
          <w:sz w:val="32"/>
          <w:szCs w:val="32"/>
          <w:lang w:eastAsia="en-US"/>
        </w:rPr>
      </w:pPr>
      <w:r w:rsidRPr="00917F9F">
        <w:rPr>
          <w:rFonts w:ascii="Arial" w:hAnsi="Arial" w:cs="Arial"/>
          <w:b/>
          <w:bCs/>
          <w:sz w:val="32"/>
          <w:szCs w:val="32"/>
          <w:lang w:eastAsia="en-US"/>
        </w:rPr>
        <w:t xml:space="preserve">МУНИЦИПАЛЬНОЕ ОБРАЗОВАНИЕ «БОХАН» </w:t>
      </w:r>
    </w:p>
    <w:p w:rsidR="00F66ED1" w:rsidRPr="00917F9F" w:rsidRDefault="00F66ED1" w:rsidP="00C07B4D">
      <w:pPr>
        <w:tabs>
          <w:tab w:val="left" w:pos="3600"/>
        </w:tabs>
        <w:autoSpaceDE w:val="0"/>
        <w:autoSpaceDN w:val="0"/>
        <w:adjustRightInd w:val="0"/>
        <w:spacing w:line="20" w:lineRule="atLeast"/>
        <w:ind w:right="-144"/>
        <w:jc w:val="center"/>
        <w:rPr>
          <w:rFonts w:ascii="Arial" w:hAnsi="Arial" w:cs="Arial"/>
          <w:b/>
          <w:bCs/>
          <w:sz w:val="32"/>
          <w:szCs w:val="32"/>
          <w:lang w:eastAsia="en-US"/>
        </w:rPr>
      </w:pPr>
      <w:r w:rsidRPr="00917F9F">
        <w:rPr>
          <w:rFonts w:ascii="Arial" w:hAnsi="Arial" w:cs="Arial"/>
          <w:b/>
          <w:bCs/>
          <w:sz w:val="32"/>
          <w:szCs w:val="32"/>
          <w:lang w:eastAsia="en-US"/>
        </w:rPr>
        <w:t>ДУМА</w:t>
      </w:r>
    </w:p>
    <w:p w:rsidR="00F66ED1" w:rsidRPr="00917F9F" w:rsidRDefault="00F66ED1" w:rsidP="00C07B4D">
      <w:pPr>
        <w:ind w:right="-144"/>
        <w:jc w:val="center"/>
        <w:rPr>
          <w:rFonts w:ascii="Arial" w:hAnsi="Arial" w:cs="Arial"/>
          <w:b/>
          <w:bCs/>
          <w:color w:val="FF0000"/>
          <w:sz w:val="28"/>
          <w:szCs w:val="28"/>
        </w:rPr>
      </w:pPr>
      <w:r w:rsidRPr="00917F9F">
        <w:rPr>
          <w:rFonts w:ascii="Arial" w:hAnsi="Arial" w:cs="Arial"/>
          <w:b/>
          <w:sz w:val="32"/>
          <w:szCs w:val="32"/>
        </w:rPr>
        <w:t>РЕШЕНИЕ</w:t>
      </w:r>
    </w:p>
    <w:p w:rsidR="00F66ED1" w:rsidRPr="00553078" w:rsidRDefault="00F66ED1" w:rsidP="00C07B4D">
      <w:pPr>
        <w:pStyle w:val="Standard"/>
        <w:ind w:right="-144" w:firstLine="709"/>
        <w:contextualSpacing/>
        <w:jc w:val="center"/>
        <w:rPr>
          <w:rFonts w:ascii="Arial" w:hAnsi="Arial" w:cs="Arial"/>
          <w:color w:val="000000" w:themeColor="text1"/>
          <w:kern w:val="2"/>
          <w:sz w:val="32"/>
          <w:lang w:val="ru-RU"/>
        </w:rPr>
      </w:pPr>
    </w:p>
    <w:p w:rsidR="00F66ED1" w:rsidRPr="00553078" w:rsidRDefault="00F66ED1" w:rsidP="00C07B4D">
      <w:pPr>
        <w:suppressAutoHyphens/>
        <w:autoSpaceDE w:val="0"/>
        <w:autoSpaceDN w:val="0"/>
        <w:adjustRightInd w:val="0"/>
        <w:ind w:right="-144" w:firstLine="709"/>
        <w:contextualSpacing/>
        <w:jc w:val="center"/>
        <w:rPr>
          <w:rFonts w:ascii="Arial" w:hAnsi="Arial" w:cs="Arial"/>
          <w:b/>
          <w:bCs/>
          <w:color w:val="000000" w:themeColor="text1"/>
          <w:kern w:val="2"/>
          <w:sz w:val="32"/>
        </w:rPr>
      </w:pPr>
      <w:r>
        <w:rPr>
          <w:rFonts w:ascii="Arial" w:hAnsi="Arial" w:cs="Arial"/>
          <w:b/>
          <w:bCs/>
          <w:color w:val="000000" w:themeColor="text1"/>
          <w:kern w:val="2"/>
          <w:sz w:val="32"/>
        </w:rPr>
        <w:t>О ВНЕСЕНИИ ИЗМЕНЕНИЙ В РЕШЕНИЕ ДУМЫ МУНИЦИПАЛЬНОГО ОБРАЗОВАНИЯ «БОХАН» ОТ 27.12.2021 Г. №146 «</w:t>
      </w:r>
      <w:r w:rsidRPr="00553078">
        <w:rPr>
          <w:rFonts w:ascii="Arial" w:hAnsi="Arial" w:cs="Arial"/>
          <w:b/>
          <w:bCs/>
          <w:color w:val="000000" w:themeColor="text1"/>
          <w:kern w:val="2"/>
          <w:sz w:val="32"/>
        </w:rPr>
        <w:t>ОБ УТВЕРЖДЕНИИ ПОЛОЖЕНИЯ О МУНИЦИПАЛЬНОМ ЗЕМЕЛЬНОМ КОНТРОЛЕ В МУНИЦИПАЛЬНОМ ОБРАЗОВАНИИ "БОХАН" БОХАНСКОГО РАЙОНА ИРКУТСКОЙ ОБЛАСТИ</w:t>
      </w:r>
      <w:r>
        <w:rPr>
          <w:rFonts w:ascii="Arial" w:hAnsi="Arial" w:cs="Arial"/>
          <w:b/>
          <w:bCs/>
          <w:color w:val="000000" w:themeColor="text1"/>
          <w:kern w:val="2"/>
          <w:sz w:val="32"/>
        </w:rPr>
        <w:t>»</w:t>
      </w:r>
    </w:p>
    <w:p w:rsidR="00F66ED1" w:rsidRPr="00553078" w:rsidRDefault="00F66ED1" w:rsidP="00C07B4D">
      <w:pPr>
        <w:pStyle w:val="a7"/>
        <w:suppressAutoHyphens/>
        <w:spacing w:before="0" w:beforeAutospacing="0" w:after="0" w:afterAutospacing="0"/>
        <w:ind w:right="-144" w:firstLine="709"/>
        <w:contextualSpacing/>
        <w:jc w:val="both"/>
        <w:rPr>
          <w:rFonts w:ascii="Arial" w:hAnsi="Arial" w:cs="Arial"/>
          <w:color w:val="000000" w:themeColor="text1"/>
          <w:kern w:val="2"/>
        </w:rPr>
      </w:pPr>
    </w:p>
    <w:p w:rsidR="00F66ED1" w:rsidRPr="00D95E99" w:rsidRDefault="00F66ED1" w:rsidP="00C07B4D">
      <w:pPr>
        <w:shd w:val="clear" w:color="auto" w:fill="FFFFFF"/>
        <w:ind w:right="-144" w:firstLine="709"/>
        <w:jc w:val="both"/>
        <w:rPr>
          <w:rFonts w:ascii="Arial" w:hAnsi="Arial" w:cs="Arial"/>
          <w:i/>
          <w:iCs/>
        </w:rPr>
      </w:pPr>
      <w:r w:rsidRPr="00D95E99">
        <w:rPr>
          <w:rFonts w:ascii="Arial" w:hAnsi="Arial" w:cs="Arial"/>
          <w:color w:val="000000" w:themeColor="text1"/>
          <w:kern w:val="2"/>
        </w:rPr>
        <w:t xml:space="preserve">Рассмотрев экспертное заключение Иркутского областного государственного казенного учреждения «Институт муниципальной правовой информации имени М.М. Сперанского» от 05.03.2022 года №761 на муниципальный нормативный правовой акт, </w:t>
      </w:r>
      <w:r w:rsidRPr="00D95E99">
        <w:rPr>
          <w:rFonts w:ascii="Arial" w:hAnsi="Arial" w:cs="Arial"/>
          <w:bCs/>
          <w:color w:val="000000" w:themeColor="text1"/>
          <w:kern w:val="2"/>
        </w:rPr>
        <w:t xml:space="preserve">Земельный кодекс Российской Федерации, </w:t>
      </w:r>
      <w:r w:rsidRPr="00D95E99">
        <w:rPr>
          <w:rFonts w:ascii="Arial" w:hAnsi="Arial" w:cs="Arial"/>
          <w:color w:val="000000" w:themeColor="text1"/>
        </w:rPr>
        <w:t xml:space="preserve">Федеральный закон от 31 июля 2020 года № 248-ФЗ «О государственном контроле (надзоре) и муниципальном контроле в Российской Федерации», закон Иркутской области от 3 марта 2016 года № 96-ОЗ «О закреплении за сельскими поселениями Иркутской области вопросов местного значения», </w:t>
      </w:r>
      <w:r w:rsidRPr="00D95E99">
        <w:rPr>
          <w:rFonts w:ascii="Arial" w:hAnsi="Arial" w:cs="Arial"/>
          <w:color w:val="000000" w:themeColor="text1"/>
          <w:kern w:val="2"/>
        </w:rPr>
        <w:t xml:space="preserve">Федеральный закон от 6 октября 2003 года № 131-ФЗ «Об общих принципах организации местного самоуправления в Российской Федерации», руководствуясь </w:t>
      </w:r>
      <w:r w:rsidRPr="00D95E99">
        <w:rPr>
          <w:rFonts w:ascii="Arial" w:hAnsi="Arial" w:cs="Arial"/>
          <w:color w:val="000000" w:themeColor="text1"/>
        </w:rPr>
        <w:t xml:space="preserve">Уставом </w:t>
      </w:r>
      <w:r w:rsidR="001D362E">
        <w:rPr>
          <w:rFonts w:ascii="Arial" w:hAnsi="Arial" w:cs="Arial"/>
          <w:color w:val="000000" w:themeColor="text1"/>
        </w:rPr>
        <w:t>м</w:t>
      </w:r>
      <w:r w:rsidRPr="00D95E99">
        <w:rPr>
          <w:rFonts w:ascii="Arial" w:hAnsi="Arial" w:cs="Arial"/>
          <w:color w:val="000000" w:themeColor="text1"/>
        </w:rPr>
        <w:t xml:space="preserve">униципального образования "Бохан", </w:t>
      </w:r>
      <w:r w:rsidRPr="00D95E99">
        <w:rPr>
          <w:rFonts w:ascii="Arial" w:hAnsi="Arial" w:cs="Arial"/>
          <w:bCs/>
          <w:color w:val="000000" w:themeColor="text1"/>
          <w:kern w:val="2"/>
        </w:rPr>
        <w:t xml:space="preserve">Дума </w:t>
      </w:r>
      <w:r w:rsidR="001D362E">
        <w:rPr>
          <w:rFonts w:ascii="Arial" w:hAnsi="Arial" w:cs="Arial"/>
          <w:bCs/>
          <w:color w:val="000000" w:themeColor="text1"/>
          <w:kern w:val="2"/>
        </w:rPr>
        <w:t>м</w:t>
      </w:r>
      <w:r w:rsidRPr="00D95E99">
        <w:rPr>
          <w:rFonts w:ascii="Arial" w:hAnsi="Arial" w:cs="Arial"/>
          <w:color w:val="000000" w:themeColor="text1"/>
          <w:kern w:val="2"/>
        </w:rPr>
        <w:t>униципального образования "Бохан"</w:t>
      </w:r>
      <w:r w:rsidRPr="00D95E99">
        <w:rPr>
          <w:rFonts w:ascii="Arial" w:hAnsi="Arial" w:cs="Arial"/>
          <w:i/>
          <w:color w:val="000000" w:themeColor="text1"/>
          <w:kern w:val="2"/>
        </w:rPr>
        <w:t xml:space="preserve"> </w:t>
      </w:r>
    </w:p>
    <w:p w:rsidR="00F66ED1" w:rsidRPr="00D95E99" w:rsidRDefault="00F66ED1" w:rsidP="00C07B4D">
      <w:pPr>
        <w:shd w:val="clear" w:color="auto" w:fill="FFFFFF"/>
        <w:ind w:right="-144" w:firstLine="709"/>
        <w:jc w:val="both"/>
        <w:rPr>
          <w:rFonts w:ascii="Arial" w:hAnsi="Arial" w:cs="Arial"/>
          <w:b/>
          <w:i/>
          <w:iCs/>
        </w:rPr>
      </w:pPr>
    </w:p>
    <w:p w:rsidR="00F66ED1" w:rsidRPr="00D95E99" w:rsidRDefault="00F66ED1" w:rsidP="00C07B4D">
      <w:pPr>
        <w:shd w:val="clear" w:color="auto" w:fill="FFFFFF"/>
        <w:ind w:right="-144" w:firstLine="709"/>
        <w:jc w:val="center"/>
        <w:rPr>
          <w:rFonts w:ascii="Arial" w:hAnsi="Arial" w:cs="Arial"/>
          <w:b/>
          <w:color w:val="000000"/>
        </w:rPr>
      </w:pPr>
      <w:r w:rsidRPr="00D95E99">
        <w:rPr>
          <w:rFonts w:ascii="Arial" w:hAnsi="Arial" w:cs="Arial"/>
          <w:b/>
          <w:iCs/>
        </w:rPr>
        <w:t>РЕШИЛА:</w:t>
      </w:r>
    </w:p>
    <w:p w:rsidR="00F66ED1" w:rsidRPr="00D95E99" w:rsidRDefault="00F66ED1" w:rsidP="00C07B4D">
      <w:pPr>
        <w:shd w:val="clear" w:color="auto" w:fill="FFFFFF"/>
        <w:ind w:right="-144" w:firstLine="709"/>
        <w:jc w:val="both"/>
        <w:rPr>
          <w:rFonts w:ascii="Arial" w:hAnsi="Arial" w:cs="Arial"/>
          <w:color w:val="000000"/>
        </w:rPr>
      </w:pPr>
    </w:p>
    <w:p w:rsidR="00F66ED1" w:rsidRPr="00D95E99" w:rsidRDefault="00F66ED1" w:rsidP="00C07B4D">
      <w:pPr>
        <w:suppressAutoHyphens/>
        <w:autoSpaceDE w:val="0"/>
        <w:autoSpaceDN w:val="0"/>
        <w:adjustRightInd w:val="0"/>
        <w:ind w:right="-144" w:firstLine="709"/>
        <w:contextualSpacing/>
        <w:jc w:val="both"/>
        <w:rPr>
          <w:rFonts w:ascii="Arial" w:hAnsi="Arial" w:cs="Arial"/>
          <w:bCs/>
          <w:color w:val="000000" w:themeColor="text1"/>
          <w:kern w:val="2"/>
        </w:rPr>
      </w:pPr>
      <w:r w:rsidRPr="00D95E99">
        <w:rPr>
          <w:rFonts w:ascii="Arial" w:hAnsi="Arial" w:cs="Arial"/>
          <w:bCs/>
          <w:color w:val="000000" w:themeColor="text1"/>
          <w:kern w:val="2"/>
        </w:rPr>
        <w:t>1. Внести в решение Думы Муниципального образования «Б</w:t>
      </w:r>
      <w:r w:rsidR="00D95E99">
        <w:rPr>
          <w:rFonts w:ascii="Arial" w:hAnsi="Arial" w:cs="Arial"/>
          <w:bCs/>
          <w:color w:val="000000" w:themeColor="text1"/>
          <w:kern w:val="2"/>
        </w:rPr>
        <w:t>охан» от 27.12.2021 г. №146 «О</w:t>
      </w:r>
      <w:r w:rsidRPr="00D95E99">
        <w:rPr>
          <w:rFonts w:ascii="Arial" w:hAnsi="Arial" w:cs="Arial"/>
          <w:bCs/>
          <w:color w:val="000000" w:themeColor="text1"/>
          <w:kern w:val="2"/>
        </w:rPr>
        <w:t>б утверждении положения о муниципальном земельном контроле в Муниципальном образовании "Бохан" Боханского</w:t>
      </w:r>
      <w:r w:rsidR="00D95E99">
        <w:rPr>
          <w:rFonts w:ascii="Arial" w:hAnsi="Arial" w:cs="Arial"/>
          <w:bCs/>
          <w:color w:val="000000" w:themeColor="text1"/>
          <w:kern w:val="2"/>
        </w:rPr>
        <w:t xml:space="preserve"> </w:t>
      </w:r>
      <w:r w:rsidRPr="00D95E99">
        <w:rPr>
          <w:rFonts w:ascii="Arial" w:hAnsi="Arial" w:cs="Arial"/>
          <w:bCs/>
          <w:color w:val="000000" w:themeColor="text1"/>
          <w:kern w:val="2"/>
        </w:rPr>
        <w:t>района Иркутской области» следующие изменения:</w:t>
      </w:r>
    </w:p>
    <w:p w:rsidR="00F66ED1" w:rsidRPr="00D95E99" w:rsidRDefault="005F7084" w:rsidP="00C07B4D">
      <w:pPr>
        <w:suppressAutoHyphens/>
        <w:autoSpaceDE w:val="0"/>
        <w:autoSpaceDN w:val="0"/>
        <w:adjustRightInd w:val="0"/>
        <w:ind w:right="-144" w:firstLine="709"/>
        <w:contextualSpacing/>
        <w:jc w:val="both"/>
        <w:rPr>
          <w:rFonts w:ascii="Arial" w:hAnsi="Arial" w:cs="Arial"/>
          <w:bCs/>
          <w:color w:val="000000" w:themeColor="text1"/>
          <w:kern w:val="2"/>
        </w:rPr>
      </w:pPr>
      <w:r w:rsidRPr="00D95E99">
        <w:rPr>
          <w:rFonts w:ascii="Arial" w:hAnsi="Arial" w:cs="Arial"/>
          <w:bCs/>
          <w:color w:val="000000" w:themeColor="text1"/>
          <w:kern w:val="2"/>
        </w:rPr>
        <w:t xml:space="preserve">1.1. Пункт 4.13 Положения изложить в следующей редакции: </w:t>
      </w:r>
    </w:p>
    <w:p w:rsidR="005F7084" w:rsidRPr="00D95E99" w:rsidRDefault="005F7084" w:rsidP="00C07B4D">
      <w:pPr>
        <w:pStyle w:val="ConsPlusNormal"/>
        <w:ind w:right="-144" w:firstLine="709"/>
        <w:jc w:val="both"/>
        <w:rPr>
          <w:color w:val="000000" w:themeColor="text1"/>
          <w:sz w:val="24"/>
          <w:szCs w:val="24"/>
          <w:shd w:val="clear" w:color="auto" w:fill="FFFFFF"/>
        </w:rPr>
      </w:pPr>
      <w:r w:rsidRPr="00D95E99">
        <w:rPr>
          <w:color w:val="000000" w:themeColor="text1"/>
          <w:sz w:val="24"/>
          <w:szCs w:val="24"/>
        </w:rPr>
        <w:t>«В</w:t>
      </w:r>
      <w:r w:rsidRPr="00D95E99">
        <w:rPr>
          <w:color w:val="000000" w:themeColor="text1"/>
          <w:sz w:val="24"/>
          <w:szCs w:val="24"/>
          <w:shd w:val="clear" w:color="auto" w:fill="FFFFFF"/>
        </w:rPr>
        <w:t xml:space="preserve"> случае невозможности присутствия контролируемого лица, в том числе юридических лиц, либо их представителей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том числе юридического лица, в администрацию (но не более чем на 20 дней), при одновременном соблюдении следующих условий:»</w:t>
      </w:r>
    </w:p>
    <w:p w:rsidR="00DB78B3" w:rsidRDefault="00DB78B3" w:rsidP="00C07B4D">
      <w:pPr>
        <w:pStyle w:val="ConsPlusNormal"/>
        <w:ind w:right="-144" w:firstLine="709"/>
        <w:jc w:val="both"/>
        <w:rPr>
          <w:color w:val="000000" w:themeColor="text1"/>
          <w:sz w:val="24"/>
          <w:szCs w:val="24"/>
          <w:shd w:val="clear" w:color="auto" w:fill="FFFFFF"/>
        </w:rPr>
      </w:pPr>
      <w:r>
        <w:rPr>
          <w:color w:val="000000" w:themeColor="text1"/>
          <w:sz w:val="24"/>
          <w:szCs w:val="24"/>
          <w:shd w:val="clear" w:color="auto" w:fill="FFFFFF"/>
        </w:rPr>
        <w:t>1.2. Подпункт 1 пункта 4.13 Положения исключить.</w:t>
      </w:r>
    </w:p>
    <w:p w:rsidR="005F7084" w:rsidRPr="00D95E99" w:rsidRDefault="00DB78B3" w:rsidP="00C07B4D">
      <w:pPr>
        <w:pStyle w:val="ConsPlusNormal"/>
        <w:ind w:right="-144" w:firstLine="709"/>
        <w:jc w:val="both"/>
        <w:rPr>
          <w:color w:val="000000" w:themeColor="text1"/>
          <w:sz w:val="24"/>
          <w:szCs w:val="24"/>
          <w:shd w:val="clear" w:color="auto" w:fill="FFFFFF"/>
        </w:rPr>
      </w:pPr>
      <w:r>
        <w:rPr>
          <w:color w:val="000000" w:themeColor="text1"/>
          <w:sz w:val="24"/>
          <w:szCs w:val="24"/>
          <w:shd w:val="clear" w:color="auto" w:fill="FFFFFF"/>
        </w:rPr>
        <w:t>1.3</w:t>
      </w:r>
      <w:r w:rsidR="005F7084" w:rsidRPr="00D95E99">
        <w:rPr>
          <w:color w:val="000000" w:themeColor="text1"/>
          <w:sz w:val="24"/>
          <w:szCs w:val="24"/>
          <w:shd w:val="clear" w:color="auto" w:fill="FFFFFF"/>
        </w:rPr>
        <w:t xml:space="preserve">. Пункт 2.4 Положения </w:t>
      </w:r>
      <w:r w:rsidR="005F7084" w:rsidRPr="00D95E99">
        <w:rPr>
          <w:bCs/>
          <w:color w:val="000000" w:themeColor="text1"/>
          <w:kern w:val="2"/>
          <w:sz w:val="24"/>
          <w:szCs w:val="24"/>
        </w:rPr>
        <w:t xml:space="preserve">изложить в следующей редакции: </w:t>
      </w:r>
    </w:p>
    <w:p w:rsidR="005F7084" w:rsidRPr="00D95E99" w:rsidRDefault="005F7084" w:rsidP="00C07B4D">
      <w:pPr>
        <w:pStyle w:val="ConsPlusNormal"/>
        <w:ind w:right="-144" w:firstLine="709"/>
        <w:jc w:val="both"/>
        <w:rPr>
          <w:sz w:val="24"/>
          <w:szCs w:val="24"/>
        </w:rPr>
      </w:pPr>
      <w:r w:rsidRPr="00D95E99">
        <w:rPr>
          <w:kern w:val="2"/>
          <w:sz w:val="24"/>
          <w:szCs w:val="24"/>
        </w:rPr>
        <w:t>«</w:t>
      </w:r>
      <w:r w:rsidR="00DB78B3">
        <w:rPr>
          <w:kern w:val="2"/>
          <w:sz w:val="24"/>
          <w:szCs w:val="24"/>
        </w:rPr>
        <w:t xml:space="preserve">2.4. </w:t>
      </w:r>
      <w:r w:rsidRPr="00D95E99">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5F7084" w:rsidRPr="00D95E99" w:rsidRDefault="005F7084" w:rsidP="00C07B4D">
      <w:pPr>
        <w:pStyle w:val="ConsPlusNormal"/>
        <w:ind w:right="-144" w:firstLine="709"/>
        <w:jc w:val="both"/>
        <w:rPr>
          <w:sz w:val="24"/>
          <w:szCs w:val="24"/>
        </w:rPr>
      </w:pPr>
      <w:r w:rsidRPr="00D95E99">
        <w:rPr>
          <w:sz w:val="24"/>
          <w:szCs w:val="24"/>
        </w:rPr>
        <w:lastRenderedPageBreak/>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5F7084" w:rsidRPr="00D95E99" w:rsidRDefault="005F7084" w:rsidP="00C07B4D">
      <w:pPr>
        <w:pStyle w:val="ConsPlusNormal"/>
        <w:ind w:right="-144" w:firstLine="709"/>
        <w:jc w:val="both"/>
        <w:rPr>
          <w:sz w:val="24"/>
          <w:szCs w:val="24"/>
        </w:rPr>
      </w:pPr>
      <w:r w:rsidRPr="00D95E99">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года;</w:t>
      </w:r>
    </w:p>
    <w:p w:rsidR="005F7084" w:rsidRPr="00D95E99" w:rsidRDefault="005F7084" w:rsidP="00C07B4D">
      <w:pPr>
        <w:pStyle w:val="ConsPlusNormal"/>
        <w:ind w:right="-144" w:firstLine="709"/>
        <w:jc w:val="both"/>
        <w:rPr>
          <w:sz w:val="24"/>
          <w:szCs w:val="24"/>
        </w:rPr>
      </w:pPr>
      <w:r w:rsidRPr="00D95E99">
        <w:rPr>
          <w:sz w:val="24"/>
          <w:szCs w:val="24"/>
        </w:rPr>
        <w:t>3) документарная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5F7084" w:rsidRPr="00D95E99" w:rsidRDefault="005F7084" w:rsidP="00C07B4D">
      <w:pPr>
        <w:pStyle w:val="ConsPlusNormal"/>
        <w:ind w:right="-144" w:firstLine="709"/>
        <w:jc w:val="both"/>
        <w:rPr>
          <w:sz w:val="24"/>
          <w:szCs w:val="24"/>
        </w:rPr>
      </w:pPr>
      <w:r w:rsidRPr="00D95E99">
        <w:rPr>
          <w:sz w:val="24"/>
          <w:szCs w:val="24"/>
        </w:rPr>
        <w:t>4) выездная проверка - для земельных участков, отнесенных к категории среднего риска, - один раз в 3 лет, для земельных участков, отнесенных к категории умеренного риска, - один раз в 6 лет.</w:t>
      </w:r>
    </w:p>
    <w:p w:rsidR="005F7084" w:rsidRPr="00D95E99" w:rsidRDefault="005F7084" w:rsidP="00C07B4D">
      <w:pPr>
        <w:pStyle w:val="ConsPlusNormal"/>
        <w:ind w:right="-144" w:firstLine="709"/>
        <w:jc w:val="both"/>
        <w:rPr>
          <w:sz w:val="24"/>
          <w:szCs w:val="24"/>
        </w:rPr>
      </w:pPr>
      <w:r w:rsidRPr="00D95E99">
        <w:rPr>
          <w:sz w:val="24"/>
          <w:szCs w:val="24"/>
        </w:rPr>
        <w:t>В отношении земельных участков, отнесенных к категории низкого риска, плановые контрольные мероприятия не проводятся.</w:t>
      </w:r>
    </w:p>
    <w:p w:rsidR="005F7084" w:rsidRPr="00D95E99" w:rsidRDefault="005F7084" w:rsidP="00C07B4D">
      <w:pPr>
        <w:pStyle w:val="ConsPlusNormal"/>
        <w:ind w:right="-144" w:firstLine="709"/>
        <w:jc w:val="both"/>
        <w:rPr>
          <w:sz w:val="24"/>
          <w:szCs w:val="24"/>
        </w:rPr>
      </w:pPr>
      <w:r w:rsidRPr="00D95E99">
        <w:rPr>
          <w:sz w:val="24"/>
          <w:szCs w:val="24"/>
        </w:rPr>
        <w:t>Принятие решения об отнесении земельных участков к категории низкого риска не требуется.»</w:t>
      </w:r>
    </w:p>
    <w:p w:rsidR="005F7084" w:rsidRPr="00D95E99" w:rsidRDefault="00DB78B3" w:rsidP="00C07B4D">
      <w:pPr>
        <w:suppressAutoHyphens/>
        <w:autoSpaceDE w:val="0"/>
        <w:autoSpaceDN w:val="0"/>
        <w:adjustRightInd w:val="0"/>
        <w:ind w:right="-144" w:firstLine="709"/>
        <w:contextualSpacing/>
        <w:jc w:val="both"/>
        <w:rPr>
          <w:rFonts w:ascii="Arial" w:hAnsi="Arial" w:cs="Arial"/>
          <w:bCs/>
          <w:color w:val="000000" w:themeColor="text1"/>
          <w:kern w:val="2"/>
        </w:rPr>
      </w:pPr>
      <w:r>
        <w:rPr>
          <w:rFonts w:ascii="Arial" w:hAnsi="Arial" w:cs="Arial"/>
          <w:bCs/>
          <w:color w:val="000000" w:themeColor="text1"/>
          <w:kern w:val="2"/>
        </w:rPr>
        <w:t>1.4</w:t>
      </w:r>
      <w:r w:rsidR="009332C6" w:rsidRPr="00D95E99">
        <w:rPr>
          <w:rFonts w:ascii="Arial" w:hAnsi="Arial" w:cs="Arial"/>
          <w:bCs/>
          <w:color w:val="000000" w:themeColor="text1"/>
          <w:kern w:val="2"/>
        </w:rPr>
        <w:t>. В пункте 1.4 Положения исключить</w:t>
      </w:r>
      <w:r>
        <w:rPr>
          <w:rFonts w:ascii="Arial" w:hAnsi="Arial" w:cs="Arial"/>
          <w:bCs/>
          <w:color w:val="000000" w:themeColor="text1"/>
          <w:kern w:val="2"/>
        </w:rPr>
        <w:t xml:space="preserve"> слова</w:t>
      </w:r>
      <w:r w:rsidR="009332C6" w:rsidRPr="00D95E99">
        <w:rPr>
          <w:rFonts w:ascii="Arial" w:hAnsi="Arial" w:cs="Arial"/>
          <w:bCs/>
          <w:color w:val="000000" w:themeColor="text1"/>
          <w:kern w:val="2"/>
        </w:rPr>
        <w:t xml:space="preserve"> «Бадрянова В.В».</w:t>
      </w:r>
    </w:p>
    <w:p w:rsidR="009332C6" w:rsidRPr="00D95E99" w:rsidRDefault="00DB78B3" w:rsidP="00C07B4D">
      <w:pPr>
        <w:suppressAutoHyphens/>
        <w:autoSpaceDE w:val="0"/>
        <w:autoSpaceDN w:val="0"/>
        <w:adjustRightInd w:val="0"/>
        <w:ind w:right="-144" w:firstLine="709"/>
        <w:contextualSpacing/>
        <w:jc w:val="both"/>
        <w:rPr>
          <w:rFonts w:ascii="Arial" w:hAnsi="Arial" w:cs="Arial"/>
          <w:bCs/>
          <w:color w:val="000000" w:themeColor="text1"/>
          <w:kern w:val="2"/>
        </w:rPr>
      </w:pPr>
      <w:r>
        <w:rPr>
          <w:rFonts w:ascii="Arial" w:hAnsi="Arial" w:cs="Arial"/>
          <w:bCs/>
          <w:color w:val="000000" w:themeColor="text1"/>
          <w:kern w:val="2"/>
        </w:rPr>
        <w:t>1.5</w:t>
      </w:r>
      <w:r w:rsidR="009332C6" w:rsidRPr="00D95E99">
        <w:rPr>
          <w:rFonts w:ascii="Arial" w:hAnsi="Arial" w:cs="Arial"/>
          <w:bCs/>
          <w:color w:val="000000" w:themeColor="text1"/>
          <w:kern w:val="2"/>
        </w:rPr>
        <w:t>. Пункт 4.4 Положения «</w:t>
      </w:r>
      <w:r w:rsidR="009332C6" w:rsidRPr="00D95E99">
        <w:rPr>
          <w:rFonts w:ascii="Arial" w:hAnsi="Arial" w:cs="Arial"/>
          <w:color w:val="000000" w:themeColor="text1"/>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r w:rsidR="009332C6" w:rsidRPr="00D95E99">
        <w:rPr>
          <w:rFonts w:ascii="Arial" w:hAnsi="Arial" w:cs="Arial"/>
          <w:bCs/>
          <w:color w:val="000000" w:themeColor="text1"/>
          <w:kern w:val="2"/>
        </w:rPr>
        <w:t xml:space="preserve"> исключить.</w:t>
      </w:r>
    </w:p>
    <w:p w:rsidR="009332C6" w:rsidRPr="00D95E99" w:rsidRDefault="00DB78B3" w:rsidP="00C07B4D">
      <w:pPr>
        <w:pStyle w:val="ConsPlusNormal"/>
        <w:ind w:right="-144" w:firstLine="709"/>
        <w:jc w:val="both"/>
        <w:rPr>
          <w:color w:val="000000" w:themeColor="text1"/>
          <w:sz w:val="24"/>
          <w:szCs w:val="24"/>
        </w:rPr>
      </w:pPr>
      <w:r>
        <w:rPr>
          <w:bCs/>
          <w:color w:val="000000" w:themeColor="text1"/>
          <w:kern w:val="2"/>
          <w:sz w:val="24"/>
          <w:szCs w:val="24"/>
        </w:rPr>
        <w:t>1.6</w:t>
      </w:r>
      <w:r w:rsidR="009332C6" w:rsidRPr="00D95E99">
        <w:rPr>
          <w:bCs/>
          <w:color w:val="000000" w:themeColor="text1"/>
          <w:kern w:val="2"/>
          <w:sz w:val="24"/>
          <w:szCs w:val="24"/>
        </w:rPr>
        <w:t>. Пункту 4.5 Положения «</w:t>
      </w:r>
      <w:r w:rsidR="009332C6" w:rsidRPr="00D95E99">
        <w:rPr>
          <w:color w:val="000000" w:themeColor="text1"/>
          <w:sz w:val="24"/>
          <w:szCs w:val="24"/>
        </w:rPr>
        <w:t>В рамках осуществления муниципального земельного контроля могут проводиться следующие внеплановые контрольные мероприятия:</w:t>
      </w:r>
    </w:p>
    <w:p w:rsidR="009332C6" w:rsidRPr="00D95E99" w:rsidRDefault="009332C6" w:rsidP="00C07B4D">
      <w:pPr>
        <w:pStyle w:val="ConsPlusNormal"/>
        <w:ind w:right="-144" w:firstLine="709"/>
        <w:jc w:val="both"/>
        <w:rPr>
          <w:color w:val="000000" w:themeColor="text1"/>
          <w:sz w:val="24"/>
          <w:szCs w:val="24"/>
        </w:rPr>
      </w:pPr>
      <w:r w:rsidRPr="00D95E99">
        <w:rPr>
          <w:color w:val="000000" w:themeColor="text1"/>
          <w:sz w:val="24"/>
          <w:szCs w:val="24"/>
        </w:rPr>
        <w:t>1) инспекционный визит;</w:t>
      </w:r>
    </w:p>
    <w:p w:rsidR="009332C6" w:rsidRPr="00D95E99" w:rsidRDefault="009332C6" w:rsidP="00C07B4D">
      <w:pPr>
        <w:pStyle w:val="ConsPlusNormal"/>
        <w:ind w:right="-144" w:firstLine="709"/>
        <w:jc w:val="both"/>
        <w:rPr>
          <w:color w:val="000000" w:themeColor="text1"/>
          <w:sz w:val="24"/>
          <w:szCs w:val="24"/>
        </w:rPr>
      </w:pPr>
      <w:r w:rsidRPr="00D95E99">
        <w:rPr>
          <w:color w:val="000000" w:themeColor="text1"/>
          <w:sz w:val="24"/>
          <w:szCs w:val="24"/>
        </w:rPr>
        <w:t>2) рейдовый осмотр;</w:t>
      </w:r>
    </w:p>
    <w:p w:rsidR="009332C6" w:rsidRPr="00D95E99" w:rsidRDefault="009332C6" w:rsidP="00C07B4D">
      <w:pPr>
        <w:pStyle w:val="ConsPlusNormal"/>
        <w:ind w:right="-144" w:firstLine="709"/>
        <w:jc w:val="both"/>
        <w:rPr>
          <w:color w:val="000000" w:themeColor="text1"/>
          <w:sz w:val="24"/>
          <w:szCs w:val="24"/>
        </w:rPr>
      </w:pPr>
      <w:r w:rsidRPr="00D95E99">
        <w:rPr>
          <w:color w:val="000000" w:themeColor="text1"/>
          <w:sz w:val="24"/>
          <w:szCs w:val="24"/>
        </w:rPr>
        <w:t>3) документарная проверка;</w:t>
      </w:r>
    </w:p>
    <w:p w:rsidR="009332C6" w:rsidRPr="00D95E99" w:rsidRDefault="009332C6" w:rsidP="00C07B4D">
      <w:pPr>
        <w:pStyle w:val="ConsPlusNormal"/>
        <w:ind w:right="-144" w:firstLine="709"/>
        <w:jc w:val="both"/>
        <w:rPr>
          <w:color w:val="000000" w:themeColor="text1"/>
          <w:sz w:val="24"/>
          <w:szCs w:val="24"/>
        </w:rPr>
      </w:pPr>
      <w:r w:rsidRPr="00D95E99">
        <w:rPr>
          <w:color w:val="000000" w:themeColor="text1"/>
          <w:sz w:val="24"/>
          <w:szCs w:val="24"/>
        </w:rPr>
        <w:t>4) выездная проверка;</w:t>
      </w:r>
    </w:p>
    <w:p w:rsidR="009332C6" w:rsidRPr="00D95E99" w:rsidRDefault="009332C6" w:rsidP="00C07B4D">
      <w:pPr>
        <w:pStyle w:val="ConsPlusNormal"/>
        <w:ind w:right="-144" w:firstLine="709"/>
        <w:jc w:val="both"/>
        <w:rPr>
          <w:color w:val="000000" w:themeColor="text1"/>
          <w:sz w:val="24"/>
          <w:szCs w:val="24"/>
        </w:rPr>
      </w:pPr>
      <w:r w:rsidRPr="00D95E99">
        <w:rPr>
          <w:color w:val="000000" w:themeColor="text1"/>
          <w:sz w:val="24"/>
          <w:szCs w:val="24"/>
        </w:rPr>
        <w:t>5) наблюдение за соблюдением обязательных требований;</w:t>
      </w:r>
    </w:p>
    <w:p w:rsidR="009332C6" w:rsidRPr="00D95E99" w:rsidRDefault="009332C6" w:rsidP="00C07B4D">
      <w:pPr>
        <w:pStyle w:val="ConsPlusNormal"/>
        <w:ind w:right="-144" w:firstLine="709"/>
        <w:jc w:val="both"/>
        <w:rPr>
          <w:color w:val="000000" w:themeColor="text1"/>
          <w:sz w:val="24"/>
          <w:szCs w:val="24"/>
        </w:rPr>
      </w:pPr>
      <w:r w:rsidRPr="00D95E99">
        <w:rPr>
          <w:color w:val="000000" w:themeColor="text1"/>
          <w:sz w:val="24"/>
          <w:szCs w:val="24"/>
        </w:rPr>
        <w:t>6) выездное обследование.» присвоить номер 4.4.</w:t>
      </w:r>
    </w:p>
    <w:p w:rsidR="009332C6" w:rsidRPr="00D95E99" w:rsidRDefault="00DB78B3" w:rsidP="00C07B4D">
      <w:pPr>
        <w:suppressAutoHyphens/>
        <w:autoSpaceDE w:val="0"/>
        <w:autoSpaceDN w:val="0"/>
        <w:adjustRightInd w:val="0"/>
        <w:ind w:right="-144" w:firstLine="709"/>
        <w:contextualSpacing/>
        <w:jc w:val="both"/>
        <w:rPr>
          <w:rFonts w:ascii="Arial" w:hAnsi="Arial" w:cs="Arial"/>
          <w:bCs/>
          <w:color w:val="000000" w:themeColor="text1"/>
          <w:kern w:val="2"/>
        </w:rPr>
      </w:pPr>
      <w:r>
        <w:rPr>
          <w:rFonts w:ascii="Arial" w:hAnsi="Arial" w:cs="Arial"/>
          <w:bCs/>
          <w:color w:val="000000" w:themeColor="text1"/>
          <w:kern w:val="2"/>
        </w:rPr>
        <w:t>1.7</w:t>
      </w:r>
      <w:r w:rsidR="009332C6" w:rsidRPr="00D95E99">
        <w:rPr>
          <w:rFonts w:ascii="Arial" w:hAnsi="Arial" w:cs="Arial"/>
          <w:bCs/>
          <w:color w:val="000000" w:themeColor="text1"/>
          <w:kern w:val="2"/>
        </w:rPr>
        <w:t>. В пункт 4.5 Положения после слов «Федерального закона № 248» дополнить буквами «-ФЗ».</w:t>
      </w:r>
    </w:p>
    <w:p w:rsidR="009332C6" w:rsidRPr="00D95E99" w:rsidRDefault="00DB78B3" w:rsidP="00C07B4D">
      <w:pPr>
        <w:suppressAutoHyphens/>
        <w:autoSpaceDE w:val="0"/>
        <w:autoSpaceDN w:val="0"/>
        <w:adjustRightInd w:val="0"/>
        <w:ind w:right="-144" w:firstLine="709"/>
        <w:contextualSpacing/>
        <w:jc w:val="both"/>
        <w:rPr>
          <w:rFonts w:ascii="Arial" w:hAnsi="Arial" w:cs="Arial"/>
          <w:lang w:eastAsia="ar-SA"/>
        </w:rPr>
      </w:pPr>
      <w:r>
        <w:rPr>
          <w:rFonts w:ascii="Arial" w:hAnsi="Arial" w:cs="Arial"/>
          <w:bCs/>
          <w:color w:val="000000" w:themeColor="text1"/>
          <w:kern w:val="2"/>
        </w:rPr>
        <w:t>1.8</w:t>
      </w:r>
      <w:r w:rsidR="009332C6" w:rsidRPr="00D95E99">
        <w:rPr>
          <w:rFonts w:ascii="Arial" w:hAnsi="Arial" w:cs="Arial"/>
          <w:bCs/>
          <w:color w:val="000000" w:themeColor="text1"/>
          <w:kern w:val="2"/>
        </w:rPr>
        <w:t xml:space="preserve">. </w:t>
      </w:r>
      <w:r w:rsidR="00D95E99" w:rsidRPr="00D95E99">
        <w:rPr>
          <w:rFonts w:ascii="Arial" w:hAnsi="Arial" w:cs="Arial"/>
          <w:bCs/>
          <w:color w:val="000000" w:themeColor="text1"/>
          <w:kern w:val="2"/>
        </w:rPr>
        <w:t>В абзаце первого пункта 4.23 Положения слова «подпункт 1 пункта 4.23 настоящего Положения» заменить словами «</w:t>
      </w:r>
      <w:r w:rsidR="00EE176F">
        <w:rPr>
          <w:rFonts w:ascii="Arial" w:hAnsi="Arial" w:cs="Arial"/>
          <w:lang w:eastAsia="ar-SA"/>
        </w:rPr>
        <w:t xml:space="preserve">подпунктом 1 пункта </w:t>
      </w:r>
      <w:r w:rsidR="00D95E99" w:rsidRPr="00D95E99">
        <w:rPr>
          <w:rFonts w:ascii="Arial" w:hAnsi="Arial" w:cs="Arial"/>
          <w:lang w:eastAsia="ar-SA"/>
        </w:rPr>
        <w:t>4.22 настоящего Положения».</w:t>
      </w:r>
    </w:p>
    <w:p w:rsidR="00D95E99" w:rsidRPr="00D95E99" w:rsidRDefault="00DB78B3" w:rsidP="00C07B4D">
      <w:pPr>
        <w:suppressAutoHyphens/>
        <w:autoSpaceDE w:val="0"/>
        <w:autoSpaceDN w:val="0"/>
        <w:adjustRightInd w:val="0"/>
        <w:ind w:right="-144" w:firstLine="709"/>
        <w:jc w:val="both"/>
        <w:rPr>
          <w:rFonts w:ascii="Arial" w:hAnsi="Arial" w:cs="Arial"/>
          <w:lang w:eastAsia="ar-SA"/>
        </w:rPr>
      </w:pPr>
      <w:r>
        <w:rPr>
          <w:rFonts w:ascii="Arial" w:hAnsi="Arial" w:cs="Arial"/>
          <w:lang w:eastAsia="ar-SA"/>
        </w:rPr>
        <w:t>1.9</w:t>
      </w:r>
      <w:r w:rsidR="00D95E99" w:rsidRPr="00D95E99">
        <w:rPr>
          <w:rFonts w:ascii="Arial" w:hAnsi="Arial" w:cs="Arial"/>
          <w:lang w:eastAsia="ar-SA"/>
        </w:rPr>
        <w:t>. В подпункт 1 пункта 4.23 Положения слова «статьей 39 Земельного кодекса» заменить словами «статьей 39.2 Земельного кодекса».</w:t>
      </w:r>
    </w:p>
    <w:p w:rsidR="00F66ED1" w:rsidRPr="00D95E99" w:rsidRDefault="00F66ED1" w:rsidP="00C07B4D">
      <w:pPr>
        <w:tabs>
          <w:tab w:val="left" w:pos="142"/>
        </w:tabs>
        <w:ind w:right="-144" w:firstLine="709"/>
        <w:jc w:val="both"/>
        <w:rPr>
          <w:rFonts w:ascii="Arial" w:hAnsi="Arial" w:cs="Arial"/>
          <w:color w:val="000000" w:themeColor="text1"/>
        </w:rPr>
      </w:pPr>
      <w:r w:rsidRPr="00D95E99">
        <w:rPr>
          <w:rFonts w:ascii="Arial" w:hAnsi="Arial" w:cs="Arial"/>
          <w:bCs/>
          <w:color w:val="000000" w:themeColor="text1"/>
          <w:kern w:val="2"/>
        </w:rPr>
        <w:t xml:space="preserve">2. </w:t>
      </w:r>
      <w:r w:rsidR="00D95E99" w:rsidRPr="00D95E99">
        <w:rPr>
          <w:rFonts w:ascii="Arial" w:hAnsi="Arial" w:cs="Arial"/>
          <w:bCs/>
          <w:color w:val="000000" w:themeColor="text1"/>
          <w:kern w:val="2"/>
        </w:rPr>
        <w:t xml:space="preserve">Опубликовать настоящее положение в газете «Муниципальный Вестник» и на сайте администрации </w:t>
      </w:r>
      <w:r w:rsidR="001D362E">
        <w:rPr>
          <w:rFonts w:ascii="Arial" w:hAnsi="Arial" w:cs="Arial"/>
          <w:bCs/>
          <w:color w:val="000000" w:themeColor="text1"/>
          <w:kern w:val="2"/>
        </w:rPr>
        <w:t>м</w:t>
      </w:r>
      <w:r w:rsidR="001D362E" w:rsidRPr="00D95E99">
        <w:rPr>
          <w:rFonts w:ascii="Arial" w:hAnsi="Arial" w:cs="Arial"/>
          <w:color w:val="000000" w:themeColor="text1"/>
          <w:kern w:val="2"/>
        </w:rPr>
        <w:t xml:space="preserve">униципального образования </w:t>
      </w:r>
      <w:r w:rsidR="00D95E99" w:rsidRPr="00D95E99">
        <w:rPr>
          <w:rFonts w:ascii="Arial" w:hAnsi="Arial" w:cs="Arial"/>
          <w:bCs/>
          <w:color w:val="000000" w:themeColor="text1"/>
          <w:kern w:val="2"/>
        </w:rPr>
        <w:t>«Бохан»</w:t>
      </w:r>
    </w:p>
    <w:p w:rsidR="00F66ED1" w:rsidRDefault="00F66ED1" w:rsidP="00C07B4D">
      <w:pPr>
        <w:suppressAutoHyphens/>
        <w:autoSpaceDE w:val="0"/>
        <w:autoSpaceDN w:val="0"/>
        <w:adjustRightInd w:val="0"/>
        <w:ind w:right="-144" w:firstLine="709"/>
        <w:contextualSpacing/>
        <w:jc w:val="both"/>
        <w:rPr>
          <w:rFonts w:ascii="Arial" w:hAnsi="Arial" w:cs="Arial"/>
          <w:color w:val="000000" w:themeColor="text1"/>
        </w:rPr>
      </w:pPr>
      <w:r w:rsidRPr="00D95E99">
        <w:rPr>
          <w:rFonts w:ascii="Arial" w:hAnsi="Arial" w:cs="Arial"/>
          <w:bCs/>
          <w:color w:val="000000" w:themeColor="text1"/>
          <w:kern w:val="2"/>
        </w:rPr>
        <w:t xml:space="preserve">3. Настоящее решение </w:t>
      </w:r>
      <w:r w:rsidRPr="00D95E99">
        <w:rPr>
          <w:rFonts w:ascii="Arial" w:hAnsi="Arial" w:cs="Arial"/>
          <w:color w:val="000000" w:themeColor="text1"/>
          <w:kern w:val="2"/>
        </w:rPr>
        <w:t>вступает в силу после дня его</w:t>
      </w:r>
      <w:r w:rsidR="00D95E99" w:rsidRPr="00D95E99">
        <w:rPr>
          <w:rFonts w:ascii="Arial" w:hAnsi="Arial" w:cs="Arial"/>
          <w:color w:val="000000" w:themeColor="text1"/>
          <w:kern w:val="2"/>
        </w:rPr>
        <w:t xml:space="preserve"> официального опубликования</w:t>
      </w:r>
      <w:r w:rsidRPr="00D95E99">
        <w:rPr>
          <w:rFonts w:ascii="Arial" w:hAnsi="Arial" w:cs="Arial"/>
          <w:color w:val="000000" w:themeColor="text1"/>
        </w:rPr>
        <w:t>.</w:t>
      </w:r>
    </w:p>
    <w:p w:rsidR="001D362E" w:rsidRPr="00D95E99" w:rsidRDefault="001D362E" w:rsidP="00C07B4D">
      <w:pPr>
        <w:suppressAutoHyphens/>
        <w:autoSpaceDE w:val="0"/>
        <w:autoSpaceDN w:val="0"/>
        <w:adjustRightInd w:val="0"/>
        <w:ind w:right="-144" w:firstLine="709"/>
        <w:contextualSpacing/>
        <w:jc w:val="both"/>
        <w:rPr>
          <w:rFonts w:ascii="Arial" w:hAnsi="Arial" w:cs="Arial"/>
          <w:color w:val="000000" w:themeColor="text1"/>
        </w:rPr>
      </w:pPr>
      <w:r>
        <w:rPr>
          <w:rFonts w:ascii="Arial" w:hAnsi="Arial" w:cs="Arial"/>
          <w:color w:val="000000" w:themeColor="text1"/>
        </w:rPr>
        <w:t>4. Контроль за исполнением оставляю за собой.</w:t>
      </w:r>
    </w:p>
    <w:p w:rsidR="00F66ED1" w:rsidRDefault="00F66ED1" w:rsidP="00C07B4D">
      <w:pPr>
        <w:suppressAutoHyphens/>
        <w:autoSpaceDE w:val="0"/>
        <w:autoSpaceDN w:val="0"/>
        <w:adjustRightInd w:val="0"/>
        <w:ind w:right="-144" w:firstLine="709"/>
        <w:contextualSpacing/>
        <w:jc w:val="both"/>
        <w:rPr>
          <w:rFonts w:ascii="Arial" w:hAnsi="Arial" w:cs="Arial"/>
          <w:color w:val="000000" w:themeColor="text1"/>
          <w:kern w:val="2"/>
        </w:rPr>
      </w:pPr>
    </w:p>
    <w:p w:rsidR="00F66ED1" w:rsidRDefault="00F66ED1" w:rsidP="00C07B4D">
      <w:pPr>
        <w:suppressAutoHyphens/>
        <w:autoSpaceDE w:val="0"/>
        <w:autoSpaceDN w:val="0"/>
        <w:adjustRightInd w:val="0"/>
        <w:ind w:right="-144" w:firstLine="709"/>
        <w:contextualSpacing/>
        <w:jc w:val="both"/>
        <w:rPr>
          <w:rFonts w:ascii="Arial" w:hAnsi="Arial" w:cs="Arial"/>
          <w:color w:val="000000" w:themeColor="text1"/>
          <w:kern w:val="2"/>
        </w:rPr>
      </w:pPr>
    </w:p>
    <w:p w:rsidR="0061737A" w:rsidRDefault="00F66ED1" w:rsidP="00C07B4D">
      <w:pPr>
        <w:tabs>
          <w:tab w:val="left" w:pos="142"/>
        </w:tabs>
        <w:autoSpaceDE w:val="0"/>
        <w:autoSpaceDN w:val="0"/>
        <w:adjustRightInd w:val="0"/>
        <w:ind w:right="-144"/>
        <w:jc w:val="both"/>
        <w:rPr>
          <w:rFonts w:ascii="Arial" w:hAnsi="Arial" w:cs="Arial"/>
        </w:rPr>
      </w:pPr>
      <w:r w:rsidRPr="00A82734">
        <w:rPr>
          <w:rFonts w:ascii="Arial" w:hAnsi="Arial" w:cs="Arial"/>
        </w:rPr>
        <w:t>Председатель Думы</w:t>
      </w:r>
      <w:r w:rsidR="0061737A" w:rsidRPr="0061737A">
        <w:rPr>
          <w:rFonts w:ascii="Arial" w:hAnsi="Arial" w:cs="Arial"/>
        </w:rPr>
        <w:t xml:space="preserve"> </w:t>
      </w:r>
    </w:p>
    <w:p w:rsidR="00F66ED1" w:rsidRPr="00A82734" w:rsidRDefault="0061737A" w:rsidP="00C07B4D">
      <w:pPr>
        <w:tabs>
          <w:tab w:val="left" w:pos="142"/>
        </w:tabs>
        <w:autoSpaceDE w:val="0"/>
        <w:autoSpaceDN w:val="0"/>
        <w:adjustRightInd w:val="0"/>
        <w:ind w:right="-144"/>
        <w:jc w:val="both"/>
        <w:rPr>
          <w:rFonts w:ascii="Arial" w:hAnsi="Arial" w:cs="Arial"/>
        </w:rPr>
      </w:pPr>
      <w:r>
        <w:rPr>
          <w:rFonts w:ascii="Arial" w:hAnsi="Arial" w:cs="Arial"/>
        </w:rPr>
        <w:t>муниципального</w:t>
      </w:r>
      <w:r w:rsidRPr="0061737A">
        <w:rPr>
          <w:rFonts w:ascii="Arial" w:hAnsi="Arial" w:cs="Arial"/>
        </w:rPr>
        <w:t xml:space="preserve"> </w:t>
      </w:r>
      <w:r>
        <w:rPr>
          <w:rFonts w:ascii="Arial" w:hAnsi="Arial" w:cs="Arial"/>
        </w:rPr>
        <w:t>образования "</w:t>
      </w:r>
      <w:r w:rsidRPr="00A82734">
        <w:rPr>
          <w:rFonts w:ascii="Arial" w:hAnsi="Arial" w:cs="Arial"/>
        </w:rPr>
        <w:t>Бохан"</w:t>
      </w:r>
    </w:p>
    <w:p w:rsidR="00F66ED1" w:rsidRDefault="00F66ED1" w:rsidP="00C07B4D">
      <w:pPr>
        <w:tabs>
          <w:tab w:val="left" w:pos="142"/>
          <w:tab w:val="left" w:pos="708"/>
          <w:tab w:val="left" w:pos="1416"/>
          <w:tab w:val="left" w:pos="2124"/>
          <w:tab w:val="left" w:pos="2832"/>
          <w:tab w:val="left" w:pos="5640"/>
          <w:tab w:val="left" w:pos="6390"/>
        </w:tabs>
        <w:autoSpaceDE w:val="0"/>
        <w:autoSpaceDN w:val="0"/>
        <w:adjustRightInd w:val="0"/>
        <w:ind w:right="-144"/>
        <w:rPr>
          <w:rFonts w:ascii="Arial" w:hAnsi="Arial" w:cs="Arial"/>
        </w:rPr>
      </w:pPr>
      <w:r w:rsidRPr="00A82734">
        <w:rPr>
          <w:rFonts w:ascii="Arial" w:hAnsi="Arial" w:cs="Arial"/>
        </w:rPr>
        <w:t xml:space="preserve">Глава </w:t>
      </w:r>
      <w:r w:rsidR="0061737A">
        <w:rPr>
          <w:rFonts w:ascii="Arial" w:hAnsi="Arial" w:cs="Arial"/>
        </w:rPr>
        <w:t>м</w:t>
      </w:r>
      <w:r>
        <w:rPr>
          <w:rFonts w:ascii="Arial" w:hAnsi="Arial" w:cs="Arial"/>
        </w:rPr>
        <w:t>униципального</w:t>
      </w:r>
      <w:r w:rsidR="0061737A" w:rsidRPr="0061737A">
        <w:rPr>
          <w:rFonts w:ascii="Arial" w:hAnsi="Arial" w:cs="Arial"/>
        </w:rPr>
        <w:t xml:space="preserve"> </w:t>
      </w:r>
      <w:r w:rsidR="0061737A">
        <w:rPr>
          <w:rFonts w:ascii="Arial" w:hAnsi="Arial" w:cs="Arial"/>
        </w:rPr>
        <w:t>образования "</w:t>
      </w:r>
      <w:r w:rsidR="0061737A" w:rsidRPr="00A82734">
        <w:rPr>
          <w:rFonts w:ascii="Arial" w:hAnsi="Arial" w:cs="Arial"/>
        </w:rPr>
        <w:t>Бохан"</w:t>
      </w:r>
      <w:r>
        <w:rPr>
          <w:rFonts w:ascii="Arial" w:hAnsi="Arial" w:cs="Arial"/>
        </w:rPr>
        <w:tab/>
      </w:r>
      <w:r>
        <w:rPr>
          <w:rFonts w:ascii="Arial" w:hAnsi="Arial" w:cs="Arial"/>
        </w:rPr>
        <w:tab/>
      </w:r>
      <w:r>
        <w:rPr>
          <w:rFonts w:ascii="Arial" w:hAnsi="Arial" w:cs="Arial"/>
        </w:rPr>
        <w:tab/>
      </w:r>
      <w:r w:rsidRPr="00A82734">
        <w:rPr>
          <w:rFonts w:ascii="Arial" w:hAnsi="Arial" w:cs="Arial"/>
        </w:rPr>
        <w:t>Л.Н. Сахьянов</w:t>
      </w:r>
    </w:p>
    <w:p w:rsidR="00F66ED1" w:rsidRDefault="00F66ED1" w:rsidP="00C07B4D">
      <w:pPr>
        <w:tabs>
          <w:tab w:val="left" w:pos="142"/>
          <w:tab w:val="left" w:pos="708"/>
          <w:tab w:val="left" w:pos="1416"/>
          <w:tab w:val="left" w:pos="2124"/>
          <w:tab w:val="left" w:pos="2832"/>
          <w:tab w:val="left" w:pos="5640"/>
          <w:tab w:val="left" w:pos="6390"/>
        </w:tabs>
        <w:autoSpaceDE w:val="0"/>
        <w:autoSpaceDN w:val="0"/>
        <w:adjustRightInd w:val="0"/>
        <w:ind w:right="-144"/>
        <w:jc w:val="both"/>
        <w:rPr>
          <w:rFonts w:ascii="Arial" w:hAnsi="Arial" w:cs="Arial"/>
        </w:rPr>
      </w:pPr>
      <w:r w:rsidRPr="00A82734">
        <w:rPr>
          <w:rFonts w:ascii="Arial" w:hAnsi="Arial" w:cs="Arial"/>
        </w:rPr>
        <w:t xml:space="preserve">                                                                  </w:t>
      </w:r>
    </w:p>
    <w:p w:rsidR="00F66ED1" w:rsidRDefault="00F66ED1" w:rsidP="00C07B4D">
      <w:pPr>
        <w:spacing w:after="200" w:line="276" w:lineRule="auto"/>
        <w:ind w:right="-144"/>
        <w:rPr>
          <w:rFonts w:ascii="Arial" w:hAnsi="Arial" w:cs="Arial"/>
          <w:color w:val="000000" w:themeColor="text1"/>
          <w:kern w:val="2"/>
        </w:rPr>
      </w:pPr>
      <w:r>
        <w:rPr>
          <w:rFonts w:ascii="Arial" w:hAnsi="Arial" w:cs="Arial"/>
          <w:color w:val="000000" w:themeColor="text1"/>
          <w:kern w:val="2"/>
        </w:rPr>
        <w:br w:type="page"/>
      </w:r>
      <w:bookmarkStart w:id="0" w:name="_GoBack"/>
      <w:bookmarkEnd w:id="0"/>
    </w:p>
    <w:tbl>
      <w:tblPr>
        <w:tblStyle w:val="a8"/>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685"/>
      </w:tblGrid>
      <w:tr w:rsidR="00F66ED1" w:rsidRPr="00553078" w:rsidTr="00C07B4D">
        <w:trPr>
          <w:trHeight w:val="1185"/>
        </w:trPr>
        <w:tc>
          <w:tcPr>
            <w:tcW w:w="4813" w:type="dxa"/>
          </w:tcPr>
          <w:p w:rsidR="00F66ED1" w:rsidRPr="00553078" w:rsidRDefault="00F66ED1" w:rsidP="00C07B4D">
            <w:pPr>
              <w:suppressAutoHyphens/>
              <w:autoSpaceDE w:val="0"/>
              <w:autoSpaceDN w:val="0"/>
              <w:adjustRightInd w:val="0"/>
              <w:ind w:right="-144"/>
              <w:jc w:val="both"/>
              <w:rPr>
                <w:rFonts w:ascii="Courier New" w:hAnsi="Courier New" w:cs="Courier New"/>
                <w:color w:val="000000" w:themeColor="text1"/>
                <w:kern w:val="2"/>
                <w:lang w:eastAsia="en-US"/>
              </w:rPr>
            </w:pPr>
            <w:bookmarkStart w:id="1" w:name="Par50"/>
            <w:bookmarkEnd w:id="1"/>
          </w:p>
        </w:tc>
        <w:tc>
          <w:tcPr>
            <w:tcW w:w="4685" w:type="dxa"/>
          </w:tcPr>
          <w:p w:rsidR="00F66ED1" w:rsidRPr="00E27806" w:rsidRDefault="00F66ED1" w:rsidP="00C07B4D">
            <w:pPr>
              <w:suppressAutoHyphens/>
              <w:ind w:left="220" w:right="-144"/>
              <w:jc w:val="right"/>
              <w:rPr>
                <w:rFonts w:ascii="Courier New" w:hAnsi="Courier New" w:cs="Courier New"/>
                <w:color w:val="000000" w:themeColor="text1"/>
                <w:kern w:val="2"/>
                <w:lang w:eastAsia="en-US"/>
              </w:rPr>
            </w:pPr>
            <w:r w:rsidRPr="00E27806">
              <w:rPr>
                <w:rFonts w:ascii="Courier New" w:hAnsi="Courier New" w:cs="Courier New"/>
                <w:color w:val="000000" w:themeColor="text1"/>
                <w:kern w:val="2"/>
              </w:rPr>
              <w:t>УТВЕРЖДЕНО</w:t>
            </w:r>
          </w:p>
          <w:p w:rsidR="00C07B4D" w:rsidRDefault="00F66ED1" w:rsidP="00C07B4D">
            <w:pPr>
              <w:suppressAutoHyphens/>
              <w:ind w:left="220" w:right="-144"/>
              <w:jc w:val="right"/>
              <w:rPr>
                <w:rFonts w:ascii="Courier New" w:hAnsi="Courier New" w:cs="Courier New"/>
                <w:color w:val="000000" w:themeColor="text1"/>
                <w:kern w:val="2"/>
              </w:rPr>
            </w:pPr>
            <w:r w:rsidRPr="00E27806">
              <w:rPr>
                <w:rFonts w:ascii="Courier New" w:hAnsi="Courier New" w:cs="Courier New"/>
                <w:color w:val="000000" w:themeColor="text1"/>
                <w:kern w:val="2"/>
              </w:rPr>
              <w:t xml:space="preserve">решением </w:t>
            </w:r>
            <w:r>
              <w:rPr>
                <w:rFonts w:ascii="Courier New" w:hAnsi="Courier New" w:cs="Courier New"/>
                <w:color w:val="000000" w:themeColor="text1"/>
                <w:kern w:val="2"/>
              </w:rPr>
              <w:t xml:space="preserve">Думы </w:t>
            </w:r>
          </w:p>
          <w:p w:rsidR="0061737A" w:rsidRDefault="0061737A" w:rsidP="00C07B4D">
            <w:pPr>
              <w:suppressAutoHyphens/>
              <w:ind w:left="220" w:right="-144"/>
              <w:jc w:val="right"/>
              <w:rPr>
                <w:rFonts w:ascii="Courier New" w:hAnsi="Courier New" w:cs="Courier New"/>
                <w:color w:val="000000" w:themeColor="text1"/>
                <w:kern w:val="2"/>
              </w:rPr>
            </w:pPr>
            <w:r>
              <w:rPr>
                <w:rFonts w:ascii="Courier New" w:hAnsi="Courier New" w:cs="Courier New"/>
                <w:color w:val="000000" w:themeColor="text1"/>
                <w:kern w:val="2"/>
              </w:rPr>
              <w:t>м</w:t>
            </w:r>
            <w:r w:rsidR="00F66ED1" w:rsidRPr="00E27806">
              <w:rPr>
                <w:rFonts w:ascii="Courier New" w:hAnsi="Courier New" w:cs="Courier New"/>
                <w:color w:val="000000" w:themeColor="text1"/>
                <w:kern w:val="2"/>
              </w:rPr>
              <w:t>униципального образования "Бохан"</w:t>
            </w:r>
          </w:p>
          <w:p w:rsidR="00F66ED1" w:rsidRPr="00553078" w:rsidRDefault="00C07B4D" w:rsidP="00C07B4D">
            <w:pPr>
              <w:suppressAutoHyphens/>
              <w:ind w:left="220" w:right="-144"/>
              <w:jc w:val="right"/>
              <w:rPr>
                <w:rFonts w:ascii="Courier New" w:hAnsi="Courier New" w:cs="Courier New"/>
                <w:color w:val="000000" w:themeColor="text1"/>
                <w:kern w:val="2"/>
              </w:rPr>
            </w:pPr>
            <w:r>
              <w:rPr>
                <w:rFonts w:ascii="Courier New" w:hAnsi="Courier New" w:cs="Courier New"/>
                <w:color w:val="000000" w:themeColor="text1"/>
                <w:kern w:val="2"/>
              </w:rPr>
              <w:t xml:space="preserve">       </w:t>
            </w:r>
            <w:r w:rsidR="00F66ED1" w:rsidRPr="00E27806">
              <w:rPr>
                <w:rFonts w:ascii="Courier New" w:hAnsi="Courier New" w:cs="Courier New"/>
                <w:color w:val="000000" w:themeColor="text1"/>
                <w:kern w:val="2"/>
              </w:rPr>
              <w:t>от «</w:t>
            </w:r>
            <w:r>
              <w:rPr>
                <w:rFonts w:ascii="Courier New" w:hAnsi="Courier New" w:cs="Courier New"/>
                <w:color w:val="000000" w:themeColor="text1"/>
                <w:kern w:val="2"/>
              </w:rPr>
              <w:t>02</w:t>
            </w:r>
            <w:r w:rsidR="00F66ED1" w:rsidRPr="00E27806">
              <w:rPr>
                <w:rFonts w:ascii="Courier New" w:hAnsi="Courier New" w:cs="Courier New"/>
                <w:color w:val="000000" w:themeColor="text1"/>
                <w:kern w:val="2"/>
              </w:rPr>
              <w:t xml:space="preserve">» </w:t>
            </w:r>
            <w:r>
              <w:rPr>
                <w:rFonts w:ascii="Courier New" w:hAnsi="Courier New" w:cs="Courier New"/>
                <w:color w:val="000000" w:themeColor="text1"/>
                <w:kern w:val="2"/>
              </w:rPr>
              <w:t>июня</w:t>
            </w:r>
            <w:r w:rsidR="00F66ED1" w:rsidRPr="00E27806">
              <w:rPr>
                <w:rFonts w:ascii="Courier New" w:hAnsi="Courier New" w:cs="Courier New"/>
                <w:color w:val="000000" w:themeColor="text1"/>
                <w:kern w:val="2"/>
              </w:rPr>
              <w:t xml:space="preserve"> 20</w:t>
            </w:r>
            <w:r>
              <w:rPr>
                <w:rFonts w:ascii="Courier New" w:hAnsi="Courier New" w:cs="Courier New"/>
                <w:color w:val="000000" w:themeColor="text1"/>
                <w:kern w:val="2"/>
              </w:rPr>
              <w:t>22</w:t>
            </w:r>
            <w:r w:rsidR="00F66ED1" w:rsidRPr="00E27806">
              <w:rPr>
                <w:rFonts w:ascii="Courier New" w:hAnsi="Courier New" w:cs="Courier New"/>
                <w:color w:val="000000" w:themeColor="text1"/>
                <w:kern w:val="2"/>
              </w:rPr>
              <w:t>г.№</w:t>
            </w:r>
            <w:r>
              <w:rPr>
                <w:rFonts w:ascii="Courier New" w:hAnsi="Courier New" w:cs="Courier New"/>
                <w:color w:val="000000" w:themeColor="text1"/>
                <w:kern w:val="2"/>
              </w:rPr>
              <w:t>166</w:t>
            </w:r>
          </w:p>
        </w:tc>
      </w:tr>
    </w:tbl>
    <w:p w:rsidR="00F66ED1" w:rsidRPr="00553078" w:rsidRDefault="00F66ED1" w:rsidP="00C07B4D">
      <w:pPr>
        <w:ind w:right="-144" w:firstLine="709"/>
        <w:jc w:val="both"/>
        <w:rPr>
          <w:rFonts w:ascii="Arial" w:hAnsi="Arial" w:cs="Arial"/>
          <w:color w:val="000000" w:themeColor="text1"/>
        </w:rPr>
      </w:pPr>
    </w:p>
    <w:p w:rsidR="00F66ED1" w:rsidRPr="00553078" w:rsidRDefault="00F66ED1" w:rsidP="00C07B4D">
      <w:pPr>
        <w:ind w:right="-144" w:firstLine="709"/>
        <w:jc w:val="center"/>
        <w:rPr>
          <w:rFonts w:ascii="Arial" w:hAnsi="Arial" w:cs="Arial"/>
          <w:i/>
          <w:iCs/>
          <w:color w:val="000000" w:themeColor="text1"/>
        </w:rPr>
      </w:pPr>
      <w:r w:rsidRPr="00553078">
        <w:rPr>
          <w:rFonts w:ascii="Arial" w:hAnsi="Arial" w:cs="Arial"/>
          <w:b/>
          <w:bCs/>
          <w:color w:val="000000" w:themeColor="text1"/>
        </w:rPr>
        <w:t>ПОЛОЖЕНИЕ</w:t>
      </w:r>
      <w:r>
        <w:rPr>
          <w:rFonts w:ascii="Arial" w:hAnsi="Arial" w:cs="Arial"/>
          <w:b/>
          <w:bCs/>
          <w:color w:val="000000" w:themeColor="text1"/>
        </w:rPr>
        <w:t xml:space="preserve"> </w:t>
      </w:r>
      <w:r w:rsidRPr="00553078">
        <w:rPr>
          <w:rFonts w:ascii="Arial" w:hAnsi="Arial" w:cs="Arial"/>
          <w:b/>
          <w:bCs/>
          <w:color w:val="000000" w:themeColor="text1"/>
        </w:rPr>
        <w:t>О МУНИЦИПАЛЬНОМ ЗЕМЕЛЬНОМ КОНТРОЛЕ В</w:t>
      </w:r>
      <w:r>
        <w:rPr>
          <w:rFonts w:ascii="Arial" w:hAnsi="Arial" w:cs="Arial"/>
          <w:b/>
          <w:bCs/>
          <w:color w:val="000000" w:themeColor="text1"/>
        </w:rPr>
        <w:t xml:space="preserve"> </w:t>
      </w:r>
      <w:r w:rsidRPr="00553078">
        <w:rPr>
          <w:rFonts w:ascii="Arial" w:hAnsi="Arial" w:cs="Arial"/>
          <w:b/>
          <w:bCs/>
          <w:color w:val="000000" w:themeColor="text1"/>
        </w:rPr>
        <w:t>МУНИЦИПАЛЬНОМ ОБРАЗОВАНИИ "БОХАН" БОХАНСКОГО РАЙОНА ИРКУТСКОЙ ОБЛАСТИ</w:t>
      </w:r>
    </w:p>
    <w:p w:rsidR="00F66ED1" w:rsidRPr="00553078" w:rsidRDefault="00F66ED1" w:rsidP="00C07B4D">
      <w:pPr>
        <w:ind w:right="-144" w:firstLine="709"/>
        <w:jc w:val="center"/>
        <w:rPr>
          <w:rFonts w:ascii="Arial" w:hAnsi="Arial" w:cs="Arial"/>
          <w:color w:val="000000" w:themeColor="text1"/>
        </w:rPr>
      </w:pPr>
    </w:p>
    <w:p w:rsidR="00F66ED1" w:rsidRPr="00553078" w:rsidRDefault="00F66ED1" w:rsidP="00C07B4D">
      <w:pPr>
        <w:pStyle w:val="ConsPlusNormal"/>
        <w:ind w:right="-144" w:firstLine="709"/>
        <w:jc w:val="center"/>
        <w:rPr>
          <w:b/>
          <w:bCs/>
          <w:color w:val="000000" w:themeColor="text1"/>
          <w:sz w:val="24"/>
          <w:szCs w:val="24"/>
        </w:rPr>
      </w:pPr>
      <w:r w:rsidRPr="00553078">
        <w:rPr>
          <w:b/>
          <w:bCs/>
          <w:color w:val="000000" w:themeColor="text1"/>
          <w:sz w:val="24"/>
          <w:szCs w:val="24"/>
        </w:rPr>
        <w:t>РАЗДЕЛ 1. ОБЩИЕ ПОЛОЖЕНИЯ</w:t>
      </w:r>
    </w:p>
    <w:p w:rsidR="00F66ED1" w:rsidRPr="00553078" w:rsidRDefault="00F66ED1" w:rsidP="00C07B4D">
      <w:pPr>
        <w:pStyle w:val="ConsPlusNormal"/>
        <w:ind w:right="-144" w:firstLine="709"/>
        <w:jc w:val="both"/>
        <w:rPr>
          <w:b/>
          <w:bCs/>
          <w:color w:val="000000" w:themeColor="text1"/>
          <w:sz w:val="24"/>
          <w:szCs w:val="24"/>
        </w:rPr>
      </w:pP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1.1. Настоящее Положение устанавливает порядок осуществления муниципального </w:t>
      </w:r>
      <w:r>
        <w:rPr>
          <w:color w:val="000000" w:themeColor="text1"/>
          <w:sz w:val="24"/>
          <w:szCs w:val="24"/>
        </w:rPr>
        <w:t>земельного контроля в границах М</w:t>
      </w:r>
      <w:r w:rsidRPr="00553078">
        <w:rPr>
          <w:color w:val="000000" w:themeColor="text1"/>
          <w:sz w:val="24"/>
          <w:szCs w:val="24"/>
        </w:rPr>
        <w:t>униципального образования "Бохан" (далее – муниципальный земельный контроль).</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Объектами земельных отношений являются земли, земельные участки или части</w:t>
      </w:r>
      <w:r>
        <w:rPr>
          <w:color w:val="000000" w:themeColor="text1"/>
          <w:sz w:val="24"/>
          <w:szCs w:val="24"/>
        </w:rPr>
        <w:t xml:space="preserve"> земельных участков в границах М</w:t>
      </w:r>
      <w:r w:rsidRPr="00553078">
        <w:rPr>
          <w:color w:val="000000" w:themeColor="text1"/>
          <w:sz w:val="24"/>
          <w:szCs w:val="24"/>
        </w:rPr>
        <w:t>униципального образования</w:t>
      </w:r>
      <w:r>
        <w:rPr>
          <w:color w:val="000000" w:themeColor="text1"/>
          <w:sz w:val="24"/>
          <w:szCs w:val="24"/>
        </w:rPr>
        <w:t xml:space="preserve"> </w:t>
      </w:r>
      <w:r w:rsidR="00820214">
        <w:rPr>
          <w:color w:val="000000" w:themeColor="text1"/>
          <w:sz w:val="24"/>
          <w:szCs w:val="24"/>
        </w:rPr>
        <w:t>"Бохан".</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1.3. Муниципальный земельный контроль </w:t>
      </w:r>
      <w:r>
        <w:rPr>
          <w:color w:val="000000" w:themeColor="text1"/>
          <w:sz w:val="24"/>
          <w:szCs w:val="24"/>
        </w:rPr>
        <w:t>осуществляется администрацией М</w:t>
      </w:r>
      <w:r w:rsidRPr="00553078">
        <w:rPr>
          <w:color w:val="000000" w:themeColor="text1"/>
          <w:sz w:val="24"/>
          <w:szCs w:val="24"/>
        </w:rPr>
        <w:t>униципального образования "Бохан"</w:t>
      </w:r>
      <w:r>
        <w:rPr>
          <w:color w:val="000000" w:themeColor="text1"/>
          <w:sz w:val="24"/>
          <w:szCs w:val="24"/>
        </w:rPr>
        <w:t xml:space="preserve"> (далее - администрация)</w:t>
      </w:r>
      <w:r w:rsidRPr="00553078">
        <w:rPr>
          <w:color w:val="000000" w:themeColor="text1"/>
          <w:sz w:val="24"/>
          <w:szCs w:val="24"/>
        </w:rPr>
        <w:t>.</w:t>
      </w:r>
    </w:p>
    <w:p w:rsidR="00F66ED1" w:rsidRPr="00553078" w:rsidRDefault="00F66ED1" w:rsidP="00C07B4D">
      <w:pPr>
        <w:ind w:right="-144" w:firstLine="709"/>
        <w:contextualSpacing/>
        <w:jc w:val="both"/>
        <w:rPr>
          <w:rFonts w:ascii="Arial" w:hAnsi="Arial" w:cs="Arial"/>
          <w:color w:val="000000" w:themeColor="text1"/>
        </w:rPr>
      </w:pPr>
      <w:r>
        <w:rPr>
          <w:rFonts w:ascii="Arial" w:hAnsi="Arial" w:cs="Arial"/>
          <w:color w:val="000000" w:themeColor="text1"/>
        </w:rPr>
        <w:t>1.4. Должностным лицо</w:t>
      </w:r>
      <w:r w:rsidRPr="00553078">
        <w:rPr>
          <w:rFonts w:ascii="Arial" w:hAnsi="Arial" w:cs="Arial"/>
          <w:color w:val="000000" w:themeColor="text1"/>
        </w:rPr>
        <w:t>м</w:t>
      </w:r>
      <w:r>
        <w:rPr>
          <w:rFonts w:ascii="Arial" w:hAnsi="Arial" w:cs="Arial"/>
          <w:color w:val="000000" w:themeColor="text1"/>
        </w:rPr>
        <w:t xml:space="preserve"> администрации, уполномоченным</w:t>
      </w:r>
      <w:r w:rsidRPr="00553078">
        <w:rPr>
          <w:rFonts w:ascii="Arial" w:hAnsi="Arial" w:cs="Arial"/>
          <w:color w:val="000000" w:themeColor="text1"/>
        </w:rPr>
        <w:t xml:space="preserve"> на осуществление муниципал</w:t>
      </w:r>
      <w:r>
        <w:rPr>
          <w:rFonts w:ascii="Arial" w:hAnsi="Arial" w:cs="Arial"/>
          <w:color w:val="000000" w:themeColor="text1"/>
        </w:rPr>
        <w:t>ьного земельного контроля, являе</w:t>
      </w:r>
      <w:r w:rsidRPr="00553078">
        <w:rPr>
          <w:rFonts w:ascii="Arial" w:hAnsi="Arial" w:cs="Arial"/>
          <w:color w:val="000000" w:themeColor="text1"/>
        </w:rPr>
        <w:t>тся главный специалист по земле и имуществу администрации МО "Бохан" (далее – должностные лица)</w:t>
      </w:r>
      <w:r w:rsidRPr="00553078">
        <w:rPr>
          <w:rFonts w:ascii="Arial" w:hAnsi="Arial" w:cs="Arial"/>
          <w:i/>
          <w:iCs/>
          <w:color w:val="000000" w:themeColor="text1"/>
        </w:rPr>
        <w:t>.</w:t>
      </w:r>
    </w:p>
    <w:p w:rsidR="00F66ED1" w:rsidRPr="00553078" w:rsidRDefault="00F66ED1" w:rsidP="00C07B4D">
      <w:pPr>
        <w:ind w:right="-144" w:firstLine="709"/>
        <w:contextualSpacing/>
        <w:jc w:val="both"/>
        <w:rPr>
          <w:rFonts w:ascii="Arial" w:hAnsi="Arial" w:cs="Arial"/>
          <w:color w:val="000000" w:themeColor="text1"/>
        </w:rPr>
      </w:pPr>
      <w:r w:rsidRPr="00553078">
        <w:rPr>
          <w:rFonts w:ascii="Arial" w:hAnsi="Arial" w:cs="Arial"/>
          <w:color w:val="000000" w:themeColor="text1"/>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53078">
        <w:rPr>
          <w:rStyle w:val="a3"/>
          <w:color w:val="000000" w:themeColor="text1"/>
          <w:sz w:val="24"/>
          <w:szCs w:val="24"/>
          <w:u w:val="none"/>
        </w:rPr>
        <w:t>закона</w:t>
      </w:r>
      <w:r w:rsidRPr="00553078">
        <w:rPr>
          <w:color w:val="000000" w:themeColor="text1"/>
          <w:sz w:val="24"/>
          <w:szCs w:val="24"/>
        </w:rPr>
        <w:t xml:space="preserve"> № 248-ФЗ, Земельного кодекса Российской Федерации, Федерального </w:t>
      </w:r>
      <w:r w:rsidRPr="00553078">
        <w:rPr>
          <w:rStyle w:val="a3"/>
          <w:color w:val="000000" w:themeColor="text1"/>
          <w:sz w:val="24"/>
          <w:szCs w:val="24"/>
          <w:u w:val="none"/>
        </w:rPr>
        <w:t>закона</w:t>
      </w:r>
      <w:r w:rsidRPr="00553078">
        <w:rPr>
          <w:color w:val="000000" w:themeColor="text1"/>
          <w:sz w:val="24"/>
          <w:szCs w:val="24"/>
        </w:rPr>
        <w:t xml:space="preserve"> от 6 октября 2003 года № 131-ФЗ «Об общих принципах организации местного самоуправления в Российской Федерации».</w:t>
      </w:r>
    </w:p>
    <w:p w:rsidR="00F66ED1" w:rsidRPr="00553078" w:rsidRDefault="00F66ED1" w:rsidP="00C07B4D">
      <w:pPr>
        <w:pStyle w:val="ConsPlusNormal"/>
        <w:ind w:right="-144" w:firstLine="709"/>
        <w:jc w:val="both"/>
        <w:rPr>
          <w:color w:val="000000" w:themeColor="text1"/>
          <w:sz w:val="24"/>
          <w:szCs w:val="24"/>
        </w:rPr>
      </w:pPr>
      <w:bookmarkStart w:id="2" w:name="Par61"/>
      <w:bookmarkEnd w:id="2"/>
      <w:r w:rsidRPr="00553078">
        <w:rPr>
          <w:color w:val="000000" w:themeColor="text1"/>
          <w:sz w:val="24"/>
          <w:szCs w:val="24"/>
        </w:rPr>
        <w:t>1.6. Администрация осуществляет муниципальный земельный контроль за соблюдением: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lastRenderedPageBreak/>
        <w:t>5) исполнения предписаний об устранении нарушений обязательных требований, выданных должностными лицами пределах их компетенции.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Полномочия, указанные в настоящем пункте, осуществляются администрацией в отношении всех категорий земель.</w:t>
      </w:r>
    </w:p>
    <w:p w:rsidR="00F66ED1" w:rsidRPr="00553078" w:rsidRDefault="00F66ED1" w:rsidP="00C07B4D">
      <w:pPr>
        <w:pStyle w:val="ConsPlusNormal"/>
        <w:ind w:right="-144" w:firstLine="709"/>
        <w:jc w:val="both"/>
        <w:rPr>
          <w:color w:val="000000" w:themeColor="text1"/>
          <w:sz w:val="24"/>
          <w:szCs w:val="24"/>
        </w:rPr>
      </w:pPr>
      <w:r w:rsidRPr="00553078">
        <w:rPr>
          <w:bCs/>
          <w:color w:val="000000" w:themeColor="text1"/>
          <w:sz w:val="24"/>
          <w:szCs w:val="24"/>
        </w:rPr>
        <w:t>1.7.</w:t>
      </w:r>
      <w:r w:rsidRPr="00553078">
        <w:rPr>
          <w:color w:val="000000" w:themeColor="text1"/>
          <w:sz w:val="24"/>
          <w:szCs w:val="24"/>
        </w:rPr>
        <w:t xml:space="preserve"> Администрацией в рамках осуществления муниципального земельного контроля обеспечивается учет объектов</w:t>
      </w:r>
      <w:r w:rsidRPr="00553078">
        <w:rPr>
          <w:bCs/>
          <w:color w:val="000000" w:themeColor="text1"/>
          <w:sz w:val="24"/>
          <w:szCs w:val="24"/>
        </w:rPr>
        <w:t xml:space="preserve"> муниципального земельного</w:t>
      </w:r>
      <w:r w:rsidRPr="00553078">
        <w:rPr>
          <w:color w:val="000000" w:themeColor="text1"/>
          <w:sz w:val="24"/>
          <w:szCs w:val="24"/>
        </w:rPr>
        <w:t xml:space="preserve"> контроля.</w:t>
      </w:r>
    </w:p>
    <w:p w:rsidR="00F66ED1" w:rsidRPr="00553078" w:rsidRDefault="00F66ED1" w:rsidP="00C07B4D">
      <w:pPr>
        <w:pStyle w:val="ConsPlusNormal"/>
        <w:ind w:right="-144" w:firstLine="709"/>
        <w:jc w:val="both"/>
        <w:rPr>
          <w:color w:val="000000" w:themeColor="text1"/>
          <w:sz w:val="24"/>
          <w:szCs w:val="24"/>
        </w:rPr>
      </w:pPr>
    </w:p>
    <w:p w:rsidR="00F66ED1" w:rsidRPr="00553078" w:rsidRDefault="00F66ED1" w:rsidP="00C07B4D">
      <w:pPr>
        <w:pStyle w:val="ConsPlusNormal"/>
        <w:ind w:right="-144" w:firstLine="709"/>
        <w:jc w:val="center"/>
        <w:rPr>
          <w:b/>
          <w:bCs/>
          <w:color w:val="000000" w:themeColor="text1"/>
          <w:sz w:val="24"/>
          <w:szCs w:val="24"/>
        </w:rPr>
      </w:pPr>
      <w:r w:rsidRPr="00553078">
        <w:rPr>
          <w:b/>
          <w:bCs/>
          <w:color w:val="000000" w:themeColor="text1"/>
          <w:sz w:val="24"/>
          <w:szCs w:val="24"/>
        </w:rPr>
        <w:t>РАЗДЕЛ 2. УПРАВЛЕНИЕ РИСКАМИ ПРИЧИНЕНИЯ ВРЕДА (УЩЕРБА)</w:t>
      </w:r>
      <w:r>
        <w:rPr>
          <w:b/>
          <w:bCs/>
          <w:color w:val="000000" w:themeColor="text1"/>
          <w:sz w:val="24"/>
          <w:szCs w:val="24"/>
        </w:rPr>
        <w:t xml:space="preserve"> </w:t>
      </w:r>
      <w:r w:rsidRPr="00553078">
        <w:rPr>
          <w:b/>
          <w:bCs/>
          <w:color w:val="000000" w:themeColor="text1"/>
          <w:sz w:val="24"/>
          <w:szCs w:val="24"/>
        </w:rPr>
        <w:t>ОХРАНЯЕМЫМ ЗАКОНОМ ЦЕННОСТЯМ ПРИ ОСУЩЕСТВЛЕНИИ</w:t>
      </w:r>
      <w:r>
        <w:rPr>
          <w:b/>
          <w:bCs/>
          <w:color w:val="000000" w:themeColor="text1"/>
          <w:sz w:val="24"/>
          <w:szCs w:val="24"/>
        </w:rPr>
        <w:t xml:space="preserve"> </w:t>
      </w:r>
      <w:r w:rsidRPr="00553078">
        <w:rPr>
          <w:b/>
          <w:bCs/>
          <w:color w:val="000000" w:themeColor="text1"/>
          <w:sz w:val="24"/>
          <w:szCs w:val="24"/>
        </w:rPr>
        <w:t>МУНИЦИПАЛЬНОГО ЗЕМЕЛЬНОГО КОНТРОЛЯ</w:t>
      </w:r>
    </w:p>
    <w:p w:rsidR="00F66ED1" w:rsidRPr="00553078" w:rsidRDefault="00F66ED1" w:rsidP="00C07B4D">
      <w:pPr>
        <w:pStyle w:val="ConsPlusNormal"/>
        <w:ind w:right="-144" w:firstLine="709"/>
        <w:jc w:val="both"/>
        <w:rPr>
          <w:color w:val="000000" w:themeColor="text1"/>
          <w:sz w:val="24"/>
          <w:szCs w:val="24"/>
        </w:rPr>
      </w:pP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2.1. Администрация осуществляет муниципальный земельный контроль на основе управления рисками причинения вреда (ущерба).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hyperlink r:id="rId6" w:history="1">
        <w:r w:rsidRPr="00553078">
          <w:rPr>
            <w:rStyle w:val="a3"/>
            <w:color w:val="000000" w:themeColor="text1"/>
            <w:sz w:val="24"/>
            <w:szCs w:val="24"/>
            <w:u w:val="none"/>
          </w:rPr>
          <w:t>законо</w:t>
        </w:r>
      </w:hyperlink>
      <w:r w:rsidRPr="00553078">
        <w:rPr>
          <w:color w:val="000000" w:themeColor="text1"/>
          <w:sz w:val="24"/>
          <w:szCs w:val="24"/>
        </w:rPr>
        <w:t>м № 248-ФЗ.</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7" w:anchor="_blank" w:history="1">
        <w:r w:rsidRPr="00553078">
          <w:rPr>
            <w:rStyle w:val="a3"/>
            <w:color w:val="000000" w:themeColor="text1"/>
            <w:sz w:val="24"/>
            <w:szCs w:val="24"/>
            <w:u w:val="none"/>
          </w:rPr>
          <w:t>критериями</w:t>
        </w:r>
      </w:hyperlink>
      <w:r w:rsidRPr="00553078">
        <w:rPr>
          <w:color w:val="000000" w:themeColor="text1"/>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контроля согласно приложению № 1 к настоящему Положению.</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При отнесении администрацией земель и земельных участков к категориям риска используются в том числе:</w:t>
      </w:r>
    </w:p>
    <w:p w:rsidR="00F66ED1" w:rsidRPr="00D95E99"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1) сведения, </w:t>
      </w:r>
      <w:r w:rsidRPr="00D95E99">
        <w:rPr>
          <w:color w:val="000000" w:themeColor="text1"/>
          <w:sz w:val="24"/>
          <w:szCs w:val="24"/>
        </w:rPr>
        <w:t>содержащиеся в Едином государственном реестре недвижимости;</w:t>
      </w:r>
    </w:p>
    <w:p w:rsidR="00F66ED1" w:rsidRPr="00D95E99" w:rsidRDefault="00F66ED1" w:rsidP="00C07B4D">
      <w:pPr>
        <w:pStyle w:val="ConsPlusNormal"/>
        <w:ind w:right="-144" w:firstLine="709"/>
        <w:jc w:val="both"/>
        <w:rPr>
          <w:color w:val="000000" w:themeColor="text1"/>
          <w:sz w:val="24"/>
          <w:szCs w:val="24"/>
        </w:rPr>
      </w:pPr>
      <w:r w:rsidRPr="00D95E99">
        <w:rPr>
          <w:color w:val="000000" w:themeColor="text1"/>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F66ED1" w:rsidRPr="00D95E99" w:rsidRDefault="00F66ED1" w:rsidP="00C07B4D">
      <w:pPr>
        <w:pStyle w:val="ConsPlusNormal"/>
        <w:ind w:right="-144" w:firstLine="709"/>
        <w:jc w:val="both"/>
        <w:rPr>
          <w:color w:val="000000" w:themeColor="text1"/>
          <w:sz w:val="24"/>
          <w:szCs w:val="24"/>
        </w:rPr>
      </w:pPr>
      <w:r w:rsidRPr="00D95E99">
        <w:rPr>
          <w:color w:val="000000" w:themeColor="text1"/>
          <w:sz w:val="24"/>
          <w:szCs w:val="24"/>
        </w:rPr>
        <w:t>3) иные сведения, содержащиеся в администрации.</w:t>
      </w:r>
    </w:p>
    <w:p w:rsidR="00F66ED1" w:rsidRPr="00D95E99" w:rsidRDefault="00F66ED1" w:rsidP="00C07B4D">
      <w:pPr>
        <w:pStyle w:val="ConsPlusNormal"/>
        <w:ind w:right="-144" w:firstLine="709"/>
        <w:jc w:val="both"/>
        <w:rPr>
          <w:sz w:val="24"/>
          <w:szCs w:val="24"/>
        </w:rPr>
      </w:pPr>
      <w:r w:rsidRPr="00D95E99">
        <w:rPr>
          <w:kern w:val="2"/>
          <w:sz w:val="24"/>
          <w:szCs w:val="24"/>
        </w:rPr>
        <w:t xml:space="preserve">2.4. </w:t>
      </w:r>
      <w:r w:rsidRPr="00D95E99">
        <w:rPr>
          <w:sz w:val="24"/>
          <w:szCs w:val="24"/>
        </w:rPr>
        <w:t>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F66ED1" w:rsidRPr="00D95E99" w:rsidRDefault="00F66ED1" w:rsidP="00C07B4D">
      <w:pPr>
        <w:pStyle w:val="ConsPlusNormal"/>
        <w:ind w:right="-144" w:firstLine="709"/>
        <w:jc w:val="both"/>
        <w:rPr>
          <w:sz w:val="24"/>
          <w:szCs w:val="24"/>
        </w:rPr>
      </w:pPr>
      <w:r w:rsidRPr="00D95E99">
        <w:rPr>
          <w:sz w:val="24"/>
          <w:szCs w:val="24"/>
        </w:rPr>
        <w:t>1) инспекционный визит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F66ED1" w:rsidRPr="00D95E99" w:rsidRDefault="00F66ED1" w:rsidP="00C07B4D">
      <w:pPr>
        <w:pStyle w:val="ConsPlusNormal"/>
        <w:ind w:right="-144" w:firstLine="709"/>
        <w:jc w:val="both"/>
        <w:rPr>
          <w:sz w:val="24"/>
          <w:szCs w:val="24"/>
        </w:rPr>
      </w:pPr>
      <w:r w:rsidRPr="00D95E99">
        <w:rPr>
          <w:sz w:val="24"/>
          <w:szCs w:val="24"/>
        </w:rPr>
        <w:t>2) рейдовый осмотр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года;</w:t>
      </w:r>
    </w:p>
    <w:p w:rsidR="00F66ED1" w:rsidRPr="00D95E99" w:rsidRDefault="00F66ED1" w:rsidP="00C07B4D">
      <w:pPr>
        <w:pStyle w:val="ConsPlusNormal"/>
        <w:ind w:right="-144" w:firstLine="709"/>
        <w:jc w:val="both"/>
        <w:rPr>
          <w:sz w:val="24"/>
          <w:szCs w:val="24"/>
        </w:rPr>
      </w:pPr>
      <w:r w:rsidRPr="00D95E99">
        <w:rPr>
          <w:sz w:val="24"/>
          <w:szCs w:val="24"/>
        </w:rPr>
        <w:t>3) документарная проверка - для земельных участков, отнесенных к категории среднего риска, - один раз в 3 года, для земельных участков, отнесенных к категории умеренного риска, - один раз в 6 лет;</w:t>
      </w:r>
    </w:p>
    <w:p w:rsidR="00F66ED1" w:rsidRPr="00D95E99" w:rsidRDefault="00F66ED1" w:rsidP="00C07B4D">
      <w:pPr>
        <w:pStyle w:val="ConsPlusNormal"/>
        <w:ind w:right="-144" w:firstLine="709"/>
        <w:jc w:val="both"/>
        <w:rPr>
          <w:sz w:val="24"/>
          <w:szCs w:val="24"/>
        </w:rPr>
      </w:pPr>
      <w:r w:rsidRPr="00D95E99">
        <w:rPr>
          <w:sz w:val="24"/>
          <w:szCs w:val="24"/>
        </w:rPr>
        <w:t>4) выездная проверка - для земельных участков, отнесенных к категории среднего риска, - один раз в 3 лет, для земельных участков, отнесенных к категории умеренного риска, - один раз в 6 лет.</w:t>
      </w:r>
    </w:p>
    <w:p w:rsidR="00F66ED1" w:rsidRPr="00D95E99" w:rsidRDefault="00F66ED1" w:rsidP="00C07B4D">
      <w:pPr>
        <w:pStyle w:val="ConsPlusNormal"/>
        <w:ind w:right="-144" w:firstLine="709"/>
        <w:jc w:val="both"/>
        <w:rPr>
          <w:sz w:val="24"/>
          <w:szCs w:val="24"/>
        </w:rPr>
      </w:pPr>
      <w:r w:rsidRPr="00D95E99">
        <w:rPr>
          <w:sz w:val="24"/>
          <w:szCs w:val="24"/>
        </w:rPr>
        <w:t>В отношении земельных участков, отнесенных к категории низкого риска, плановые контрольные мероприятия не проводятся.</w:t>
      </w:r>
    </w:p>
    <w:p w:rsidR="00F66ED1" w:rsidRPr="00D95E99" w:rsidRDefault="00F66ED1" w:rsidP="00C07B4D">
      <w:pPr>
        <w:pStyle w:val="ConsPlusNormal"/>
        <w:ind w:right="-144" w:firstLine="709"/>
        <w:jc w:val="both"/>
        <w:rPr>
          <w:sz w:val="24"/>
          <w:szCs w:val="24"/>
        </w:rPr>
      </w:pPr>
      <w:r w:rsidRPr="00D95E99">
        <w:rPr>
          <w:sz w:val="24"/>
          <w:szCs w:val="24"/>
        </w:rPr>
        <w:t>Принятие решения об отнесении земельных участков к категории низкого риска не требуется.</w:t>
      </w:r>
    </w:p>
    <w:p w:rsidR="00F66ED1" w:rsidRPr="00553078" w:rsidRDefault="00F66ED1" w:rsidP="00C07B4D">
      <w:pPr>
        <w:pStyle w:val="ConsPlusNormal"/>
        <w:ind w:right="-144" w:firstLine="709"/>
        <w:jc w:val="both"/>
        <w:rPr>
          <w:color w:val="000000" w:themeColor="text1"/>
          <w:sz w:val="24"/>
          <w:szCs w:val="24"/>
        </w:rPr>
      </w:pPr>
      <w:r w:rsidRPr="00D95E99">
        <w:rPr>
          <w:color w:val="000000" w:themeColor="text1"/>
          <w:sz w:val="24"/>
          <w:szCs w:val="24"/>
        </w:rPr>
        <w:lastRenderedPageBreak/>
        <w:t>2.5. 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w:t>
      </w:r>
      <w:r w:rsidRPr="00553078">
        <w:rPr>
          <w:color w:val="000000" w:themeColor="text1"/>
          <w:sz w:val="24"/>
          <w:szCs w:val="24"/>
        </w:rPr>
        <w:t xml:space="preserve"> году реализации ежегодного плана истекает период времени с даты окончания проведения последнего планового контрольного мероприятия, для объектов земельных отношений, отнесенных к категории: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среднего риска, - не менее 3 лет;</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умеренного риска, - не менее 6 лет.</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2.6. По запросу правообладателя земельного участка должностные лица в срок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553078">
        <w:rPr>
          <w:rFonts w:ascii="Arial" w:hAnsi="Arial" w:cs="Arial"/>
          <w:color w:val="000000" w:themeColor="text1"/>
          <w:shd w:val="clear" w:color="auto" w:fill="FFFFFF"/>
        </w:rPr>
        <w:t xml:space="preserve"> Доступ к специальному разделу должен осуществляться с главной (основной) страницы </w:t>
      </w:r>
      <w:r w:rsidRPr="00553078">
        <w:rPr>
          <w:rFonts w:ascii="Arial" w:hAnsi="Arial" w:cs="Arial"/>
          <w:color w:val="000000" w:themeColor="text1"/>
        </w:rPr>
        <w:t>официального сайта администрации</w:t>
      </w:r>
      <w:r w:rsidRPr="00553078">
        <w:rPr>
          <w:rFonts w:ascii="Arial" w:hAnsi="Arial" w:cs="Arial"/>
          <w:color w:val="000000" w:themeColor="text1"/>
          <w:shd w:val="clear" w:color="auto" w:fill="FFFFFF"/>
        </w:rPr>
        <w:t>.</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2.8. Перечни земельных участков содержат следующую информацию:</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кадастровый номер земельного участка или при его отсутствии адрес местоположения земельного участка;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присвоенная категория риска;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реквизиты решения о присвоении земельному участку категории риска.</w:t>
      </w:r>
    </w:p>
    <w:p w:rsidR="00F66ED1" w:rsidRPr="00553078" w:rsidRDefault="00F66ED1" w:rsidP="00C07B4D">
      <w:pPr>
        <w:pStyle w:val="ConsPlusNormal"/>
        <w:ind w:right="-144" w:firstLine="709"/>
        <w:jc w:val="both"/>
        <w:rPr>
          <w:b/>
          <w:bCs/>
          <w:color w:val="000000" w:themeColor="text1"/>
          <w:sz w:val="24"/>
          <w:szCs w:val="24"/>
        </w:rPr>
      </w:pPr>
    </w:p>
    <w:p w:rsidR="00F66ED1" w:rsidRPr="00553078" w:rsidRDefault="00F66ED1" w:rsidP="00C07B4D">
      <w:pPr>
        <w:pStyle w:val="ConsPlusNormal"/>
        <w:ind w:right="-144" w:firstLine="709"/>
        <w:jc w:val="center"/>
        <w:rPr>
          <w:b/>
          <w:bCs/>
          <w:color w:val="000000" w:themeColor="text1"/>
          <w:sz w:val="24"/>
          <w:szCs w:val="24"/>
        </w:rPr>
      </w:pPr>
      <w:r w:rsidRPr="00553078">
        <w:rPr>
          <w:b/>
          <w:bCs/>
          <w:color w:val="000000" w:themeColor="text1"/>
          <w:sz w:val="24"/>
          <w:szCs w:val="24"/>
        </w:rPr>
        <w:t>РАЗДЕЛ 3. ПРОФИЛАКТИКА РИСКОВ ПРИЧИНЕНИЯ ВРЕДА (УЩЕРБА)</w:t>
      </w:r>
      <w:r>
        <w:rPr>
          <w:b/>
          <w:bCs/>
          <w:color w:val="000000" w:themeColor="text1"/>
          <w:sz w:val="24"/>
          <w:szCs w:val="24"/>
        </w:rPr>
        <w:t xml:space="preserve"> </w:t>
      </w:r>
      <w:r w:rsidRPr="00553078">
        <w:rPr>
          <w:b/>
          <w:bCs/>
          <w:color w:val="000000" w:themeColor="text1"/>
          <w:sz w:val="24"/>
          <w:szCs w:val="24"/>
        </w:rPr>
        <w:t>ОХРАНЯЕМЫМ ЗАКОНОМ ЦЕННОСТЯМ</w:t>
      </w:r>
    </w:p>
    <w:p w:rsidR="00F66ED1" w:rsidRPr="00553078" w:rsidRDefault="00F66ED1" w:rsidP="00C07B4D">
      <w:pPr>
        <w:pStyle w:val="ConsPlusNormal"/>
        <w:ind w:right="-144" w:firstLine="709"/>
        <w:jc w:val="center"/>
        <w:rPr>
          <w:b/>
          <w:bCs/>
          <w:color w:val="000000" w:themeColor="text1"/>
          <w:sz w:val="24"/>
          <w:szCs w:val="24"/>
        </w:rPr>
      </w:pP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3.1. Администрация осуществляет муниципальный земельный контроль в том числе посредством проведения профилактических мероприятий.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lastRenderedPageBreak/>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"Бохан" (далее – Глава) для принятия решения о проведении контрольных мероприятий.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информирование;</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консультирование.</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553078">
        <w:rPr>
          <w:rFonts w:ascii="Arial" w:hAnsi="Arial" w:cs="Arial"/>
          <w:color w:val="000000" w:themeColor="text1"/>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53078">
          <w:rPr>
            <w:rStyle w:val="a3"/>
            <w:color w:val="000000" w:themeColor="text1"/>
            <w:sz w:val="24"/>
            <w:szCs w:val="24"/>
            <w:u w:val="none"/>
          </w:rPr>
          <w:t>частью 3 статьи 46</w:t>
        </w:r>
      </w:hyperlink>
      <w:r w:rsidRPr="00553078">
        <w:rPr>
          <w:color w:val="000000" w:themeColor="text1"/>
          <w:sz w:val="24"/>
          <w:szCs w:val="24"/>
        </w:rPr>
        <w:t xml:space="preserve"> Федерального закона № 248-ФЗ.</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Администрация также вправе информировать население муниципального образования "Бохан" 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3.7. Консультирование контролируемых лиц осуществляется должностным лицом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Личный прием граждан проводится Главой и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Консультирование осуществляется в устной или письменной форме по следующим вопросам: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организация и осуществление муниципального земельного контроля;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порядок осуществления контрольных мероприятий, установленных настоящим Положением;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порядок обжалования действий (бездействия) должностных лиц;</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Должностным лицом ведутся журналы учета консультирований.</w:t>
      </w:r>
    </w:p>
    <w:p w:rsidR="00F66ED1" w:rsidRPr="00553078" w:rsidRDefault="00F66ED1" w:rsidP="00C07B4D">
      <w:pPr>
        <w:pStyle w:val="ConsPlusNormal"/>
        <w:ind w:right="-144" w:firstLine="709"/>
        <w:jc w:val="both"/>
        <w:rPr>
          <w:rFonts w:eastAsiaTheme="minorHAnsi"/>
          <w:b/>
          <w:bCs/>
          <w:i/>
          <w:iCs/>
          <w:color w:val="000000" w:themeColor="text1"/>
          <w:sz w:val="24"/>
          <w:szCs w:val="24"/>
          <w:lang w:eastAsia="en-US"/>
        </w:rPr>
      </w:pPr>
      <w:r w:rsidRPr="00553078">
        <w:rPr>
          <w:color w:val="000000" w:themeColor="text1"/>
          <w:sz w:val="24"/>
          <w:szCs w:val="24"/>
        </w:rPr>
        <w:lastRenderedPageBreak/>
        <w:t>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w:t>
      </w:r>
    </w:p>
    <w:p w:rsidR="00F66ED1" w:rsidRPr="00553078" w:rsidRDefault="00F66ED1" w:rsidP="00C07B4D">
      <w:pPr>
        <w:autoSpaceDE w:val="0"/>
        <w:autoSpaceDN w:val="0"/>
        <w:adjustRightInd w:val="0"/>
        <w:ind w:right="-144" w:firstLine="709"/>
        <w:jc w:val="both"/>
        <w:rPr>
          <w:rFonts w:ascii="Arial" w:hAnsi="Arial" w:cs="Arial"/>
          <w:color w:val="000000" w:themeColor="text1"/>
        </w:rPr>
      </w:pPr>
      <w:r w:rsidRPr="00553078">
        <w:rPr>
          <w:rFonts w:ascii="Arial" w:eastAsiaTheme="minorHAnsi" w:hAnsi="Arial" w:cs="Arial"/>
          <w:bCs/>
          <w:iCs/>
          <w:color w:val="000000" w:themeColor="text1"/>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553078">
          <w:rPr>
            <w:rFonts w:ascii="Arial" w:eastAsiaTheme="minorHAnsi" w:hAnsi="Arial" w:cs="Arial"/>
            <w:bCs/>
            <w:iCs/>
            <w:color w:val="000000" w:themeColor="text1"/>
            <w:lang w:eastAsia="en-US"/>
          </w:rPr>
          <w:t>законом</w:t>
        </w:r>
      </w:hyperlink>
      <w:r w:rsidRPr="00553078">
        <w:rPr>
          <w:rFonts w:ascii="Arial" w:eastAsiaTheme="minorHAnsi" w:hAnsi="Arial" w:cs="Arial"/>
          <w:bCs/>
          <w:iCs/>
          <w:color w:val="000000" w:themeColor="text1"/>
          <w:lang w:eastAsia="en-US"/>
        </w:rPr>
        <w:t xml:space="preserve"> от 2 мая 2006 года № 59-ФЗ «О порядке рассмотрения обращений граждан Российской Федерации». </w:t>
      </w:r>
      <w:r w:rsidRPr="00553078">
        <w:rPr>
          <w:rFonts w:ascii="Arial" w:hAnsi="Arial" w:cs="Arial"/>
          <w:color w:val="000000" w:themeColor="text1"/>
        </w:rPr>
        <w:t>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F66ED1" w:rsidRPr="00553078" w:rsidRDefault="00F66ED1" w:rsidP="00C07B4D">
      <w:pPr>
        <w:pStyle w:val="ConsPlusNormal"/>
        <w:ind w:right="-144" w:firstLine="709"/>
        <w:jc w:val="both"/>
        <w:rPr>
          <w:color w:val="000000" w:themeColor="text1"/>
          <w:sz w:val="24"/>
          <w:szCs w:val="24"/>
        </w:rPr>
      </w:pPr>
    </w:p>
    <w:p w:rsidR="00F66ED1" w:rsidRPr="00553078" w:rsidRDefault="00F66ED1" w:rsidP="00C07B4D">
      <w:pPr>
        <w:pStyle w:val="ConsPlusNormal"/>
        <w:ind w:right="-144" w:firstLine="709"/>
        <w:jc w:val="center"/>
        <w:rPr>
          <w:b/>
          <w:bCs/>
          <w:color w:val="000000" w:themeColor="text1"/>
          <w:sz w:val="24"/>
          <w:szCs w:val="24"/>
        </w:rPr>
      </w:pPr>
      <w:r w:rsidRPr="00553078">
        <w:rPr>
          <w:b/>
          <w:bCs/>
          <w:color w:val="000000" w:themeColor="text1"/>
          <w:sz w:val="24"/>
          <w:szCs w:val="24"/>
        </w:rPr>
        <w:t>РАЗДЕЛ 4. ОСУЩЕСТВЛЕНИЕ КОНТРОЛЬНЫХ МЕРОПРИЯТИЙ</w:t>
      </w:r>
      <w:r>
        <w:rPr>
          <w:b/>
          <w:bCs/>
          <w:color w:val="000000" w:themeColor="text1"/>
          <w:sz w:val="24"/>
          <w:szCs w:val="24"/>
        </w:rPr>
        <w:t xml:space="preserve"> </w:t>
      </w:r>
      <w:r w:rsidRPr="00553078">
        <w:rPr>
          <w:b/>
          <w:bCs/>
          <w:color w:val="000000" w:themeColor="text1"/>
          <w:sz w:val="24"/>
          <w:szCs w:val="24"/>
        </w:rPr>
        <w:t>И КОНТРОЛЬНЫХ ДЕЙСТВИЙ</w:t>
      </w:r>
    </w:p>
    <w:p w:rsidR="00F66ED1" w:rsidRPr="00553078" w:rsidRDefault="00F66ED1" w:rsidP="00C07B4D">
      <w:pPr>
        <w:pStyle w:val="ConsPlusNormal"/>
        <w:ind w:right="-144" w:firstLine="709"/>
        <w:jc w:val="both"/>
        <w:rPr>
          <w:b/>
          <w:bCs/>
          <w:color w:val="000000" w:themeColor="text1"/>
          <w:sz w:val="24"/>
          <w:szCs w:val="24"/>
        </w:rPr>
      </w:pP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4.1. При осуществлении муниципального земельного контроля в отношении контролируемого лица администрацией могут проводиться следующие контрольные мероприятия: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 </w:t>
      </w:r>
      <w:r w:rsidRPr="00553078">
        <w:rPr>
          <w:rFonts w:eastAsiaTheme="minorHAnsi"/>
          <w:color w:val="000000" w:themeColor="text1"/>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документарная проверка (посредством получения письменных объяснений, истребования документов, экспертизы). Срок проведения документарной проверки не может превышать десять рабочих дней;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53078">
        <w:rPr>
          <w:color w:val="000000" w:themeColor="text1"/>
          <w:sz w:val="24"/>
          <w:szCs w:val="24"/>
        </w:rPr>
        <w:t>микропредприятия</w:t>
      </w:r>
      <w:proofErr w:type="spellEnd"/>
      <w:r w:rsidRPr="00553078">
        <w:rPr>
          <w:color w:val="000000" w:themeColor="text1"/>
          <w:sz w:val="24"/>
          <w:szCs w:val="24"/>
        </w:rPr>
        <w:t xml:space="preserve">. Срок проведения </w:t>
      </w:r>
      <w:r w:rsidRPr="00553078">
        <w:rPr>
          <w:color w:val="000000" w:themeColor="text1"/>
          <w:sz w:val="24"/>
          <w:szCs w:val="24"/>
        </w:rPr>
        <w:lastRenderedPageBreak/>
        <w:t>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53078">
        <w:rPr>
          <w:rFonts w:ascii="Arial" w:hAnsi="Arial" w:cs="Arial"/>
          <w:color w:val="000000" w:themeColor="text1"/>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53078">
        <w:rPr>
          <w:rFonts w:ascii="Arial" w:hAnsi="Arial" w:cs="Arial"/>
          <w:color w:val="000000" w:themeColor="text1"/>
        </w:rPr>
        <w:t>);</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4.3. В рамках осуществления муниципального земельного контроля могут проводиться следующие плановые контрольные мероприятия: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инспекционный визит;</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рейдовый осмотр;</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документарная проверка;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 выездная проверка;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w:t>
      </w:r>
      <w:r>
        <w:rPr>
          <w:color w:val="000000" w:themeColor="text1"/>
          <w:sz w:val="24"/>
          <w:szCs w:val="24"/>
        </w:rPr>
        <w:t>4</w:t>
      </w:r>
      <w:r w:rsidRPr="00553078">
        <w:rPr>
          <w:color w:val="000000" w:themeColor="text1"/>
          <w:sz w:val="24"/>
          <w:szCs w:val="24"/>
        </w:rPr>
        <w:t>. В рамках осуществления муниципального земельного контроля могут проводиться следующие внеплановые контрольные мероприятия: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инспекционный визит;</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рейдовый осмотр;</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документарная проверка;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 выездная проверка;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5) наблюдение за соблюдением обязательных требований;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6) выездное обследование.</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4.5. Контрольные мероприятия, проводимые с взаимодействием с контролируемыми лицами, </w:t>
      </w:r>
      <w:r w:rsidRPr="00F9580E">
        <w:rPr>
          <w:color w:val="000000" w:themeColor="text1"/>
          <w:sz w:val="24"/>
          <w:szCs w:val="24"/>
        </w:rPr>
        <w:t>осуществляются по основаниям, предусмотренным пунктами 1 – 5 части 1 статьи 57 Федеральный закон № 248-ФЗ.</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4.6. Индикаторы риска нарушения обязательных требований указаны в приложении № 2 к настоящему Положению.</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lastRenderedPageBreak/>
        <w:t>4.8.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F66ED1" w:rsidRPr="00553078" w:rsidRDefault="00F66ED1" w:rsidP="00C07B4D">
      <w:pPr>
        <w:pStyle w:val="ConsPlusNormal"/>
        <w:ind w:right="-144" w:firstLine="709"/>
        <w:jc w:val="both"/>
        <w:rPr>
          <w:i/>
          <w:iCs/>
          <w:color w:val="000000" w:themeColor="text1"/>
          <w:sz w:val="24"/>
          <w:szCs w:val="24"/>
        </w:rPr>
      </w:pPr>
      <w:r w:rsidRPr="00553078">
        <w:rPr>
          <w:color w:val="000000" w:themeColor="text1"/>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553078">
        <w:rPr>
          <w:i/>
          <w:iCs/>
          <w:color w:val="000000" w:themeColor="text1"/>
          <w:sz w:val="24"/>
          <w:szCs w:val="24"/>
        </w:rPr>
        <w:t xml:space="preserve">, </w:t>
      </w:r>
      <w:r w:rsidRPr="00553078">
        <w:rPr>
          <w:color w:val="000000" w:themeColor="text1"/>
          <w:sz w:val="24"/>
          <w:szCs w:val="24"/>
          <w:shd w:val="clear" w:color="auto" w:fill="FFFFFF"/>
        </w:rPr>
        <w:t>задания, содержащегося в планах работы администрации, в том числе в случаях, установленных</w:t>
      </w:r>
      <w:r w:rsidRPr="00553078">
        <w:rPr>
          <w:color w:val="000000" w:themeColor="text1"/>
          <w:sz w:val="24"/>
          <w:szCs w:val="24"/>
        </w:rPr>
        <w:t xml:space="preserve"> Федеральным </w:t>
      </w:r>
      <w:hyperlink r:id="rId10" w:history="1">
        <w:r w:rsidRPr="00553078">
          <w:rPr>
            <w:rStyle w:val="a3"/>
            <w:color w:val="000000" w:themeColor="text1"/>
            <w:sz w:val="24"/>
            <w:szCs w:val="24"/>
            <w:u w:val="none"/>
          </w:rPr>
          <w:t>законом</w:t>
        </w:r>
      </w:hyperlink>
      <w:r w:rsidRPr="00553078">
        <w:rPr>
          <w:color w:val="000000" w:themeColor="text1"/>
          <w:sz w:val="24"/>
          <w:szCs w:val="24"/>
        </w:rPr>
        <w:t xml:space="preserve"> № 248-ФЗ.</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4.10.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1" w:history="1">
        <w:r w:rsidRPr="00553078">
          <w:rPr>
            <w:rStyle w:val="a3"/>
            <w:color w:val="000000" w:themeColor="text1"/>
            <w:sz w:val="24"/>
            <w:szCs w:val="24"/>
            <w:u w:val="none"/>
          </w:rPr>
          <w:t>законом</w:t>
        </w:r>
      </w:hyperlink>
      <w:r w:rsidRPr="00553078">
        <w:rPr>
          <w:color w:val="000000" w:themeColor="text1"/>
          <w:sz w:val="24"/>
          <w:szCs w:val="24"/>
        </w:rPr>
        <w:t xml:space="preserve"> № 248-ФЗ.</w:t>
      </w:r>
    </w:p>
    <w:p w:rsidR="00F66ED1" w:rsidRPr="00D95E99"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 xml:space="preserve">4.11.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553078">
        <w:rPr>
          <w:rFonts w:ascii="Arial" w:hAnsi="Arial" w:cs="Arial"/>
          <w:color w:val="000000" w:themeColor="text1"/>
          <w:shd w:val="clear" w:color="auto" w:fill="FFFFFF"/>
        </w:rPr>
        <w:t>распоряжением Правительства Российской Федерации от 19 апреля 2016 года № 724-р перечнем</w:t>
      </w:r>
      <w:r w:rsidRPr="00553078">
        <w:rPr>
          <w:rFonts w:ascii="Arial" w:hAnsi="Arial" w:cs="Arial"/>
          <w:color w:val="000000" w:themeColor="text1"/>
        </w:rPr>
        <w:br/>
      </w:r>
      <w:r w:rsidRPr="00553078">
        <w:rPr>
          <w:rFonts w:ascii="Arial" w:hAnsi="Arial" w:cs="Arial"/>
          <w:color w:val="000000" w:themeColor="text1"/>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2" w:history="1">
        <w:r w:rsidRPr="00553078">
          <w:rPr>
            <w:rStyle w:val="a3"/>
            <w:rFonts w:ascii="Arial" w:hAnsi="Arial" w:cs="Arial"/>
            <w:color w:val="000000" w:themeColor="text1"/>
            <w:u w:val="none"/>
          </w:rPr>
          <w:t>Правилами</w:t>
        </w:r>
      </w:hyperlink>
      <w:r w:rsidRPr="00553078">
        <w:rPr>
          <w:rFonts w:ascii="Arial" w:hAnsi="Arial" w:cs="Arial"/>
          <w:color w:val="000000" w:themeColor="text1"/>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информационном </w:t>
      </w:r>
      <w:r w:rsidRPr="00D95E99">
        <w:rPr>
          <w:rFonts w:ascii="Arial" w:hAnsi="Arial" w:cs="Arial"/>
          <w:color w:val="000000" w:themeColor="text1"/>
        </w:rPr>
        <w:t>взаимодействии в рамках осуществления государственного контроля (надзора), муниципального контроля».</w:t>
      </w:r>
    </w:p>
    <w:p w:rsidR="00F66ED1" w:rsidRPr="00D95E99" w:rsidRDefault="00F66ED1" w:rsidP="00C07B4D">
      <w:pPr>
        <w:pStyle w:val="ConsPlusNormal"/>
        <w:ind w:right="-144" w:firstLine="709"/>
        <w:jc w:val="both"/>
        <w:rPr>
          <w:color w:val="000000" w:themeColor="text1"/>
          <w:sz w:val="24"/>
          <w:szCs w:val="24"/>
        </w:rPr>
      </w:pPr>
      <w:r w:rsidRPr="00D95E99">
        <w:rPr>
          <w:color w:val="000000" w:themeColor="text1"/>
          <w:sz w:val="24"/>
          <w:szCs w:val="24"/>
        </w:rPr>
        <w:t xml:space="preserve">4.12.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D95E99">
          <w:rPr>
            <w:rStyle w:val="a3"/>
            <w:color w:val="000000" w:themeColor="text1"/>
            <w:sz w:val="24"/>
            <w:szCs w:val="24"/>
            <w:u w:val="none"/>
          </w:rPr>
          <w:t>Правилами</w:t>
        </w:r>
      </w:hyperlink>
      <w:r w:rsidRPr="00D95E99">
        <w:rPr>
          <w:color w:val="000000" w:themeColor="text1"/>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F66ED1" w:rsidRPr="00EE176F" w:rsidRDefault="00F66ED1" w:rsidP="00C07B4D">
      <w:pPr>
        <w:pStyle w:val="ConsPlusNormal"/>
        <w:ind w:right="-144" w:firstLine="709"/>
        <w:jc w:val="both"/>
        <w:rPr>
          <w:color w:val="000000" w:themeColor="text1"/>
          <w:sz w:val="24"/>
          <w:szCs w:val="24"/>
          <w:shd w:val="clear" w:color="auto" w:fill="FFFFFF"/>
        </w:rPr>
      </w:pPr>
      <w:r w:rsidRPr="00EE176F">
        <w:rPr>
          <w:color w:val="000000" w:themeColor="text1"/>
          <w:sz w:val="24"/>
          <w:szCs w:val="24"/>
        </w:rPr>
        <w:lastRenderedPageBreak/>
        <w:t>4.13. В</w:t>
      </w:r>
      <w:r w:rsidRPr="00EE176F">
        <w:rPr>
          <w:color w:val="000000" w:themeColor="text1"/>
          <w:sz w:val="24"/>
          <w:szCs w:val="24"/>
          <w:shd w:val="clear" w:color="auto" w:fill="FFFFFF"/>
        </w:rPr>
        <w:t xml:space="preserve"> случае невозможности присутствия контролируемого лица</w:t>
      </w:r>
      <w:r w:rsidR="005F7084" w:rsidRPr="00EE176F">
        <w:rPr>
          <w:color w:val="000000" w:themeColor="text1"/>
          <w:sz w:val="24"/>
          <w:szCs w:val="24"/>
          <w:shd w:val="clear" w:color="auto" w:fill="FFFFFF"/>
        </w:rPr>
        <w:t>, в том числе юридических лиц, либо их представителей</w:t>
      </w:r>
      <w:r w:rsidRPr="00EE176F">
        <w:rPr>
          <w:color w:val="000000" w:themeColor="text1"/>
          <w:sz w:val="24"/>
          <w:szCs w:val="24"/>
          <w:shd w:val="clear" w:color="auto" w:fill="FFFFFF"/>
        </w:rPr>
        <w:t xml:space="preserve">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w:t>
      </w:r>
      <w:r w:rsidR="005F7084" w:rsidRPr="00EE176F">
        <w:rPr>
          <w:color w:val="000000" w:themeColor="text1"/>
          <w:sz w:val="24"/>
          <w:szCs w:val="24"/>
          <w:shd w:val="clear" w:color="auto" w:fill="FFFFFF"/>
        </w:rPr>
        <w:t>, в том числе юридического лица,</w:t>
      </w:r>
      <w:r w:rsidRPr="00EE176F">
        <w:rPr>
          <w:color w:val="000000" w:themeColor="text1"/>
          <w:sz w:val="24"/>
          <w:szCs w:val="24"/>
          <w:shd w:val="clear" w:color="auto" w:fill="FFFFFF"/>
        </w:rPr>
        <w:t xml:space="preserve"> в администрацию (но не более чем на 20 дней), при одновременном соблюдении следующих условий:</w:t>
      </w:r>
    </w:p>
    <w:p w:rsidR="00F66ED1" w:rsidRPr="00EE176F" w:rsidRDefault="00F66ED1" w:rsidP="00C07B4D">
      <w:pPr>
        <w:ind w:right="-144" w:firstLine="709"/>
        <w:jc w:val="both"/>
        <w:rPr>
          <w:rFonts w:ascii="Arial" w:hAnsi="Arial" w:cs="Arial"/>
          <w:color w:val="000000" w:themeColor="text1"/>
        </w:rPr>
      </w:pPr>
      <w:r w:rsidRPr="00EE176F">
        <w:rPr>
          <w:rFonts w:ascii="Arial" w:hAnsi="Arial" w:cs="Arial"/>
          <w:color w:val="000000" w:themeColor="text1"/>
          <w:shd w:val="clear" w:color="auto" w:fill="FFFFFF"/>
        </w:rPr>
        <w:t xml:space="preserve">1) отсутствие признаков </w:t>
      </w:r>
      <w:r w:rsidRPr="00EE176F">
        <w:rPr>
          <w:rFonts w:ascii="Arial" w:hAnsi="Arial" w:cs="Arial"/>
          <w:color w:val="000000" w:themeColor="text1"/>
        </w:rPr>
        <w:t>явной непосредственной угрозы причинения или фактического причинения вреда (ущерба) охраняемым законом ценностям;</w:t>
      </w:r>
    </w:p>
    <w:p w:rsidR="00F66ED1" w:rsidRPr="00553078" w:rsidRDefault="00F66ED1" w:rsidP="00C07B4D">
      <w:pPr>
        <w:ind w:right="-144" w:firstLine="709"/>
        <w:jc w:val="both"/>
        <w:rPr>
          <w:rFonts w:ascii="Arial" w:hAnsi="Arial" w:cs="Arial"/>
          <w:color w:val="000000" w:themeColor="text1"/>
        </w:rPr>
      </w:pPr>
      <w:r w:rsidRPr="00EE176F">
        <w:rPr>
          <w:rFonts w:ascii="Arial" w:hAnsi="Arial" w:cs="Arial"/>
          <w:color w:val="000000" w:themeColor="text1"/>
        </w:rPr>
        <w:t>2) имеются уважительные причины для отсутств</w:t>
      </w:r>
      <w:r w:rsidRPr="00553078">
        <w:rPr>
          <w:rFonts w:ascii="Arial" w:hAnsi="Arial" w:cs="Arial"/>
          <w:color w:val="000000" w:themeColor="text1"/>
        </w:rPr>
        <w:t>ия контролируемого лица (болезнь</w:t>
      </w:r>
      <w:r w:rsidRPr="00553078">
        <w:rPr>
          <w:rFonts w:ascii="Arial" w:hAnsi="Arial" w:cs="Arial"/>
          <w:color w:val="000000" w:themeColor="text1"/>
          <w:shd w:val="clear" w:color="auto" w:fill="FFFFFF"/>
        </w:rPr>
        <w:t xml:space="preserve"> контролируемого лица</w:t>
      </w:r>
      <w:r w:rsidRPr="00553078">
        <w:rPr>
          <w:rFonts w:ascii="Arial" w:hAnsi="Arial" w:cs="Arial"/>
          <w:color w:val="000000" w:themeColor="text1"/>
        </w:rPr>
        <w:t>, его командировка и т.п.) при проведении</w:t>
      </w:r>
      <w:r w:rsidRPr="00553078">
        <w:rPr>
          <w:rFonts w:ascii="Arial" w:hAnsi="Arial" w:cs="Arial"/>
          <w:color w:val="000000" w:themeColor="text1"/>
          <w:shd w:val="clear" w:color="auto" w:fill="FFFFFF"/>
        </w:rPr>
        <w:t xml:space="preserve"> контрольного мероприятия</w:t>
      </w:r>
      <w:r w:rsidRPr="00553078">
        <w:rPr>
          <w:rFonts w:ascii="Arial" w:hAnsi="Arial" w:cs="Arial"/>
          <w:color w:val="000000" w:themeColor="text1"/>
        </w:rPr>
        <w:t>.</w:t>
      </w:r>
    </w:p>
    <w:p w:rsidR="00F66ED1" w:rsidRPr="00553078" w:rsidRDefault="00F66ED1" w:rsidP="00C07B4D">
      <w:pPr>
        <w:pStyle w:val="s1"/>
        <w:ind w:right="-144" w:firstLine="709"/>
        <w:rPr>
          <w:color w:val="000000" w:themeColor="text1"/>
          <w:sz w:val="24"/>
          <w:szCs w:val="24"/>
        </w:rPr>
      </w:pPr>
      <w:r w:rsidRPr="00553078">
        <w:rPr>
          <w:color w:val="000000" w:themeColor="text1"/>
          <w:sz w:val="24"/>
          <w:szCs w:val="24"/>
        </w:rPr>
        <w:t>4.14.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4.15.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553078">
          <w:rPr>
            <w:rStyle w:val="a3"/>
            <w:color w:val="000000" w:themeColor="text1"/>
            <w:sz w:val="24"/>
            <w:szCs w:val="24"/>
            <w:u w:val="none"/>
          </w:rPr>
          <w:t>частью 2 статьи 90</w:t>
        </w:r>
      </w:hyperlink>
      <w:r w:rsidRPr="00553078">
        <w:rPr>
          <w:color w:val="000000" w:themeColor="text1"/>
          <w:sz w:val="24"/>
          <w:szCs w:val="24"/>
        </w:rPr>
        <w:t xml:space="preserve"> Федерального закона № 248-ФЗ.</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4.16.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4.17. Оформление акта производится на месте проведения контрольного мероприятия в день окончания проведения такого мероприятия,</w:t>
      </w:r>
      <w:r w:rsidRPr="00553078">
        <w:rPr>
          <w:rFonts w:ascii="Arial" w:hAnsi="Arial" w:cs="Arial"/>
          <w:color w:val="000000" w:themeColor="text1"/>
          <w:shd w:val="clear" w:color="auto" w:fill="FFFFFF"/>
        </w:rPr>
        <w:t xml:space="preserve"> если иной порядок оформления акта не установлен Правительством Российской Федерации</w:t>
      </w:r>
      <w:r w:rsidRPr="00553078">
        <w:rPr>
          <w:rFonts w:ascii="Arial" w:hAnsi="Arial" w:cs="Arial"/>
          <w:color w:val="000000" w:themeColor="text1"/>
        </w:rPr>
        <w:t>.</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4.18. Информация о контрольных мероприятиях размещается в Едином реестре контрольных (надзорных) мероприятий.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lastRenderedPageBreak/>
        <w:t xml:space="preserve">4.19.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553078">
        <w:rPr>
          <w:color w:val="000000" w:themeColor="text1"/>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553078">
        <w:rPr>
          <w:color w:val="000000" w:themeColor="text1"/>
          <w:sz w:val="24"/>
          <w:szCs w:val="24"/>
        </w:rPr>
        <w:t>Единый портал</w:t>
      </w:r>
      <w:r w:rsidRPr="00553078">
        <w:rPr>
          <w:color w:val="000000" w:themeColor="text1"/>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53078">
        <w:rPr>
          <w:color w:val="000000" w:themeColor="text1"/>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53078">
        <w:rPr>
          <w:color w:val="000000" w:themeColor="text1"/>
          <w:sz w:val="24"/>
          <w:szCs w:val="24"/>
        </w:rPr>
        <w:t xml:space="preserve"> Указанный гражданин вправе направлять администрации документы на бумажном носителе.</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4.20.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553078">
        <w:rPr>
          <w:color w:val="000000" w:themeColor="text1"/>
          <w:sz w:val="24"/>
          <w:szCs w:val="24"/>
          <w:shd w:val="clear" w:color="auto" w:fill="FFFFFF"/>
        </w:rPr>
        <w:t xml:space="preserve">Федерального закона </w:t>
      </w:r>
      <w:r w:rsidRPr="00553078">
        <w:rPr>
          <w:color w:val="000000" w:themeColor="text1"/>
          <w:sz w:val="24"/>
          <w:szCs w:val="24"/>
        </w:rPr>
        <w:t>№ 248-ФЗ и разделом 5 настоящего Положения.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4.21.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профилактические мероприятия в соответствии с разделом 3 настоящего Положения.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4.22.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F66ED1" w:rsidRPr="00553078" w:rsidRDefault="00F66ED1" w:rsidP="00C07B4D">
      <w:pPr>
        <w:pStyle w:val="ConsPlusNormal"/>
        <w:ind w:right="-144" w:firstLine="709"/>
        <w:jc w:val="both"/>
        <w:rPr>
          <w:color w:val="000000" w:themeColor="text1"/>
          <w:sz w:val="24"/>
          <w:szCs w:val="24"/>
        </w:rPr>
      </w:pPr>
      <w:bookmarkStart w:id="3" w:name="Par318"/>
      <w:bookmarkEnd w:id="3"/>
      <w:r w:rsidRPr="00553078">
        <w:rPr>
          <w:color w:val="000000" w:themeColor="text1"/>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w:t>
      </w:r>
      <w:r w:rsidRPr="00553078">
        <w:rPr>
          <w:color w:val="000000" w:themeColor="text1"/>
          <w:sz w:val="24"/>
          <w:szCs w:val="24"/>
        </w:rPr>
        <w:lastRenderedPageBreak/>
        <w:t>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 xml:space="preserve">4) </w:t>
      </w:r>
      <w:r w:rsidRPr="00553078">
        <w:rPr>
          <w:rFonts w:ascii="Arial" w:hAnsi="Arial" w:cs="Arial"/>
          <w:color w:val="000000" w:themeColor="text1"/>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53078">
        <w:rPr>
          <w:rFonts w:ascii="Arial" w:hAnsi="Arial" w:cs="Arial"/>
          <w:color w:val="000000" w:themeColor="text1"/>
        </w:rPr>
        <w:t>;</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4.23. В случае не устранения в установленный срок нарушений, указанных в предусмо</w:t>
      </w:r>
      <w:r>
        <w:rPr>
          <w:color w:val="000000" w:themeColor="text1"/>
          <w:sz w:val="24"/>
          <w:szCs w:val="24"/>
        </w:rPr>
        <w:t>тренном подпунктом 1 пункта 4.22</w:t>
      </w:r>
      <w:r w:rsidRPr="00553078">
        <w:rPr>
          <w:color w:val="000000" w:themeColor="text1"/>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 xml:space="preserve">1) исполнительный орган государственной власти или орган местного самоуправления, предусмотренные </w:t>
      </w:r>
      <w:hyperlink r:id="rId15" w:history="1">
        <w:r w:rsidRPr="00553078">
          <w:rPr>
            <w:rStyle w:val="a3"/>
            <w:rFonts w:ascii="Arial" w:hAnsi="Arial" w:cs="Arial"/>
            <w:color w:val="000000" w:themeColor="text1"/>
            <w:u w:val="none"/>
          </w:rPr>
          <w:t>статьей 39</w:t>
        </w:r>
      </w:hyperlink>
      <w:r>
        <w:rPr>
          <w:rStyle w:val="a3"/>
          <w:rFonts w:ascii="Arial" w:hAnsi="Arial" w:cs="Arial"/>
          <w:color w:val="000000" w:themeColor="text1"/>
          <w:u w:val="none"/>
        </w:rPr>
        <w:t>.2</w:t>
      </w:r>
      <w:r w:rsidRPr="00553078">
        <w:rPr>
          <w:rFonts w:ascii="Arial" w:hAnsi="Arial" w:cs="Arial"/>
          <w:color w:val="000000" w:themeColor="text1"/>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Pr="00553078">
        <w:rPr>
          <w:rFonts w:ascii="Arial" w:hAnsi="Arial" w:cs="Arial"/>
          <w:color w:val="000000" w:themeColor="text1"/>
          <w:vertAlign w:val="superscript"/>
        </w:rPr>
        <w:t>3</w:t>
      </w:r>
      <w:r w:rsidRPr="00553078">
        <w:rPr>
          <w:rFonts w:ascii="Arial" w:hAnsi="Arial" w:cs="Arial"/>
          <w:color w:val="000000" w:themeColor="text1"/>
          <w:shd w:val="clear" w:color="auto" w:fill="FFFFFF"/>
        </w:rPr>
        <w:t>Федерального закона от 25 октября 2001 года № 137-ФЗ «О введении в действие Земельного кодекса Российской Федерации»)</w:t>
      </w:r>
      <w:r w:rsidRPr="00553078">
        <w:rPr>
          <w:rFonts w:ascii="Arial" w:hAnsi="Arial" w:cs="Arial"/>
          <w:color w:val="000000" w:themeColor="text1"/>
        </w:rPr>
        <w:t>, в отношении земельных участков (земель), находящихся в государственной или муниципальной собственности;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4.24. Должностные лица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Иркутской области, органами местного самоуправления, правоохранительными органами, организациями и гражданами.</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w:t>
      </w:r>
      <w:r w:rsidRPr="00553078">
        <w:rPr>
          <w:rFonts w:ascii="Arial" w:hAnsi="Arial" w:cs="Arial"/>
          <w:color w:val="000000" w:themeColor="text1"/>
        </w:rPr>
        <w:lastRenderedPageBreak/>
        <w:t>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Должностные лица в срок не позднее 5 рабочих дней со дня окончания контрольного мероприятия направляют в адрес Главы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820214" w:rsidRDefault="00820214" w:rsidP="00C07B4D">
      <w:pPr>
        <w:pStyle w:val="ConsPlusNormal"/>
        <w:ind w:right="-144" w:firstLine="709"/>
        <w:jc w:val="center"/>
        <w:rPr>
          <w:b/>
          <w:bCs/>
          <w:color w:val="000000" w:themeColor="text1"/>
          <w:sz w:val="24"/>
          <w:szCs w:val="24"/>
        </w:rPr>
      </w:pPr>
    </w:p>
    <w:p w:rsidR="00F66ED1" w:rsidRPr="00553078" w:rsidRDefault="00F66ED1" w:rsidP="00C07B4D">
      <w:pPr>
        <w:pStyle w:val="ConsPlusNormal"/>
        <w:ind w:right="-144" w:firstLine="709"/>
        <w:jc w:val="center"/>
        <w:rPr>
          <w:b/>
          <w:bCs/>
          <w:color w:val="000000" w:themeColor="text1"/>
          <w:sz w:val="24"/>
          <w:szCs w:val="24"/>
        </w:rPr>
      </w:pPr>
      <w:r w:rsidRPr="00553078">
        <w:rPr>
          <w:b/>
          <w:bCs/>
          <w:color w:val="000000" w:themeColor="text1"/>
          <w:sz w:val="24"/>
          <w:szCs w:val="24"/>
        </w:rPr>
        <w:t>РАЗДЕЛ 5. ОБЖАЛОВАНИЕ РЕШЕНИЙ АДМИНИСТРАЦИИ,</w:t>
      </w:r>
      <w:r>
        <w:rPr>
          <w:b/>
          <w:bCs/>
          <w:color w:val="000000" w:themeColor="text1"/>
          <w:sz w:val="24"/>
          <w:szCs w:val="24"/>
        </w:rPr>
        <w:t xml:space="preserve"> </w:t>
      </w:r>
      <w:r w:rsidRPr="00553078">
        <w:rPr>
          <w:b/>
          <w:bCs/>
          <w:color w:val="000000" w:themeColor="text1"/>
          <w:sz w:val="24"/>
          <w:szCs w:val="24"/>
        </w:rPr>
        <w:t>ДЕЙСТВИЙ (БЕЗДЕЙСТВИЯ) ДОЛЖНОСТНЫХ ЛИЦ</w:t>
      </w:r>
    </w:p>
    <w:p w:rsidR="00F66ED1" w:rsidRPr="00553078" w:rsidRDefault="00F66ED1" w:rsidP="00C07B4D">
      <w:pPr>
        <w:pStyle w:val="ConsPlusNormal"/>
        <w:ind w:right="-144" w:firstLine="709"/>
        <w:jc w:val="both"/>
        <w:rPr>
          <w:b/>
          <w:bCs/>
          <w:color w:val="000000" w:themeColor="text1"/>
          <w:sz w:val="24"/>
          <w:szCs w:val="24"/>
        </w:rPr>
      </w:pP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решений о проведении контрольных мероприятий;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актов контрольных мероприятий, предписаний об устранении выявленных нарушений;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действий (бездействия) должностных лиц в рамках контрольных мероприятий.</w:t>
      </w:r>
    </w:p>
    <w:p w:rsidR="00F66ED1" w:rsidRPr="00553078" w:rsidRDefault="00F66ED1" w:rsidP="00C07B4D">
      <w:pPr>
        <w:ind w:right="-144" w:firstLine="709"/>
        <w:jc w:val="both"/>
        <w:rPr>
          <w:rFonts w:ascii="Arial" w:hAnsi="Arial" w:cs="Arial"/>
          <w:color w:val="000000" w:themeColor="text1"/>
        </w:rPr>
      </w:pPr>
      <w:r w:rsidRPr="00553078">
        <w:rPr>
          <w:rFonts w:ascii="Arial" w:hAnsi="Arial" w:cs="Arial"/>
          <w:color w:val="000000" w:themeColor="text1"/>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553078">
        <w:rPr>
          <w:rFonts w:ascii="Arial" w:hAnsi="Arial" w:cs="Arial"/>
          <w:color w:val="000000" w:themeColor="text1"/>
          <w:shd w:val="clear" w:color="auto" w:fill="FFFFFF"/>
        </w:rPr>
        <w:t xml:space="preserve"> и (или) регионального портала государственных и муниципальных услуг</w:t>
      </w:r>
      <w:r w:rsidRPr="00553078">
        <w:rPr>
          <w:rFonts w:ascii="Arial" w:hAnsi="Arial" w:cs="Arial"/>
          <w:color w:val="000000" w:themeColor="text1"/>
        </w:rPr>
        <w:t>.</w:t>
      </w:r>
    </w:p>
    <w:p w:rsidR="00F66ED1" w:rsidRPr="00553078" w:rsidRDefault="00F66ED1" w:rsidP="00C07B4D">
      <w:pPr>
        <w:pStyle w:val="s1"/>
        <w:ind w:right="-144" w:firstLine="709"/>
        <w:rPr>
          <w:color w:val="000000" w:themeColor="text1"/>
          <w:sz w:val="24"/>
          <w:szCs w:val="24"/>
        </w:rPr>
      </w:pPr>
      <w:r w:rsidRPr="00553078">
        <w:rPr>
          <w:color w:val="000000" w:themeColor="text1"/>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 жалобе (документах) сведений, составляющих государственную или иную охраняемую законом тайну.</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5.4. Жалоба на решение администрации, действия (бездействие) его должностных лиц рассматривается Главой.</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F66ED1" w:rsidRPr="00553078" w:rsidRDefault="00F66ED1" w:rsidP="00C07B4D">
      <w:pPr>
        <w:pStyle w:val="1"/>
        <w:ind w:right="-144" w:firstLine="709"/>
        <w:jc w:val="both"/>
        <w:rPr>
          <w:rFonts w:ascii="Arial" w:hAnsi="Arial" w:cs="Arial"/>
          <w:color w:val="000000" w:themeColor="text1"/>
          <w:sz w:val="24"/>
          <w:szCs w:val="24"/>
        </w:rPr>
      </w:pPr>
    </w:p>
    <w:p w:rsidR="00F66ED1" w:rsidRPr="00553078" w:rsidRDefault="00F66ED1" w:rsidP="00C07B4D">
      <w:pPr>
        <w:pStyle w:val="1"/>
        <w:ind w:right="-144" w:firstLine="709"/>
        <w:jc w:val="center"/>
        <w:rPr>
          <w:rFonts w:ascii="Arial" w:hAnsi="Arial" w:cs="Arial"/>
          <w:b/>
          <w:bCs/>
          <w:color w:val="000000" w:themeColor="text1"/>
          <w:sz w:val="24"/>
          <w:szCs w:val="24"/>
        </w:rPr>
      </w:pPr>
      <w:r w:rsidRPr="00553078">
        <w:rPr>
          <w:rFonts w:ascii="Arial" w:hAnsi="Arial" w:cs="Arial"/>
          <w:b/>
          <w:bCs/>
          <w:color w:val="000000" w:themeColor="text1"/>
          <w:sz w:val="24"/>
          <w:szCs w:val="24"/>
        </w:rPr>
        <w:t>РАЗДЕЛ 6. КЛЮЧЕВЫЕ ПОКАЗАТЕЛИ МУНИЦИПАЛЬНОГО</w:t>
      </w:r>
      <w:r>
        <w:rPr>
          <w:rFonts w:ascii="Arial" w:hAnsi="Arial" w:cs="Arial"/>
          <w:b/>
          <w:bCs/>
          <w:color w:val="000000" w:themeColor="text1"/>
          <w:sz w:val="24"/>
          <w:szCs w:val="24"/>
        </w:rPr>
        <w:t xml:space="preserve"> </w:t>
      </w:r>
      <w:r w:rsidRPr="00553078">
        <w:rPr>
          <w:rFonts w:ascii="Arial" w:hAnsi="Arial" w:cs="Arial"/>
          <w:b/>
          <w:bCs/>
          <w:color w:val="000000" w:themeColor="text1"/>
          <w:sz w:val="24"/>
          <w:szCs w:val="24"/>
        </w:rPr>
        <w:t>ЗЕМЕЛЬНОГО КОНТРОЛЯ И ИХ ЦЕЛЕВЫЕ ЗНАЧЕНИЯ</w:t>
      </w:r>
    </w:p>
    <w:p w:rsidR="00F66ED1" w:rsidRPr="00553078" w:rsidRDefault="00F66ED1" w:rsidP="00C07B4D">
      <w:pPr>
        <w:pStyle w:val="1"/>
        <w:ind w:right="-144" w:firstLine="709"/>
        <w:jc w:val="center"/>
        <w:rPr>
          <w:rFonts w:ascii="Arial" w:hAnsi="Arial" w:cs="Arial"/>
          <w:b/>
          <w:bCs/>
          <w:color w:val="000000" w:themeColor="text1"/>
          <w:sz w:val="24"/>
          <w:szCs w:val="24"/>
        </w:rPr>
      </w:pPr>
    </w:p>
    <w:p w:rsidR="00F66ED1" w:rsidRPr="00553078" w:rsidRDefault="00F66ED1" w:rsidP="00C07B4D">
      <w:pPr>
        <w:pStyle w:val="1"/>
        <w:ind w:right="-144" w:firstLine="709"/>
        <w:jc w:val="both"/>
        <w:rPr>
          <w:rFonts w:ascii="Arial" w:hAnsi="Arial" w:cs="Arial"/>
          <w:color w:val="000000" w:themeColor="text1"/>
          <w:sz w:val="24"/>
          <w:szCs w:val="24"/>
        </w:rPr>
      </w:pPr>
      <w:r w:rsidRPr="00553078">
        <w:rPr>
          <w:rFonts w:ascii="Arial" w:hAnsi="Arial" w:cs="Arial"/>
          <w:color w:val="000000" w:themeColor="text1"/>
          <w:sz w:val="24"/>
          <w:szCs w:val="24"/>
        </w:rPr>
        <w:t xml:space="preserve">6.1.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rsidR="00F66ED1" w:rsidRDefault="00F66ED1" w:rsidP="00C07B4D">
      <w:pPr>
        <w:pStyle w:val="1"/>
        <w:ind w:right="-144" w:firstLine="709"/>
        <w:jc w:val="both"/>
        <w:rPr>
          <w:rFonts w:ascii="Arial" w:hAnsi="Arial" w:cs="Arial"/>
          <w:color w:val="000000" w:themeColor="text1"/>
          <w:sz w:val="24"/>
          <w:szCs w:val="24"/>
        </w:rPr>
      </w:pPr>
      <w:r w:rsidRPr="00553078">
        <w:rPr>
          <w:rFonts w:ascii="Arial" w:hAnsi="Arial" w:cs="Arial"/>
          <w:color w:val="000000" w:themeColor="text1"/>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Pr>
          <w:rFonts w:ascii="Arial" w:hAnsi="Arial" w:cs="Arial"/>
          <w:color w:val="000000" w:themeColor="text1"/>
          <w:sz w:val="24"/>
          <w:szCs w:val="24"/>
        </w:rPr>
        <w:t>Думой М</w:t>
      </w:r>
      <w:r w:rsidRPr="00553078">
        <w:rPr>
          <w:rFonts w:ascii="Arial" w:hAnsi="Arial" w:cs="Arial"/>
          <w:color w:val="000000" w:themeColor="text1"/>
          <w:sz w:val="24"/>
          <w:szCs w:val="24"/>
        </w:rPr>
        <w:t>униципального образования "Бохан".</w:t>
      </w:r>
    </w:p>
    <w:p w:rsidR="00F66ED1" w:rsidRPr="00553078" w:rsidRDefault="00F66ED1" w:rsidP="00C07B4D">
      <w:pPr>
        <w:pStyle w:val="1"/>
        <w:ind w:right="-144" w:firstLine="709"/>
        <w:jc w:val="both"/>
        <w:rPr>
          <w:rFonts w:ascii="Arial" w:hAnsi="Arial" w:cs="Arial"/>
          <w:color w:val="000000" w:themeColor="text1"/>
          <w:sz w:val="24"/>
          <w:szCs w:val="24"/>
        </w:rPr>
      </w:pPr>
      <w:r w:rsidRPr="00553078">
        <w:rPr>
          <w:rFonts w:ascii="Arial" w:hAnsi="Arial" w:cs="Arial"/>
          <w:color w:val="000000" w:themeColor="text1"/>
          <w:sz w:val="24"/>
          <w:szCs w:val="24"/>
        </w:rPr>
        <w:br w:type="page"/>
      </w:r>
    </w:p>
    <w:p w:rsidR="00F66ED1" w:rsidRPr="00CD6611" w:rsidRDefault="00F66ED1" w:rsidP="00C07B4D">
      <w:pPr>
        <w:pStyle w:val="ConsPlusNormal"/>
        <w:ind w:right="-144"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lastRenderedPageBreak/>
        <w:t>Приложение № 1</w:t>
      </w:r>
    </w:p>
    <w:p w:rsidR="00F66ED1" w:rsidRDefault="00F66ED1" w:rsidP="00C07B4D">
      <w:pPr>
        <w:pStyle w:val="ConsPlusNormal"/>
        <w:ind w:right="-144"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 Положению о муниципальном</w:t>
      </w:r>
      <w:r>
        <w:rPr>
          <w:rFonts w:ascii="Courier New" w:hAnsi="Courier New" w:cs="Courier New"/>
          <w:color w:val="000000" w:themeColor="text1"/>
          <w:sz w:val="22"/>
          <w:szCs w:val="24"/>
        </w:rPr>
        <w:t xml:space="preserve"> земельном</w:t>
      </w:r>
    </w:p>
    <w:p w:rsidR="00F66ED1" w:rsidRPr="00CD6611" w:rsidRDefault="00F66ED1" w:rsidP="00C07B4D">
      <w:pPr>
        <w:pStyle w:val="ConsPlusNormal"/>
        <w:ind w:right="-144"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контроле</w:t>
      </w:r>
      <w:r>
        <w:rPr>
          <w:rFonts w:ascii="Courier New" w:hAnsi="Courier New" w:cs="Courier New"/>
          <w:color w:val="000000" w:themeColor="text1"/>
          <w:sz w:val="22"/>
          <w:szCs w:val="24"/>
        </w:rPr>
        <w:t xml:space="preserve"> в М</w:t>
      </w:r>
      <w:r w:rsidRPr="00CD6611">
        <w:rPr>
          <w:rFonts w:ascii="Courier New" w:hAnsi="Courier New" w:cs="Courier New"/>
          <w:color w:val="000000" w:themeColor="text1"/>
          <w:sz w:val="22"/>
          <w:szCs w:val="24"/>
        </w:rPr>
        <w:t>униципальном образовании</w:t>
      </w:r>
    </w:p>
    <w:p w:rsidR="00F66ED1" w:rsidRPr="00CD6611" w:rsidRDefault="00F66ED1" w:rsidP="00C07B4D">
      <w:pPr>
        <w:pStyle w:val="ConsPlusNormal"/>
        <w:ind w:right="-144" w:firstLine="709"/>
        <w:jc w:val="right"/>
        <w:rPr>
          <w:rFonts w:ascii="Courier New" w:hAnsi="Courier New" w:cs="Courier New"/>
          <w:i/>
          <w:color w:val="000000" w:themeColor="text1"/>
          <w:sz w:val="22"/>
          <w:szCs w:val="24"/>
        </w:rPr>
      </w:pPr>
      <w:r w:rsidRPr="00CD6611">
        <w:rPr>
          <w:rFonts w:ascii="Courier New" w:hAnsi="Courier New" w:cs="Courier New"/>
          <w:color w:val="000000" w:themeColor="text1"/>
          <w:sz w:val="22"/>
          <w:szCs w:val="24"/>
        </w:rPr>
        <w:t>"Бохан"</w:t>
      </w:r>
    </w:p>
    <w:p w:rsidR="00F66ED1" w:rsidRPr="00553078" w:rsidRDefault="00F66ED1" w:rsidP="00C07B4D">
      <w:pPr>
        <w:pStyle w:val="ConsPlusNormal"/>
        <w:ind w:right="-144" w:firstLine="709"/>
        <w:jc w:val="both"/>
        <w:rPr>
          <w:b/>
          <w:bCs/>
          <w:color w:val="000000" w:themeColor="text1"/>
          <w:sz w:val="24"/>
          <w:szCs w:val="24"/>
        </w:rPr>
      </w:pPr>
    </w:p>
    <w:p w:rsidR="00F66ED1" w:rsidRPr="00553078" w:rsidRDefault="00F66ED1" w:rsidP="00C07B4D">
      <w:pPr>
        <w:pStyle w:val="ConsPlusTitle"/>
        <w:ind w:right="-144" w:firstLine="709"/>
        <w:jc w:val="center"/>
        <w:rPr>
          <w:rFonts w:ascii="Arial" w:hAnsi="Arial" w:cs="Arial"/>
          <w:color w:val="000000" w:themeColor="text1"/>
          <w:sz w:val="24"/>
          <w:szCs w:val="24"/>
        </w:rPr>
      </w:pPr>
      <w:bookmarkStart w:id="4" w:name="Par381"/>
      <w:bookmarkEnd w:id="4"/>
      <w:r w:rsidRPr="00553078">
        <w:rPr>
          <w:rFonts w:ascii="Arial" w:hAnsi="Arial" w:cs="Arial"/>
          <w:color w:val="000000" w:themeColor="text1"/>
          <w:sz w:val="24"/>
          <w:szCs w:val="24"/>
        </w:rPr>
        <w:t>КРИТЕРИИ</w:t>
      </w:r>
      <w:r>
        <w:rPr>
          <w:rFonts w:ascii="Arial" w:hAnsi="Arial" w:cs="Arial"/>
          <w:color w:val="000000" w:themeColor="text1"/>
          <w:sz w:val="24"/>
          <w:szCs w:val="24"/>
        </w:rPr>
        <w:t xml:space="preserve"> </w:t>
      </w:r>
      <w:r w:rsidRPr="00553078">
        <w:rPr>
          <w:rFonts w:ascii="Arial" w:hAnsi="Arial" w:cs="Arial"/>
          <w:color w:val="000000" w:themeColor="text1"/>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w:t>
      </w:r>
      <w:r>
        <w:rPr>
          <w:rFonts w:ascii="Arial" w:hAnsi="Arial" w:cs="Arial"/>
          <w:color w:val="000000" w:themeColor="text1"/>
          <w:sz w:val="24"/>
          <w:szCs w:val="24"/>
        </w:rPr>
        <w:t xml:space="preserve"> </w:t>
      </w:r>
      <w:r w:rsidRPr="00553078">
        <w:rPr>
          <w:rFonts w:ascii="Arial" w:hAnsi="Arial" w:cs="Arial"/>
          <w:color w:val="000000" w:themeColor="text1"/>
          <w:sz w:val="24"/>
          <w:szCs w:val="24"/>
        </w:rPr>
        <w:t>МУНИЦИПАЛЬНОГО ЗЕМЕЛЬНОГО КОНТРОЛЯ</w:t>
      </w:r>
    </w:p>
    <w:p w:rsidR="00F66ED1" w:rsidRPr="00553078" w:rsidRDefault="00F66ED1" w:rsidP="00C07B4D">
      <w:pPr>
        <w:pStyle w:val="ConsPlusTitle"/>
        <w:ind w:right="-144" w:firstLine="709"/>
        <w:jc w:val="both"/>
        <w:rPr>
          <w:rFonts w:ascii="Arial" w:hAnsi="Arial" w:cs="Arial"/>
          <w:color w:val="000000" w:themeColor="text1"/>
          <w:sz w:val="24"/>
          <w:szCs w:val="24"/>
        </w:rPr>
      </w:pP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К категории среднего риска относятся: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К категории умеренного риска относятся земельные участки: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а) относящиеся к категории земель населенных пунктов;</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66ED1" w:rsidRPr="00553078" w:rsidRDefault="00F66ED1" w:rsidP="00C07B4D">
      <w:pPr>
        <w:pStyle w:val="ConsPlusNormal"/>
        <w:widowControl w:val="0"/>
        <w:ind w:right="-144" w:firstLine="709"/>
        <w:jc w:val="both"/>
        <w:rPr>
          <w:color w:val="000000" w:themeColor="text1"/>
          <w:sz w:val="24"/>
          <w:szCs w:val="24"/>
        </w:rPr>
      </w:pPr>
      <w:r w:rsidRPr="00553078">
        <w:rPr>
          <w:color w:val="000000" w:themeColor="text1"/>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F66ED1" w:rsidRPr="00553078" w:rsidRDefault="00F66ED1" w:rsidP="00C07B4D">
      <w:pPr>
        <w:ind w:right="-144" w:firstLine="709"/>
        <w:jc w:val="both"/>
        <w:rPr>
          <w:rFonts w:ascii="Arial" w:hAnsi="Arial" w:cs="Arial"/>
          <w:color w:val="000000" w:themeColor="text1"/>
          <w:lang w:eastAsia="zh-CN"/>
        </w:rPr>
      </w:pPr>
      <w:r w:rsidRPr="00553078">
        <w:rPr>
          <w:rFonts w:ascii="Arial" w:hAnsi="Arial" w:cs="Arial"/>
          <w:color w:val="000000" w:themeColor="text1"/>
        </w:rPr>
        <w:br w:type="page"/>
      </w:r>
    </w:p>
    <w:p w:rsidR="00F66ED1" w:rsidRPr="00CD6611" w:rsidRDefault="00F66ED1" w:rsidP="00C07B4D">
      <w:pPr>
        <w:pStyle w:val="ConsPlusNormal"/>
        <w:ind w:right="-144"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lastRenderedPageBreak/>
        <w:t>Приложение № 2</w:t>
      </w:r>
    </w:p>
    <w:p w:rsidR="00F66ED1" w:rsidRPr="00CD6611" w:rsidRDefault="00F66ED1" w:rsidP="00C07B4D">
      <w:pPr>
        <w:pStyle w:val="ConsPlusNormal"/>
        <w:ind w:right="-144"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к Положению о муниципальном земельном</w:t>
      </w:r>
    </w:p>
    <w:p w:rsidR="00F66ED1" w:rsidRPr="00CD6611" w:rsidRDefault="00F66ED1" w:rsidP="00C07B4D">
      <w:pPr>
        <w:pStyle w:val="ConsPlusNormal"/>
        <w:ind w:right="-144" w:firstLine="709"/>
        <w:jc w:val="right"/>
        <w:rPr>
          <w:rFonts w:ascii="Courier New" w:hAnsi="Courier New" w:cs="Courier New"/>
          <w:color w:val="000000" w:themeColor="text1"/>
          <w:sz w:val="22"/>
          <w:szCs w:val="24"/>
        </w:rPr>
      </w:pPr>
      <w:r w:rsidRPr="00CD6611">
        <w:rPr>
          <w:rFonts w:ascii="Courier New" w:hAnsi="Courier New" w:cs="Courier New"/>
          <w:color w:val="000000" w:themeColor="text1"/>
          <w:sz w:val="22"/>
          <w:szCs w:val="24"/>
        </w:rPr>
        <w:t xml:space="preserve">контроле </w:t>
      </w:r>
      <w:r>
        <w:rPr>
          <w:rFonts w:ascii="Courier New" w:hAnsi="Courier New" w:cs="Courier New"/>
          <w:color w:val="000000" w:themeColor="text1"/>
          <w:sz w:val="22"/>
          <w:szCs w:val="24"/>
        </w:rPr>
        <w:t>в М</w:t>
      </w:r>
      <w:r w:rsidRPr="00CD6611">
        <w:rPr>
          <w:rFonts w:ascii="Courier New" w:hAnsi="Courier New" w:cs="Courier New"/>
          <w:color w:val="000000" w:themeColor="text1"/>
          <w:sz w:val="22"/>
          <w:szCs w:val="24"/>
        </w:rPr>
        <w:t>униципальном образовании</w:t>
      </w:r>
    </w:p>
    <w:p w:rsidR="00F66ED1" w:rsidRPr="00CD6611" w:rsidRDefault="00F66ED1" w:rsidP="00C07B4D">
      <w:pPr>
        <w:pStyle w:val="ConsPlusNormal"/>
        <w:ind w:right="-144" w:firstLine="709"/>
        <w:jc w:val="right"/>
        <w:rPr>
          <w:rFonts w:ascii="Courier New" w:hAnsi="Courier New" w:cs="Courier New"/>
          <w:i/>
          <w:color w:val="000000" w:themeColor="text1"/>
          <w:sz w:val="22"/>
          <w:szCs w:val="24"/>
        </w:rPr>
      </w:pPr>
      <w:r w:rsidRPr="00CD6611">
        <w:rPr>
          <w:rFonts w:ascii="Courier New" w:hAnsi="Courier New" w:cs="Courier New"/>
          <w:color w:val="000000" w:themeColor="text1"/>
          <w:sz w:val="22"/>
          <w:szCs w:val="24"/>
        </w:rPr>
        <w:t>"Бохан"</w:t>
      </w:r>
    </w:p>
    <w:p w:rsidR="00F66ED1" w:rsidRDefault="00F66ED1" w:rsidP="00C07B4D">
      <w:pPr>
        <w:pStyle w:val="ConsPlusTitle"/>
        <w:ind w:right="-144" w:firstLine="709"/>
        <w:jc w:val="center"/>
        <w:rPr>
          <w:rFonts w:ascii="Arial" w:eastAsia="Times New Roman" w:hAnsi="Arial" w:cs="Arial"/>
          <w:b w:val="0"/>
          <w:bCs w:val="0"/>
          <w:color w:val="000000" w:themeColor="text1"/>
          <w:sz w:val="24"/>
          <w:szCs w:val="24"/>
          <w:lang w:eastAsia="ru-RU"/>
        </w:rPr>
      </w:pPr>
    </w:p>
    <w:p w:rsidR="00F66ED1" w:rsidRPr="00553078" w:rsidRDefault="00F66ED1" w:rsidP="00C07B4D">
      <w:pPr>
        <w:pStyle w:val="ConsPlusTitle"/>
        <w:ind w:right="-144" w:firstLine="709"/>
        <w:jc w:val="center"/>
        <w:rPr>
          <w:rFonts w:ascii="Arial" w:hAnsi="Arial" w:cs="Arial"/>
          <w:color w:val="000000" w:themeColor="text1"/>
          <w:sz w:val="24"/>
          <w:szCs w:val="24"/>
        </w:rPr>
      </w:pPr>
      <w:r w:rsidRPr="00553078">
        <w:rPr>
          <w:rFonts w:ascii="Arial" w:hAnsi="Arial" w:cs="Arial"/>
          <w:color w:val="000000" w:themeColor="text1"/>
          <w:sz w:val="24"/>
          <w:szCs w:val="24"/>
        </w:rPr>
        <w:t>ИНДИКАТОРЫ РИСКА НАРУШЕНИЯ ОБЯЗАТЕЛЬНЫХ ТРЕБОВАНИЙ,</w:t>
      </w:r>
      <w:r>
        <w:rPr>
          <w:rFonts w:ascii="Arial" w:hAnsi="Arial" w:cs="Arial"/>
          <w:color w:val="000000" w:themeColor="text1"/>
          <w:sz w:val="24"/>
          <w:szCs w:val="24"/>
        </w:rPr>
        <w:t xml:space="preserve"> </w:t>
      </w:r>
      <w:r w:rsidRPr="00553078">
        <w:rPr>
          <w:rFonts w:ascii="Arial" w:hAnsi="Arial" w:cs="Arial"/>
          <w:color w:val="000000" w:themeColor="text1"/>
          <w:sz w:val="24"/>
          <w:szCs w:val="24"/>
        </w:rPr>
        <w:t>ИСПОЛЬЗУЕМЫЕ ДЛЯ ОПРЕДЕЛЕНИЯ НЕОБХОДИМОСТИ ПРОВЕДЕНИЯ</w:t>
      </w:r>
      <w:r>
        <w:rPr>
          <w:rFonts w:ascii="Arial" w:hAnsi="Arial" w:cs="Arial"/>
          <w:color w:val="000000" w:themeColor="text1"/>
          <w:sz w:val="24"/>
          <w:szCs w:val="24"/>
        </w:rPr>
        <w:t xml:space="preserve"> </w:t>
      </w:r>
      <w:r w:rsidRPr="00553078">
        <w:rPr>
          <w:rFonts w:ascii="Arial" w:hAnsi="Arial" w:cs="Arial"/>
          <w:color w:val="000000" w:themeColor="text1"/>
          <w:sz w:val="24"/>
          <w:szCs w:val="24"/>
        </w:rPr>
        <w:t>ВНЕПЛАНОВЫХ ПРОВЕРОК ПРИ ОСУЩЕСТВЛЕНИИ МУНИЦИПАЛЬНОГО</w:t>
      </w:r>
      <w:r>
        <w:rPr>
          <w:rFonts w:ascii="Arial" w:hAnsi="Arial" w:cs="Arial"/>
          <w:color w:val="000000" w:themeColor="text1"/>
          <w:sz w:val="24"/>
          <w:szCs w:val="24"/>
        </w:rPr>
        <w:t xml:space="preserve"> </w:t>
      </w:r>
      <w:r w:rsidRPr="00553078">
        <w:rPr>
          <w:rFonts w:ascii="Arial" w:hAnsi="Arial" w:cs="Arial"/>
          <w:color w:val="000000" w:themeColor="text1"/>
          <w:sz w:val="24"/>
          <w:szCs w:val="24"/>
        </w:rPr>
        <w:t>ЗЕМЕЛЬНОГО КОНТРОЛЯ</w:t>
      </w:r>
    </w:p>
    <w:p w:rsidR="00F66ED1" w:rsidRPr="00553078" w:rsidRDefault="00F66ED1" w:rsidP="00C07B4D">
      <w:pPr>
        <w:pStyle w:val="ConsPlusNormal"/>
        <w:ind w:right="-144" w:firstLine="709"/>
        <w:jc w:val="center"/>
        <w:rPr>
          <w:color w:val="000000" w:themeColor="text1"/>
          <w:sz w:val="24"/>
          <w:szCs w:val="24"/>
        </w:rPr>
      </w:pP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F66ED1" w:rsidRPr="00553078" w:rsidRDefault="00F66ED1" w:rsidP="00C07B4D">
      <w:pPr>
        <w:pStyle w:val="ConsPlusNormal"/>
        <w:ind w:right="-144" w:firstLine="709"/>
        <w:jc w:val="both"/>
        <w:rPr>
          <w:color w:val="000000" w:themeColor="text1"/>
          <w:sz w:val="24"/>
          <w:szCs w:val="24"/>
        </w:rPr>
      </w:pPr>
      <w:r w:rsidRPr="00553078">
        <w:rPr>
          <w:color w:val="000000" w:themeColor="text1"/>
          <w:sz w:val="24"/>
          <w:szCs w:val="24"/>
        </w:rPr>
        <w:t>6. Неисполнение обязанности по приведению земельного участка в состояние, пригодное для использования по целевому назначению.</w:t>
      </w:r>
    </w:p>
    <w:p w:rsidR="00C42792" w:rsidRDefault="00C42792"/>
    <w:sectPr w:rsidR="00C42792" w:rsidSect="00DB78B3">
      <w:headerReference w:type="even" r:id="rId16"/>
      <w:headerReference w:type="default" r:id="rId17"/>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276" w:rsidRDefault="00493276">
      <w:r>
        <w:separator/>
      </w:r>
    </w:p>
  </w:endnote>
  <w:endnote w:type="continuationSeparator" w:id="0">
    <w:p w:rsidR="00493276" w:rsidRDefault="00493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276" w:rsidRDefault="00493276">
      <w:r>
        <w:separator/>
      </w:r>
    </w:p>
  </w:footnote>
  <w:footnote w:type="continuationSeparator" w:id="0">
    <w:p w:rsidR="00493276" w:rsidRDefault="004932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E94639" w:rsidP="00482FAF">
    <w:pPr>
      <w:pStyle w:val="a4"/>
      <w:framePr w:wrap="none" w:vAnchor="text" w:hAnchor="margin" w:xAlign="center" w:y="1"/>
      <w:rPr>
        <w:rStyle w:val="a6"/>
      </w:rPr>
    </w:pPr>
    <w:r>
      <w:rPr>
        <w:rStyle w:val="a6"/>
      </w:rPr>
      <w:fldChar w:fldCharType="begin"/>
    </w:r>
    <w:r>
      <w:rPr>
        <w:rStyle w:val="a6"/>
      </w:rPr>
      <w:instrText xml:space="preserve"> PAGE </w:instrText>
    </w:r>
    <w:r>
      <w:rPr>
        <w:rStyle w:val="a6"/>
      </w:rPr>
      <w:fldChar w:fldCharType="end"/>
    </w:r>
  </w:p>
  <w:p w:rsidR="00482FAF" w:rsidRDefault="00493276">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FAF" w:rsidRDefault="00493276" w:rsidP="00D16E5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ED1"/>
    <w:rsid w:val="00044CE0"/>
    <w:rsid w:val="001D362E"/>
    <w:rsid w:val="00493276"/>
    <w:rsid w:val="005159B0"/>
    <w:rsid w:val="005813ED"/>
    <w:rsid w:val="005F7084"/>
    <w:rsid w:val="0061737A"/>
    <w:rsid w:val="00820214"/>
    <w:rsid w:val="009332C6"/>
    <w:rsid w:val="00A14B5B"/>
    <w:rsid w:val="00BF6027"/>
    <w:rsid w:val="00C07B4D"/>
    <w:rsid w:val="00C42792"/>
    <w:rsid w:val="00D802B6"/>
    <w:rsid w:val="00D95E99"/>
    <w:rsid w:val="00DB78B3"/>
    <w:rsid w:val="00DF53F5"/>
    <w:rsid w:val="00E94639"/>
    <w:rsid w:val="00EE176F"/>
    <w:rsid w:val="00F66ED1"/>
    <w:rsid w:val="00F9580E"/>
    <w:rsid w:val="00FD1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49DB6"/>
  <w15:chartTrackingRefBased/>
  <w15:docId w15:val="{D296FDDF-7125-474A-80AF-E1B847698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6E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F66ED1"/>
    <w:rPr>
      <w:color w:val="0000FF"/>
      <w:u w:val="single"/>
    </w:rPr>
  </w:style>
  <w:style w:type="paragraph" w:customStyle="1" w:styleId="ConsPlusTitle">
    <w:name w:val="ConsPlusTitle"/>
    <w:rsid w:val="00F66ED1"/>
    <w:pPr>
      <w:widowControl w:val="0"/>
      <w:suppressAutoHyphens/>
      <w:autoSpaceDE w:val="0"/>
      <w:spacing w:after="0" w:line="240" w:lineRule="auto"/>
    </w:pPr>
    <w:rPr>
      <w:rFonts w:ascii="Calibri" w:eastAsia="Calibri" w:hAnsi="Calibri" w:cs="Calibri"/>
      <w:b/>
      <w:bCs/>
      <w:lang w:eastAsia="zh-CN"/>
    </w:rPr>
  </w:style>
  <w:style w:type="paragraph" w:customStyle="1" w:styleId="ConsPlusNormal">
    <w:name w:val="ConsPlusNormal"/>
    <w:link w:val="ConsPlusNormal0"/>
    <w:uiPriority w:val="99"/>
    <w:rsid w:val="00F66ED1"/>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F66ED1"/>
    <w:pPr>
      <w:ind w:firstLine="720"/>
      <w:jc w:val="both"/>
    </w:pPr>
    <w:rPr>
      <w:rFonts w:ascii="Arial" w:hAnsi="Arial" w:cs="Arial"/>
      <w:sz w:val="26"/>
      <w:szCs w:val="26"/>
    </w:rPr>
  </w:style>
  <w:style w:type="paragraph" w:customStyle="1" w:styleId="1">
    <w:name w:val="Без интервала1"/>
    <w:rsid w:val="00F66ED1"/>
    <w:pPr>
      <w:suppressAutoHyphens/>
      <w:spacing w:after="0" w:line="240" w:lineRule="auto"/>
    </w:pPr>
    <w:rPr>
      <w:rFonts w:ascii="Calibri" w:eastAsia="Times New Roman" w:hAnsi="Calibri" w:cs="Calibri"/>
      <w:lang w:eastAsia="zh-CN"/>
    </w:rPr>
  </w:style>
  <w:style w:type="paragraph" w:styleId="a4">
    <w:name w:val="header"/>
    <w:basedOn w:val="a"/>
    <w:link w:val="a5"/>
    <w:uiPriority w:val="99"/>
    <w:unhideWhenUsed/>
    <w:rsid w:val="00F66ED1"/>
    <w:pPr>
      <w:tabs>
        <w:tab w:val="center" w:pos="4677"/>
        <w:tab w:val="right" w:pos="9355"/>
      </w:tabs>
    </w:pPr>
  </w:style>
  <w:style w:type="character" w:customStyle="1" w:styleId="a5">
    <w:name w:val="Верхний колонтитул Знак"/>
    <w:basedOn w:val="a0"/>
    <w:link w:val="a4"/>
    <w:uiPriority w:val="99"/>
    <w:rsid w:val="00F66ED1"/>
    <w:rPr>
      <w:rFonts w:ascii="Times New Roman" w:eastAsia="Times New Roman" w:hAnsi="Times New Roman" w:cs="Times New Roman"/>
      <w:sz w:val="24"/>
      <w:szCs w:val="24"/>
      <w:lang w:eastAsia="ru-RU"/>
    </w:rPr>
  </w:style>
  <w:style w:type="character" w:styleId="a6">
    <w:name w:val="page number"/>
    <w:basedOn w:val="a0"/>
    <w:uiPriority w:val="99"/>
    <w:semiHidden/>
    <w:unhideWhenUsed/>
    <w:rsid w:val="00F66ED1"/>
  </w:style>
  <w:style w:type="paragraph" w:styleId="a7">
    <w:name w:val="Normal (Web)"/>
    <w:basedOn w:val="a"/>
    <w:uiPriority w:val="99"/>
    <w:unhideWhenUsed/>
    <w:rsid w:val="00F66ED1"/>
    <w:pPr>
      <w:spacing w:before="100" w:beforeAutospacing="1" w:after="100" w:afterAutospacing="1"/>
    </w:pPr>
    <w:rPr>
      <w:rFonts w:cs="Calibri"/>
    </w:rPr>
  </w:style>
  <w:style w:type="paragraph" w:customStyle="1" w:styleId="Standard">
    <w:name w:val="Standard"/>
    <w:rsid w:val="00F66ED1"/>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8">
    <w:name w:val="Table Grid"/>
    <w:basedOn w:val="a1"/>
    <w:uiPriority w:val="59"/>
    <w:rsid w:val="00F66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F66ED1"/>
    <w:rPr>
      <w:rFonts w:ascii="Arial" w:eastAsia="Times New Roman" w:hAnsi="Arial" w:cs="Arial"/>
      <w:sz w:val="20"/>
      <w:szCs w:val="20"/>
      <w:lang w:eastAsia="zh-CN"/>
    </w:rPr>
  </w:style>
  <w:style w:type="paragraph" w:styleId="a9">
    <w:name w:val="Balloon Text"/>
    <w:basedOn w:val="a"/>
    <w:link w:val="aa"/>
    <w:uiPriority w:val="99"/>
    <w:semiHidden/>
    <w:unhideWhenUsed/>
    <w:rsid w:val="00044CE0"/>
    <w:rPr>
      <w:rFonts w:ascii="Segoe UI" w:hAnsi="Segoe UI" w:cs="Segoe UI"/>
      <w:sz w:val="18"/>
      <w:szCs w:val="18"/>
    </w:rPr>
  </w:style>
  <w:style w:type="character" w:customStyle="1" w:styleId="aa">
    <w:name w:val="Текст выноски Знак"/>
    <w:basedOn w:val="a0"/>
    <w:link w:val="a9"/>
    <w:uiPriority w:val="99"/>
    <w:semiHidden/>
    <w:rsid w:val="00044CE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11" Type="http://schemas.openxmlformats.org/officeDocument/2006/relationships/hyperlink" Target="https://login.consultant.ru/link/?req=doc&amp;base=LAW&amp;n=358750&amp;date=25.06.2021&amp;demo=1" TargetMode="External"/><Relationship Id="rId5" Type="http://schemas.openxmlformats.org/officeDocument/2006/relationships/endnotes" Target="endnotes.xml"/><Relationship Id="rId15" Type="http://schemas.openxmlformats.org/officeDocument/2006/relationships/hyperlink" Target="https://login.consultant.ru/link/?req=doc&amp;base=LAW&amp;n=382667&amp;date=25.06.2021&amp;demo=1&amp;dst=431&amp;fld=134" TargetMode="External"/><Relationship Id="rId10" Type="http://schemas.openxmlformats.org/officeDocument/2006/relationships/hyperlink" Target="https://login.consultant.ru/link/?req=doc&amp;base=LAW&amp;n=358750&amp;date=25.06.2021&amp;demo=1"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185</TotalTime>
  <Pages>16</Pages>
  <Words>6750</Words>
  <Characters>38480</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Userzem</dc:creator>
  <cp:keywords/>
  <dc:description/>
  <cp:lastModifiedBy>Юрист</cp:lastModifiedBy>
  <cp:revision>12</cp:revision>
  <cp:lastPrinted>2022-06-01T08:27:00Z</cp:lastPrinted>
  <dcterms:created xsi:type="dcterms:W3CDTF">2022-05-31T13:59:00Z</dcterms:created>
  <dcterms:modified xsi:type="dcterms:W3CDTF">2022-06-03T06:17:00Z</dcterms:modified>
</cp:coreProperties>
</file>