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8C" w:rsidRDefault="00B5333E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20.04.</w:t>
      </w:r>
      <w:r w:rsidR="00D36F8C">
        <w:rPr>
          <w:rFonts w:ascii="Arial" w:hAnsi="Arial" w:cs="Arial"/>
          <w:b/>
          <w:color w:val="1D1B11"/>
          <w:sz w:val="32"/>
          <w:szCs w:val="32"/>
        </w:rPr>
        <w:t>2022 г. №</w:t>
      </w:r>
      <w:r>
        <w:rPr>
          <w:rFonts w:ascii="Arial" w:hAnsi="Arial" w:cs="Arial"/>
          <w:b/>
          <w:color w:val="1D1B11"/>
          <w:sz w:val="32"/>
          <w:szCs w:val="32"/>
        </w:rPr>
        <w:t>161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D36F8C" w:rsidRDefault="00D36F8C" w:rsidP="00D36F8C">
      <w:pPr>
        <w:widowControl w:val="0"/>
        <w:tabs>
          <w:tab w:val="left" w:pos="1440"/>
          <w:tab w:val="center" w:pos="5315"/>
          <w:tab w:val="left" w:pos="7515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ДУМА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МУНИЦИПАЛЬНОГО ОБРАЗОВАНИЯ «БОХАН»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РЕШЕНИЕ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D36F8C" w:rsidRDefault="00D36F8C" w:rsidP="00D36F8C">
      <w:pPr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ОБ УСТАНОВЛЕНИИ ГРАНИЦ ТЕРРИТОРИАЛЬНОГО ОБЩЕСТВЕННОГО САМОУПРАВЛЕНИЯ</w:t>
      </w:r>
    </w:p>
    <w:p w:rsidR="00D36F8C" w:rsidRDefault="00D36F8C" w:rsidP="00D36F8C">
      <w:pPr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На основании статьи 27 Федерального Закона от 6 октября 2003г. №131-ФЗ «Об общих принципах организации местного самоуправления в Российской Федерации», руководствуясь ст. 16 Устава </w:t>
      </w:r>
      <w:r w:rsidR="00B5333E" w:rsidRPr="00B5333E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«Бохан», в связи с поступившим заявлением от инициативной группы граждан, проживающих на ул. 1-Клинической микрорайона «Южный» п. Бохан от </w:t>
      </w:r>
      <w:r w:rsidR="00B5333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18.04.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2022 г.</w:t>
      </w:r>
      <w:r w:rsidR="00B5333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B5333E" w:rsidRPr="00B5333E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Дума муниципального образования «Бохан»</w:t>
      </w:r>
      <w:r w:rsidR="00B5333E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 xml:space="preserve"> </w:t>
      </w: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D36F8C" w:rsidRPr="00CF62FE" w:rsidRDefault="00B5333E" w:rsidP="00D36F8C">
      <w:pPr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F62FE">
        <w:rPr>
          <w:rFonts w:ascii="Arial" w:hAnsi="Arial" w:cs="Arial"/>
          <w:b/>
          <w:color w:val="000000"/>
          <w:sz w:val="24"/>
          <w:szCs w:val="24"/>
          <w:lang w:bidi="ru-RU"/>
        </w:rPr>
        <w:t>РЕШИЛА:</w:t>
      </w: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  <w:t xml:space="preserve">           1. Установить границы территории, на которой предполагается осуществление территориального общественного самоуправления</w:t>
      </w:r>
      <w:r w:rsidR="000B6D07">
        <w:rPr>
          <w:rFonts w:ascii="Arial" w:hAnsi="Arial" w:cs="Arial"/>
          <w:color w:val="000000"/>
          <w:sz w:val="24"/>
          <w:szCs w:val="24"/>
        </w:rPr>
        <w:t xml:space="preserve"> «Земский доктор»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D36F8C" w:rsidRDefault="00D36F8C" w:rsidP="00D36F8C">
      <w:pPr>
        <w:numPr>
          <w:ilvl w:val="1"/>
          <w:numId w:val="1"/>
        </w:num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Согласно </w:t>
      </w:r>
      <w:r w:rsidRPr="00D36F8C">
        <w:rPr>
          <w:rFonts w:ascii="Arial" w:hAnsi="Arial" w:cs="Arial"/>
          <w:color w:val="000000"/>
          <w:sz w:val="24"/>
          <w:szCs w:val="24"/>
        </w:rPr>
        <w:t>схеме.</w:t>
      </w:r>
      <w:r w:rsidRPr="00D36F8C">
        <w:t xml:space="preserve"> </w:t>
      </w:r>
      <w:r w:rsidRPr="00D36F8C">
        <w:rPr>
          <w:rFonts w:ascii="Arial" w:hAnsi="Arial" w:cs="Arial"/>
          <w:color w:val="000000"/>
          <w:sz w:val="24"/>
          <w:szCs w:val="24"/>
        </w:rPr>
        <w:t>/Приложение№1/</w:t>
      </w:r>
    </w:p>
    <w:p w:rsidR="00D36F8C" w:rsidRPr="00D36F8C" w:rsidRDefault="00D36F8C" w:rsidP="00D36F8C">
      <w:p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D36F8C">
        <w:rPr>
          <w:rFonts w:ascii="Arial" w:hAnsi="Arial" w:cs="Arial"/>
          <w:color w:val="000000"/>
          <w:sz w:val="24"/>
          <w:szCs w:val="24"/>
        </w:rPr>
        <w:t xml:space="preserve">           2. Утвердить план-схему границ территориального общественного самоуправления:</w:t>
      </w:r>
    </w:p>
    <w:p w:rsidR="000542B5" w:rsidRDefault="00D36F8C" w:rsidP="00D36F8C">
      <w:p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3. Опубликовать данное Решение в муниципальном Вестнике </w:t>
      </w:r>
      <w:r w:rsidR="00B5333E" w:rsidRPr="00B5333E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  <w:r>
        <w:rPr>
          <w:rFonts w:ascii="Arial" w:hAnsi="Arial" w:cs="Arial"/>
          <w:color w:val="000000"/>
          <w:sz w:val="24"/>
          <w:szCs w:val="24"/>
        </w:rPr>
        <w:t xml:space="preserve"> «Бохан» и на официальном сайте администрации </w:t>
      </w:r>
      <w:r w:rsidR="00B5333E" w:rsidRPr="00B5333E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  <w:r>
        <w:rPr>
          <w:rFonts w:ascii="Arial" w:hAnsi="Arial" w:cs="Arial"/>
          <w:color w:val="000000"/>
          <w:sz w:val="24"/>
          <w:szCs w:val="24"/>
        </w:rPr>
        <w:t xml:space="preserve"> «Бохан».</w:t>
      </w:r>
    </w:p>
    <w:p w:rsidR="00D36F8C" w:rsidRDefault="00D36F8C" w:rsidP="00D36F8C">
      <w:p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0542B5">
        <w:rPr>
          <w:rFonts w:ascii="Arial" w:hAnsi="Arial" w:cs="Arial"/>
          <w:color w:val="000000"/>
          <w:sz w:val="24"/>
          <w:szCs w:val="24"/>
        </w:rPr>
        <w:t xml:space="preserve">4. </w:t>
      </w:r>
      <w:r w:rsidR="000542B5" w:rsidRPr="000542B5">
        <w:rPr>
          <w:rFonts w:ascii="Arial" w:hAnsi="Arial" w:cs="Arial"/>
          <w:color w:val="000000"/>
          <w:sz w:val="24"/>
          <w:szCs w:val="24"/>
        </w:rPr>
        <w:t>Контроль за исполнением настоящего решения оставляю за собой.</w:t>
      </w: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B5333E" w:rsidRPr="00B5333E" w:rsidRDefault="00B5333E" w:rsidP="00B5333E">
      <w:p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B5333E">
        <w:rPr>
          <w:rFonts w:ascii="Arial" w:hAnsi="Arial" w:cs="Arial"/>
          <w:color w:val="000000"/>
          <w:sz w:val="24"/>
          <w:szCs w:val="24"/>
        </w:rPr>
        <w:t>Председатель Думы МО «Бохан»</w:t>
      </w:r>
    </w:p>
    <w:p w:rsidR="00D36F8C" w:rsidRDefault="00B5333E" w:rsidP="00B5333E">
      <w:pPr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B5333E">
        <w:rPr>
          <w:rFonts w:ascii="Arial" w:hAnsi="Arial" w:cs="Arial"/>
          <w:color w:val="000000"/>
          <w:sz w:val="24"/>
          <w:szCs w:val="24"/>
        </w:rPr>
        <w:t>Глава муниципального образования «Бохан»</w:t>
      </w:r>
      <w:r w:rsidRPr="00B5333E">
        <w:rPr>
          <w:rFonts w:ascii="Arial" w:hAnsi="Arial" w:cs="Arial"/>
          <w:color w:val="000000"/>
          <w:sz w:val="24"/>
          <w:szCs w:val="24"/>
        </w:rPr>
        <w:tab/>
        <w:t xml:space="preserve">           </w:t>
      </w:r>
      <w:r w:rsidRPr="00B5333E">
        <w:rPr>
          <w:rFonts w:ascii="Arial" w:hAnsi="Arial" w:cs="Arial"/>
          <w:color w:val="000000"/>
          <w:sz w:val="24"/>
          <w:szCs w:val="24"/>
        </w:rPr>
        <w:tab/>
        <w:t xml:space="preserve">        Л.Н. Сахьянов</w:t>
      </w: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b/>
          <w:sz w:val="24"/>
          <w:szCs w:val="24"/>
        </w:rPr>
      </w:pPr>
    </w:p>
    <w:p w:rsidR="00D36F8C" w:rsidRDefault="00D36F8C" w:rsidP="00D36F8C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D36F8C" w:rsidRDefault="00D36F8C" w:rsidP="00D36F8C">
      <w:pPr>
        <w:pStyle w:val="a3"/>
        <w:jc w:val="both"/>
        <w:rPr>
          <w:rFonts w:ascii="Arial" w:hAnsi="Arial" w:cs="Arial"/>
          <w:color w:val="000000"/>
        </w:rPr>
      </w:pPr>
    </w:p>
    <w:p w:rsidR="0083610F" w:rsidRDefault="0083610F"/>
    <w:p w:rsidR="002471A0" w:rsidRDefault="002471A0"/>
    <w:p w:rsidR="002471A0" w:rsidRDefault="002471A0"/>
    <w:p w:rsidR="002471A0" w:rsidRDefault="002471A0"/>
    <w:p w:rsidR="002471A0" w:rsidRDefault="002471A0"/>
    <w:p w:rsidR="002471A0" w:rsidRDefault="005B7684" w:rsidP="002471A0">
      <w:pPr>
        <w:tabs>
          <w:tab w:val="left" w:pos="6840"/>
        </w:tabs>
        <w:spacing w:before="0" w:beforeAutospacing="0" w:after="0" w:afterAutospacing="0"/>
        <w:rPr>
          <w:rFonts w:ascii="Courier New" w:hAnsi="Courier New" w:cs="Courier New"/>
        </w:rPr>
      </w:pPr>
      <w:r>
        <w:lastRenderedPageBreak/>
        <w:tab/>
        <w:t xml:space="preserve">                </w:t>
      </w:r>
      <w:r w:rsidR="002471A0" w:rsidRPr="002471A0">
        <w:rPr>
          <w:rFonts w:ascii="Courier New" w:hAnsi="Courier New" w:cs="Courier New"/>
        </w:rPr>
        <w:t>Приложение</w:t>
      </w:r>
      <w:r>
        <w:rPr>
          <w:rFonts w:ascii="Courier New" w:hAnsi="Courier New" w:cs="Courier New"/>
        </w:rPr>
        <w:t xml:space="preserve"> №1</w:t>
      </w:r>
      <w:r w:rsidR="002471A0" w:rsidRPr="002471A0">
        <w:rPr>
          <w:rFonts w:ascii="Courier New" w:hAnsi="Courier New" w:cs="Courier New"/>
        </w:rPr>
        <w:t xml:space="preserve">                                                                                                              </w:t>
      </w:r>
      <w:r w:rsidR="002471A0">
        <w:rPr>
          <w:rFonts w:ascii="Courier New" w:hAnsi="Courier New" w:cs="Courier New"/>
        </w:rPr>
        <w:t xml:space="preserve">                                </w:t>
      </w:r>
    </w:p>
    <w:p w:rsidR="002471A0" w:rsidRDefault="002471A0" w:rsidP="002471A0">
      <w:pPr>
        <w:tabs>
          <w:tab w:val="left" w:pos="6840"/>
        </w:tabs>
        <w:spacing w:before="0" w:beforeAutospacing="0" w:after="0" w:afterAutospacing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       </w:t>
      </w:r>
      <w:r w:rsidRPr="002471A0">
        <w:rPr>
          <w:rFonts w:ascii="Courier New" w:hAnsi="Courier New" w:cs="Courier New"/>
        </w:rPr>
        <w:t xml:space="preserve">к решению Думы </w:t>
      </w:r>
    </w:p>
    <w:p w:rsidR="002471A0" w:rsidRDefault="002471A0" w:rsidP="002471A0">
      <w:pPr>
        <w:tabs>
          <w:tab w:val="left" w:pos="6840"/>
        </w:tabs>
        <w:spacing w:before="0" w:beforeAutospacing="0" w:after="0" w:afterAutospacing="0"/>
      </w:pPr>
      <w:r>
        <w:rPr>
          <w:rFonts w:ascii="Courier New" w:hAnsi="Courier New" w:cs="Courier New"/>
        </w:rPr>
        <w:t xml:space="preserve">                                                   </w:t>
      </w:r>
      <w:r w:rsidRPr="002471A0">
        <w:rPr>
          <w:rFonts w:ascii="Courier New" w:hAnsi="Courier New" w:cs="Courier New"/>
        </w:rPr>
        <w:t>от 20.04.2022г. №161</w:t>
      </w:r>
    </w:p>
    <w:p w:rsidR="002471A0" w:rsidRPr="00856529" w:rsidRDefault="00856529" w:rsidP="00856529">
      <w:pPr>
        <w:jc w:val="center"/>
        <w:rPr>
          <w:rFonts w:ascii="Arial" w:hAnsi="Arial" w:cs="Arial"/>
          <w:sz w:val="24"/>
          <w:szCs w:val="24"/>
        </w:rPr>
      </w:pPr>
      <w:r w:rsidRPr="00856529">
        <w:rPr>
          <w:rFonts w:ascii="Arial" w:hAnsi="Arial" w:cs="Arial"/>
          <w:sz w:val="24"/>
          <w:szCs w:val="24"/>
        </w:rPr>
        <w:t>План-схема границ территориального общественного самоуправления</w:t>
      </w:r>
    </w:p>
    <w:p w:rsidR="002471A0" w:rsidRDefault="002471A0">
      <w:r w:rsidRPr="002471A0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Юрист\Desktop\Дума\Дума 2022\апрель 2\Снимок экрана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Дума\Дума 2022\апрель 2\Снимок экрана (4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A0" w:rsidRDefault="002471A0"/>
    <w:p w:rsidR="002471A0" w:rsidRDefault="002471A0"/>
    <w:p w:rsidR="002471A0" w:rsidRDefault="002471A0"/>
    <w:p w:rsidR="002471A0" w:rsidRDefault="002471A0">
      <w:bookmarkStart w:id="0" w:name="_GoBack"/>
      <w:bookmarkEnd w:id="0"/>
    </w:p>
    <w:sectPr w:rsidR="0024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C50E9"/>
    <w:multiLevelType w:val="multilevel"/>
    <w:tmpl w:val="5D88B9C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365" w:hanging="720"/>
      </w:pPr>
    </w:lvl>
    <w:lvl w:ilvl="2">
      <w:start w:val="1"/>
      <w:numFmt w:val="decimal"/>
      <w:lvlText w:val="%1.%2.%3."/>
      <w:lvlJc w:val="left"/>
      <w:pPr>
        <w:ind w:left="2010" w:hanging="720"/>
      </w:pPr>
    </w:lvl>
    <w:lvl w:ilvl="3">
      <w:start w:val="1"/>
      <w:numFmt w:val="decimal"/>
      <w:lvlText w:val="%1.%2.%3.%4."/>
      <w:lvlJc w:val="left"/>
      <w:pPr>
        <w:ind w:left="3015" w:hanging="1080"/>
      </w:pPr>
    </w:lvl>
    <w:lvl w:ilvl="4">
      <w:start w:val="1"/>
      <w:numFmt w:val="decimal"/>
      <w:lvlText w:val="%1.%2.%3.%4.%5."/>
      <w:lvlJc w:val="left"/>
      <w:pPr>
        <w:ind w:left="3660" w:hanging="1080"/>
      </w:pPr>
    </w:lvl>
    <w:lvl w:ilvl="5">
      <w:start w:val="1"/>
      <w:numFmt w:val="decimal"/>
      <w:lvlText w:val="%1.%2.%3.%4.%5.%6."/>
      <w:lvlJc w:val="left"/>
      <w:pPr>
        <w:ind w:left="4665" w:hanging="1440"/>
      </w:pPr>
    </w:lvl>
    <w:lvl w:ilvl="6">
      <w:start w:val="1"/>
      <w:numFmt w:val="decimal"/>
      <w:lvlText w:val="%1.%2.%3.%4.%5.%6.%7."/>
      <w:lvlJc w:val="left"/>
      <w:pPr>
        <w:ind w:left="5310" w:hanging="1440"/>
      </w:pPr>
    </w:lvl>
    <w:lvl w:ilvl="7">
      <w:start w:val="1"/>
      <w:numFmt w:val="decimal"/>
      <w:lvlText w:val="%1.%2.%3.%4.%5.%6.%7.%8."/>
      <w:lvlJc w:val="left"/>
      <w:pPr>
        <w:ind w:left="6315" w:hanging="1800"/>
      </w:pPr>
    </w:lvl>
    <w:lvl w:ilvl="8">
      <w:start w:val="1"/>
      <w:numFmt w:val="decimal"/>
      <w:lvlText w:val="%1.%2.%3.%4.%5.%6.%7.%8.%9."/>
      <w:lvlJc w:val="left"/>
      <w:pPr>
        <w:ind w:left="73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8C"/>
    <w:rsid w:val="000542B5"/>
    <w:rsid w:val="000B6D07"/>
    <w:rsid w:val="002471A0"/>
    <w:rsid w:val="005B7684"/>
    <w:rsid w:val="0083610F"/>
    <w:rsid w:val="00856529"/>
    <w:rsid w:val="00B5333E"/>
    <w:rsid w:val="00B73962"/>
    <w:rsid w:val="00CF62FE"/>
    <w:rsid w:val="00D3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2400F-F747-4D74-8F38-76C06177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F8C"/>
    <w:pPr>
      <w:spacing w:before="100" w:beforeAutospacing="1" w:after="100" w:afterAutospacing="1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F8C"/>
    <w:pPr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6F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6F8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Юрист</cp:lastModifiedBy>
  <cp:revision>12</cp:revision>
  <cp:lastPrinted>2022-04-26T03:34:00Z</cp:lastPrinted>
  <dcterms:created xsi:type="dcterms:W3CDTF">2022-04-14T02:27:00Z</dcterms:created>
  <dcterms:modified xsi:type="dcterms:W3CDTF">2022-04-25T05:06:00Z</dcterms:modified>
</cp:coreProperties>
</file>