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2E5" w:rsidRPr="00440B97" w:rsidRDefault="00440B97" w:rsidP="003B12E5">
      <w:pPr>
        <w:spacing w:line="20" w:lineRule="atLeast"/>
        <w:jc w:val="center"/>
        <w:rPr>
          <w:b/>
          <w:lang w:val="en-US"/>
        </w:rPr>
      </w:pPr>
      <w:r>
        <w:rPr>
          <w:b/>
        </w:rPr>
        <w:t>07</w:t>
      </w:r>
      <w:r w:rsidR="00F33A24">
        <w:rPr>
          <w:b/>
        </w:rPr>
        <w:t>.12.2022</w:t>
      </w:r>
      <w:r w:rsidR="003B12E5">
        <w:rPr>
          <w:b/>
        </w:rPr>
        <w:t xml:space="preserve"> Г. № </w:t>
      </w:r>
      <w:r>
        <w:rPr>
          <w:b/>
        </w:rPr>
        <w:t>15</w:t>
      </w:r>
      <w:r>
        <w:rPr>
          <w:b/>
          <w:lang w:val="en-US"/>
        </w:rPr>
        <w:t>5</w:t>
      </w:r>
    </w:p>
    <w:p w:rsidR="003B12E5" w:rsidRPr="003B12E5" w:rsidRDefault="003B12E5" w:rsidP="003B12E5">
      <w:pPr>
        <w:jc w:val="center"/>
        <w:rPr>
          <w:rFonts w:eastAsia="Calibri"/>
          <w:b/>
          <w:lang w:eastAsia="en-US"/>
        </w:rPr>
      </w:pPr>
      <w:r w:rsidRPr="003B12E5">
        <w:rPr>
          <w:rFonts w:eastAsia="Calibri"/>
          <w:b/>
          <w:lang w:eastAsia="en-US"/>
        </w:rPr>
        <w:t>РОССИЙСКАЯ ФЕДЕРАЦИЯ</w:t>
      </w:r>
    </w:p>
    <w:p w:rsidR="003B12E5" w:rsidRPr="003B12E5" w:rsidRDefault="003B12E5" w:rsidP="003B12E5">
      <w:pPr>
        <w:jc w:val="center"/>
        <w:rPr>
          <w:rFonts w:eastAsia="Calibri"/>
          <w:b/>
          <w:lang w:eastAsia="en-US"/>
        </w:rPr>
      </w:pPr>
      <w:r w:rsidRPr="003B12E5">
        <w:rPr>
          <w:rFonts w:eastAsia="Calibri"/>
          <w:b/>
          <w:lang w:eastAsia="en-US"/>
        </w:rPr>
        <w:t>ИРКУТСКАЯ ОБЛАСТЬ</w:t>
      </w:r>
    </w:p>
    <w:p w:rsidR="003B12E5" w:rsidRPr="003B12E5" w:rsidRDefault="003B12E5" w:rsidP="003B12E5">
      <w:pPr>
        <w:jc w:val="center"/>
        <w:rPr>
          <w:rFonts w:eastAsia="Calibri"/>
          <w:b/>
          <w:lang w:eastAsia="en-US"/>
        </w:rPr>
      </w:pPr>
      <w:r w:rsidRPr="003B12E5">
        <w:rPr>
          <w:rFonts w:eastAsia="Calibri"/>
          <w:b/>
          <w:lang w:eastAsia="en-US"/>
        </w:rPr>
        <w:t>БОХАНСКИЙ РАЙОН</w:t>
      </w:r>
    </w:p>
    <w:p w:rsidR="003B12E5" w:rsidRPr="003B12E5" w:rsidRDefault="003B12E5" w:rsidP="003B12E5">
      <w:pPr>
        <w:jc w:val="center"/>
        <w:rPr>
          <w:rFonts w:eastAsia="Calibri"/>
          <w:b/>
          <w:lang w:eastAsia="en-US"/>
        </w:rPr>
      </w:pPr>
      <w:r w:rsidRPr="003B12E5">
        <w:rPr>
          <w:rFonts w:eastAsia="Calibri"/>
          <w:b/>
          <w:lang w:eastAsia="en-US"/>
        </w:rPr>
        <w:t xml:space="preserve">МУНИЦИПАЛЬНОЕ ОБРАЗОВАНИЕ «БОХАН» </w:t>
      </w:r>
    </w:p>
    <w:p w:rsidR="003B12E5" w:rsidRPr="003B12E5" w:rsidRDefault="003B12E5" w:rsidP="003B12E5">
      <w:pPr>
        <w:jc w:val="center"/>
        <w:rPr>
          <w:rFonts w:eastAsia="Calibri"/>
          <w:b/>
          <w:lang w:eastAsia="en-US"/>
        </w:rPr>
      </w:pPr>
      <w:r w:rsidRPr="003B12E5">
        <w:rPr>
          <w:rFonts w:eastAsia="Calibri"/>
          <w:b/>
          <w:lang w:eastAsia="en-US"/>
        </w:rPr>
        <w:t>АДМИНИСТРАЦИЯ</w:t>
      </w:r>
    </w:p>
    <w:p w:rsidR="003B12E5" w:rsidRPr="003B12E5" w:rsidRDefault="003B12E5" w:rsidP="003B12E5">
      <w:pPr>
        <w:spacing w:line="20" w:lineRule="atLeast"/>
        <w:jc w:val="center"/>
        <w:rPr>
          <w:b/>
          <w:bCs/>
          <w:kern w:val="32"/>
        </w:rPr>
      </w:pPr>
      <w:r w:rsidRPr="003B12E5">
        <w:rPr>
          <w:rFonts w:eastAsia="Calibri"/>
          <w:b/>
          <w:lang w:eastAsia="en-US"/>
        </w:rPr>
        <w:t>ПОСТАНОВЛЕНИЕ</w:t>
      </w:r>
    </w:p>
    <w:p w:rsidR="003B12E5" w:rsidRPr="003B12E5" w:rsidRDefault="003B12E5" w:rsidP="003B12E5">
      <w:pPr>
        <w:spacing w:line="20" w:lineRule="atLeast"/>
        <w:jc w:val="center"/>
      </w:pPr>
    </w:p>
    <w:p w:rsidR="003B12E5" w:rsidRPr="003B12E5" w:rsidRDefault="003B12E5" w:rsidP="003B12E5">
      <w:pPr>
        <w:spacing w:line="20" w:lineRule="atLeast"/>
        <w:jc w:val="center"/>
        <w:rPr>
          <w:b/>
        </w:rPr>
      </w:pPr>
      <w:r w:rsidRPr="003B12E5">
        <w:rPr>
          <w:b/>
        </w:rPr>
        <w:t xml:space="preserve">О ВНЕСЕНИИ ИЗМЕНЕНИЙ В МУНИЦИПАЛЬНУЮ ПРОГРАММУ «ФОРМИРОВАНИЕ КОМФОРТНОЙ ГОРОДСКОЙ СРЕДЫ НА ТЕРРИТОРИИ МУНИЦИПАЛЬНОГО </w:t>
      </w:r>
      <w:r>
        <w:rPr>
          <w:b/>
        </w:rPr>
        <w:t>ОБРАЗОВАНИЯ «БОХАН» НА 2018-2022</w:t>
      </w:r>
      <w:r w:rsidRPr="003B12E5">
        <w:rPr>
          <w:b/>
        </w:rPr>
        <w:t xml:space="preserve"> ГОДЫ</w:t>
      </w:r>
    </w:p>
    <w:p w:rsidR="003B12E5" w:rsidRPr="003B12E5" w:rsidRDefault="003B12E5" w:rsidP="003B12E5">
      <w:pPr>
        <w:spacing w:line="20" w:lineRule="atLeast"/>
        <w:ind w:firstLine="709"/>
        <w:jc w:val="both"/>
        <w:rPr>
          <w:b/>
        </w:rPr>
      </w:pPr>
    </w:p>
    <w:p w:rsidR="003B12E5" w:rsidRPr="003B12E5" w:rsidRDefault="003B12E5" w:rsidP="003B12E5">
      <w:pPr>
        <w:ind w:firstLine="709"/>
        <w:jc w:val="both"/>
      </w:pPr>
      <w:r w:rsidRPr="003B12E5">
        <w:t>В рамках реализации приоритетного проекта «Формирование комфортн</w:t>
      </w:r>
      <w:r>
        <w:t>ой городской среды» на 2018-2024</w:t>
      </w:r>
      <w:r w:rsidRPr="003B12E5">
        <w:t xml:space="preserve"> годы, руководствуясь </w:t>
      </w:r>
      <w:proofErr w:type="spellStart"/>
      <w:r w:rsidRPr="003B12E5">
        <w:t>ст.ст</w:t>
      </w:r>
      <w:proofErr w:type="spellEnd"/>
      <w:r w:rsidRPr="003B12E5">
        <w:t>. 16,17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года №691/</w:t>
      </w:r>
      <w:proofErr w:type="spellStart"/>
      <w:r w:rsidRPr="003B12E5">
        <w:t>пр</w:t>
      </w:r>
      <w:proofErr w:type="spellEnd"/>
      <w:r w:rsidRPr="003B12E5">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w:t>
      </w:r>
      <w:r w:rsidR="007E34E8">
        <w:t>ой городской среды» на 2018-2024</w:t>
      </w:r>
      <w:r w:rsidRPr="003B12E5">
        <w:t xml:space="preserve"> годы. Порядком разработки, утверждения реализации и оценки эффективности муниципальных программ МО «Бохан» от 26.02.2015 г № 29, </w:t>
      </w:r>
      <w:proofErr w:type="gramStart"/>
      <w:r w:rsidRPr="003B12E5">
        <w:t>В</w:t>
      </w:r>
      <w:proofErr w:type="gramEnd"/>
      <w:r w:rsidRPr="003B12E5">
        <w:t xml:space="preserve"> целях обеспечения безопасных и благоприятных условий жизнедеятельности населения МО «Бохан», а также формирования современной городской среды, руководствуясь Уставом муниципального образования, с учетом продления срока действия муниципальной программы до 2024 года включительно,</w:t>
      </w:r>
    </w:p>
    <w:p w:rsidR="003B12E5" w:rsidRPr="003B12E5" w:rsidRDefault="003B12E5" w:rsidP="003B12E5">
      <w:pPr>
        <w:spacing w:line="20" w:lineRule="atLeast"/>
        <w:jc w:val="center"/>
        <w:rPr>
          <w:b/>
        </w:rPr>
      </w:pPr>
    </w:p>
    <w:p w:rsidR="003B12E5" w:rsidRDefault="003B12E5" w:rsidP="003B12E5">
      <w:pPr>
        <w:spacing w:line="20" w:lineRule="atLeast"/>
        <w:jc w:val="center"/>
        <w:rPr>
          <w:b/>
        </w:rPr>
      </w:pPr>
      <w:r w:rsidRPr="003B12E5">
        <w:rPr>
          <w:b/>
        </w:rPr>
        <w:t>ПОСТАНОВЛЯЮ:</w:t>
      </w:r>
    </w:p>
    <w:p w:rsidR="009837AC" w:rsidRDefault="009837AC" w:rsidP="009837AC">
      <w:pPr>
        <w:numPr>
          <w:ilvl w:val="0"/>
          <w:numId w:val="8"/>
        </w:numPr>
        <w:jc w:val="both"/>
        <w:rPr>
          <w:sz w:val="28"/>
          <w:szCs w:val="28"/>
        </w:rPr>
      </w:pPr>
      <w:r>
        <w:rPr>
          <w:sz w:val="28"/>
          <w:szCs w:val="28"/>
        </w:rPr>
        <w:t>Внести в муниципальную программу «Формирование комфортной городской среды</w:t>
      </w:r>
      <w:r w:rsidRPr="009837AC">
        <w:rPr>
          <w:sz w:val="28"/>
          <w:szCs w:val="28"/>
        </w:rPr>
        <w:t xml:space="preserve"> </w:t>
      </w:r>
      <w:r>
        <w:rPr>
          <w:sz w:val="28"/>
          <w:szCs w:val="28"/>
        </w:rPr>
        <w:t>на территории муниципального образования «Бохан»» на 2018-2024 годы (далее – Программа), утвержденную постановлением администрации муниципального образования «Бохан» от 12.12.2017 № 309 (</w:t>
      </w:r>
      <w:r>
        <w:rPr>
          <w:b/>
          <w:kern w:val="32"/>
        </w:rPr>
        <w:t>в редакции постановлений администрации МО «Бохан» № 119 от 22.08.2018г., №26 от 29.03.2019 г., № 152 от 22.11.2019г, № 38 от 25.03.2020г., №51 от 27.04.2020г., №127 от 22.12.2020г., №79 от 01.07.2021г.</w:t>
      </w:r>
      <w:r w:rsidR="00F33A24">
        <w:rPr>
          <w:b/>
          <w:kern w:val="32"/>
        </w:rPr>
        <w:t>, №108 от 17.09.2021, №127 от 22.10.2021</w:t>
      </w:r>
      <w:r>
        <w:rPr>
          <w:b/>
          <w:kern w:val="32"/>
        </w:rPr>
        <w:t>)</w:t>
      </w:r>
      <w:r>
        <w:rPr>
          <w:sz w:val="28"/>
          <w:szCs w:val="28"/>
        </w:rPr>
        <w:t>, следующие изменения:</w:t>
      </w:r>
    </w:p>
    <w:p w:rsidR="00520B26" w:rsidRDefault="009837AC" w:rsidP="009837AC">
      <w:pPr>
        <w:pStyle w:val="af8"/>
        <w:numPr>
          <w:ilvl w:val="6"/>
          <w:numId w:val="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Строку «Ресурсное обеспечение муниципальной программы таблицы паспорта Программы изложить в следующей редакции: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520B26" w:rsidTr="00520B26">
        <w:tc>
          <w:tcPr>
            <w:tcW w:w="3085" w:type="dxa"/>
            <w:tcBorders>
              <w:top w:val="single" w:sz="4" w:space="0" w:color="auto"/>
              <w:left w:val="single" w:sz="4" w:space="0" w:color="auto"/>
              <w:bottom w:val="single" w:sz="4" w:space="0" w:color="auto"/>
              <w:right w:val="single" w:sz="4" w:space="0" w:color="auto"/>
            </w:tcBorders>
            <w:vAlign w:val="center"/>
            <w:hideMark/>
          </w:tcPr>
          <w:p w:rsidR="00520B26" w:rsidRPr="00520B26" w:rsidRDefault="00520B26" w:rsidP="00520B26">
            <w:pPr>
              <w:jc w:val="center"/>
              <w:rPr>
                <w:sz w:val="28"/>
                <w:szCs w:val="28"/>
              </w:rPr>
            </w:pPr>
            <w:r w:rsidRPr="00520B26">
              <w:rPr>
                <w:sz w:val="28"/>
                <w:szCs w:val="28"/>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520B26" w:rsidRPr="00520B26" w:rsidRDefault="00520B26" w:rsidP="00F66D05">
            <w:pPr>
              <w:tabs>
                <w:tab w:val="left" w:pos="34"/>
              </w:tabs>
              <w:ind w:firstLine="317"/>
              <w:rPr>
                <w:sz w:val="28"/>
                <w:szCs w:val="28"/>
              </w:rPr>
            </w:pPr>
            <w:r w:rsidRPr="00520B26">
              <w:rPr>
                <w:sz w:val="28"/>
                <w:szCs w:val="28"/>
              </w:rPr>
              <w:t>Общий объем расходов на реализацию муниципальной программы-  16804,18859тыс. руб.,   из них средств:</w:t>
            </w:r>
          </w:p>
          <w:p w:rsidR="00520B26" w:rsidRPr="00520B26" w:rsidRDefault="00520B26" w:rsidP="00520B26">
            <w:pPr>
              <w:tabs>
                <w:tab w:val="left" w:pos="34"/>
              </w:tabs>
              <w:ind w:firstLine="317"/>
              <w:rPr>
                <w:sz w:val="28"/>
                <w:szCs w:val="28"/>
              </w:rPr>
            </w:pPr>
            <w:r w:rsidRPr="00520B26">
              <w:rPr>
                <w:sz w:val="28"/>
                <w:szCs w:val="28"/>
              </w:rPr>
              <w:t xml:space="preserve">местного бюджета 145,06337 тыс. руб.; </w:t>
            </w:r>
          </w:p>
          <w:p w:rsidR="00520B26" w:rsidRPr="00520B26" w:rsidRDefault="00520B26" w:rsidP="00520B26">
            <w:pPr>
              <w:tabs>
                <w:tab w:val="left" w:pos="34"/>
              </w:tabs>
              <w:ind w:firstLine="317"/>
              <w:rPr>
                <w:sz w:val="28"/>
                <w:szCs w:val="28"/>
              </w:rPr>
            </w:pPr>
            <w:r w:rsidRPr="00520B26">
              <w:rPr>
                <w:sz w:val="28"/>
                <w:szCs w:val="28"/>
              </w:rPr>
              <w:t xml:space="preserve">областного бюджета 3 078,11731тыс. руб.; </w:t>
            </w:r>
          </w:p>
          <w:p w:rsidR="00520B26" w:rsidRPr="00520B26" w:rsidRDefault="00520B26" w:rsidP="00520B26">
            <w:pPr>
              <w:tabs>
                <w:tab w:val="left" w:pos="34"/>
              </w:tabs>
              <w:ind w:firstLine="317"/>
              <w:rPr>
                <w:sz w:val="28"/>
                <w:szCs w:val="28"/>
              </w:rPr>
            </w:pPr>
            <w:r w:rsidRPr="00520B26">
              <w:rPr>
                <w:sz w:val="28"/>
                <w:szCs w:val="28"/>
              </w:rPr>
              <w:t>федерального бюджета 13 581,00791тыс. руб.;</w:t>
            </w:r>
          </w:p>
          <w:p w:rsidR="00520B26" w:rsidRPr="00520B26" w:rsidRDefault="00520B26" w:rsidP="00520B26">
            <w:pPr>
              <w:tabs>
                <w:tab w:val="left" w:pos="34"/>
              </w:tabs>
              <w:ind w:firstLine="317"/>
              <w:rPr>
                <w:sz w:val="28"/>
                <w:szCs w:val="28"/>
              </w:rPr>
            </w:pPr>
            <w:r w:rsidRPr="00520B26">
              <w:rPr>
                <w:sz w:val="28"/>
                <w:szCs w:val="28"/>
              </w:rPr>
              <w:t xml:space="preserve">иные источники _______ </w:t>
            </w:r>
            <w:proofErr w:type="spellStart"/>
            <w:r w:rsidRPr="00520B26">
              <w:rPr>
                <w:sz w:val="28"/>
                <w:szCs w:val="28"/>
              </w:rPr>
              <w:t>тыс.руб</w:t>
            </w:r>
            <w:proofErr w:type="spellEnd"/>
            <w:r w:rsidRPr="00520B26">
              <w:rPr>
                <w:sz w:val="28"/>
                <w:szCs w:val="28"/>
              </w:rPr>
              <w:t>.;</w:t>
            </w:r>
          </w:p>
          <w:p w:rsidR="00520B26" w:rsidRPr="00520B26" w:rsidRDefault="00520B26" w:rsidP="00F66D05">
            <w:pPr>
              <w:tabs>
                <w:tab w:val="left" w:pos="34"/>
              </w:tabs>
              <w:ind w:firstLine="317"/>
              <w:rPr>
                <w:sz w:val="28"/>
                <w:szCs w:val="28"/>
              </w:rPr>
            </w:pPr>
            <w:r w:rsidRPr="00520B26">
              <w:rPr>
                <w:sz w:val="28"/>
                <w:szCs w:val="28"/>
              </w:rPr>
              <w:t xml:space="preserve">на 2018 </w:t>
            </w:r>
            <w:proofErr w:type="gramStart"/>
            <w:r w:rsidRPr="00520B26">
              <w:rPr>
                <w:sz w:val="28"/>
                <w:szCs w:val="28"/>
              </w:rPr>
              <w:t>год  -</w:t>
            </w:r>
            <w:proofErr w:type="gramEnd"/>
            <w:r w:rsidRPr="00520B26">
              <w:rPr>
                <w:sz w:val="28"/>
                <w:szCs w:val="28"/>
              </w:rPr>
              <w:t xml:space="preserve"> 3424,79. руб.,   из них средств:</w:t>
            </w:r>
          </w:p>
          <w:p w:rsidR="00520B26" w:rsidRPr="00520B26" w:rsidRDefault="00520B26" w:rsidP="00520B26">
            <w:pPr>
              <w:tabs>
                <w:tab w:val="left" w:pos="34"/>
              </w:tabs>
              <w:ind w:firstLine="317"/>
              <w:rPr>
                <w:sz w:val="28"/>
                <w:szCs w:val="28"/>
              </w:rPr>
            </w:pPr>
            <w:r w:rsidRPr="00520B26">
              <w:rPr>
                <w:sz w:val="28"/>
                <w:szCs w:val="28"/>
              </w:rPr>
              <w:lastRenderedPageBreak/>
              <w:t>местного бюджета 29,73 тыс. руб.;</w:t>
            </w:r>
          </w:p>
          <w:p w:rsidR="00520B26" w:rsidRPr="00520B26" w:rsidRDefault="00520B26" w:rsidP="00520B26">
            <w:pPr>
              <w:tabs>
                <w:tab w:val="left" w:pos="34"/>
              </w:tabs>
              <w:ind w:firstLine="317"/>
              <w:rPr>
                <w:sz w:val="28"/>
                <w:szCs w:val="28"/>
              </w:rPr>
            </w:pPr>
            <w:r w:rsidRPr="00520B26">
              <w:rPr>
                <w:sz w:val="28"/>
                <w:szCs w:val="28"/>
              </w:rPr>
              <w:t xml:space="preserve">областного </w:t>
            </w:r>
            <w:proofErr w:type="gramStart"/>
            <w:r w:rsidRPr="00520B26">
              <w:rPr>
                <w:sz w:val="28"/>
                <w:szCs w:val="28"/>
              </w:rPr>
              <w:t>бюджета  311</w:t>
            </w:r>
            <w:proofErr w:type="gramEnd"/>
            <w:r w:rsidRPr="00520B26">
              <w:rPr>
                <w:sz w:val="28"/>
                <w:szCs w:val="28"/>
              </w:rPr>
              <w:t>,4 тыс. руб.;</w:t>
            </w:r>
          </w:p>
          <w:p w:rsidR="00520B26" w:rsidRPr="00520B26" w:rsidRDefault="00520B26" w:rsidP="00520B26">
            <w:pPr>
              <w:tabs>
                <w:tab w:val="left" w:pos="34"/>
              </w:tabs>
              <w:ind w:firstLine="317"/>
              <w:rPr>
                <w:sz w:val="28"/>
                <w:szCs w:val="28"/>
              </w:rPr>
            </w:pPr>
            <w:r w:rsidRPr="00520B26">
              <w:rPr>
                <w:sz w:val="28"/>
                <w:szCs w:val="28"/>
              </w:rPr>
              <w:t>федерального бюджета 3083,66 тыс. руб.;</w:t>
            </w:r>
          </w:p>
          <w:p w:rsidR="00520B26" w:rsidRPr="00520B26" w:rsidRDefault="00520B26" w:rsidP="00520B26">
            <w:pPr>
              <w:tabs>
                <w:tab w:val="left" w:pos="34"/>
              </w:tabs>
              <w:ind w:firstLine="317"/>
              <w:rPr>
                <w:sz w:val="28"/>
                <w:szCs w:val="28"/>
              </w:rPr>
            </w:pPr>
            <w:r w:rsidRPr="00520B26">
              <w:rPr>
                <w:sz w:val="28"/>
                <w:szCs w:val="28"/>
              </w:rPr>
              <w:t xml:space="preserve">иные источники 0,00 </w:t>
            </w:r>
            <w:proofErr w:type="spellStart"/>
            <w:r w:rsidRPr="00520B26">
              <w:rPr>
                <w:sz w:val="28"/>
                <w:szCs w:val="28"/>
              </w:rPr>
              <w:t>тыс.руб</w:t>
            </w:r>
            <w:proofErr w:type="spellEnd"/>
            <w:r w:rsidRPr="00520B26">
              <w:rPr>
                <w:sz w:val="28"/>
                <w:szCs w:val="28"/>
              </w:rPr>
              <w:t>.;</w:t>
            </w:r>
          </w:p>
          <w:p w:rsidR="00520B26" w:rsidRPr="00520B26" w:rsidRDefault="00520B26" w:rsidP="00520B26">
            <w:pPr>
              <w:tabs>
                <w:tab w:val="left" w:pos="34"/>
              </w:tabs>
              <w:ind w:firstLine="317"/>
              <w:rPr>
                <w:sz w:val="28"/>
                <w:szCs w:val="28"/>
              </w:rPr>
            </w:pPr>
          </w:p>
          <w:p w:rsidR="00520B26" w:rsidRPr="00520B26" w:rsidRDefault="00520B26" w:rsidP="00F66D05">
            <w:pPr>
              <w:tabs>
                <w:tab w:val="left" w:pos="34"/>
              </w:tabs>
              <w:ind w:firstLine="317"/>
              <w:rPr>
                <w:sz w:val="28"/>
                <w:szCs w:val="28"/>
              </w:rPr>
            </w:pPr>
            <w:r w:rsidRPr="00520B26">
              <w:rPr>
                <w:sz w:val="28"/>
                <w:szCs w:val="28"/>
              </w:rPr>
              <w:t xml:space="preserve">на 2019 </w:t>
            </w:r>
            <w:proofErr w:type="gramStart"/>
            <w:r w:rsidRPr="00520B26">
              <w:rPr>
                <w:sz w:val="28"/>
                <w:szCs w:val="28"/>
              </w:rPr>
              <w:t>год  0</w:t>
            </w:r>
            <w:proofErr w:type="gramEnd"/>
            <w:r w:rsidRPr="00520B26">
              <w:rPr>
                <w:sz w:val="28"/>
                <w:szCs w:val="28"/>
              </w:rPr>
              <w:t>,00тыс. руб.,   из них средств:</w:t>
            </w:r>
          </w:p>
          <w:p w:rsidR="00520B26" w:rsidRPr="00520B26" w:rsidRDefault="00520B26" w:rsidP="00520B26">
            <w:pPr>
              <w:tabs>
                <w:tab w:val="left" w:pos="34"/>
              </w:tabs>
              <w:ind w:firstLine="317"/>
              <w:rPr>
                <w:sz w:val="28"/>
                <w:szCs w:val="28"/>
              </w:rPr>
            </w:pPr>
            <w:r w:rsidRPr="00520B26">
              <w:rPr>
                <w:sz w:val="28"/>
                <w:szCs w:val="28"/>
              </w:rPr>
              <w:t>местного бюджета 0,00 тыс. руб.;</w:t>
            </w:r>
          </w:p>
          <w:p w:rsidR="00520B26" w:rsidRPr="00520B26" w:rsidRDefault="00520B26" w:rsidP="00520B26">
            <w:pPr>
              <w:tabs>
                <w:tab w:val="left" w:pos="34"/>
              </w:tabs>
              <w:ind w:firstLine="317"/>
              <w:rPr>
                <w:sz w:val="28"/>
                <w:szCs w:val="28"/>
              </w:rPr>
            </w:pPr>
            <w:r w:rsidRPr="00520B26">
              <w:rPr>
                <w:sz w:val="28"/>
                <w:szCs w:val="28"/>
              </w:rPr>
              <w:t>областного бюджета 0,00 тыс. руб.;</w:t>
            </w:r>
          </w:p>
          <w:p w:rsidR="00520B26" w:rsidRPr="00520B26" w:rsidRDefault="00520B26" w:rsidP="00520B26">
            <w:pPr>
              <w:tabs>
                <w:tab w:val="left" w:pos="34"/>
              </w:tabs>
              <w:ind w:firstLine="317"/>
              <w:rPr>
                <w:sz w:val="28"/>
                <w:szCs w:val="28"/>
              </w:rPr>
            </w:pPr>
            <w:r w:rsidRPr="00520B26">
              <w:rPr>
                <w:sz w:val="28"/>
                <w:szCs w:val="28"/>
              </w:rPr>
              <w:t>федерального бюджета 0,00 тыс. руб.;</w:t>
            </w:r>
          </w:p>
          <w:p w:rsidR="00520B26" w:rsidRPr="00520B26" w:rsidRDefault="00520B26" w:rsidP="00520B26">
            <w:pPr>
              <w:tabs>
                <w:tab w:val="left" w:pos="34"/>
              </w:tabs>
              <w:ind w:firstLine="317"/>
              <w:rPr>
                <w:sz w:val="28"/>
                <w:szCs w:val="28"/>
              </w:rPr>
            </w:pPr>
            <w:r w:rsidRPr="00520B26">
              <w:rPr>
                <w:sz w:val="28"/>
                <w:szCs w:val="28"/>
              </w:rPr>
              <w:t xml:space="preserve">иные источники 0,00 </w:t>
            </w:r>
            <w:proofErr w:type="spellStart"/>
            <w:r w:rsidRPr="00520B26">
              <w:rPr>
                <w:sz w:val="28"/>
                <w:szCs w:val="28"/>
              </w:rPr>
              <w:t>тыс.руб</w:t>
            </w:r>
            <w:proofErr w:type="spellEnd"/>
            <w:r w:rsidRPr="00520B26">
              <w:rPr>
                <w:sz w:val="28"/>
                <w:szCs w:val="28"/>
              </w:rPr>
              <w:t>.;</w:t>
            </w:r>
          </w:p>
          <w:p w:rsidR="00520B26" w:rsidRPr="00520B26" w:rsidRDefault="00520B26" w:rsidP="00520B26">
            <w:pPr>
              <w:tabs>
                <w:tab w:val="left" w:pos="34"/>
              </w:tabs>
              <w:ind w:firstLine="317"/>
              <w:rPr>
                <w:sz w:val="28"/>
                <w:szCs w:val="28"/>
              </w:rPr>
            </w:pPr>
          </w:p>
          <w:p w:rsidR="00520B26" w:rsidRPr="00520B26" w:rsidRDefault="00520B26" w:rsidP="00F66D05">
            <w:pPr>
              <w:tabs>
                <w:tab w:val="left" w:pos="34"/>
              </w:tabs>
              <w:ind w:firstLine="317"/>
              <w:rPr>
                <w:sz w:val="28"/>
                <w:szCs w:val="28"/>
              </w:rPr>
            </w:pPr>
            <w:r w:rsidRPr="00520B26">
              <w:rPr>
                <w:sz w:val="28"/>
                <w:szCs w:val="28"/>
              </w:rPr>
              <w:t xml:space="preserve">на 2020 </w:t>
            </w:r>
            <w:proofErr w:type="gramStart"/>
            <w:r w:rsidRPr="00520B26">
              <w:rPr>
                <w:sz w:val="28"/>
                <w:szCs w:val="28"/>
              </w:rPr>
              <w:t>год  3</w:t>
            </w:r>
            <w:proofErr w:type="gramEnd"/>
            <w:r w:rsidRPr="00520B26">
              <w:rPr>
                <w:sz w:val="28"/>
                <w:szCs w:val="28"/>
              </w:rPr>
              <w:t> 350,81972тыс. руб.,   из них средств:</w:t>
            </w:r>
          </w:p>
          <w:p w:rsidR="00520B26" w:rsidRPr="00520B26" w:rsidRDefault="00520B26" w:rsidP="00520B26">
            <w:pPr>
              <w:tabs>
                <w:tab w:val="left" w:pos="34"/>
              </w:tabs>
              <w:ind w:firstLine="317"/>
              <w:rPr>
                <w:sz w:val="28"/>
                <w:szCs w:val="28"/>
              </w:rPr>
            </w:pPr>
            <w:r w:rsidRPr="00520B26">
              <w:rPr>
                <w:sz w:val="28"/>
                <w:szCs w:val="28"/>
              </w:rPr>
              <w:t>местного бюджета 26,54137 тыс. руб.;</w:t>
            </w:r>
          </w:p>
          <w:p w:rsidR="00520B26" w:rsidRPr="00520B26" w:rsidRDefault="00520B26" w:rsidP="00520B26">
            <w:pPr>
              <w:tabs>
                <w:tab w:val="left" w:pos="34"/>
              </w:tabs>
              <w:ind w:firstLine="317"/>
              <w:rPr>
                <w:sz w:val="28"/>
                <w:szCs w:val="28"/>
              </w:rPr>
            </w:pPr>
            <w:r w:rsidRPr="00520B26">
              <w:rPr>
                <w:sz w:val="28"/>
                <w:szCs w:val="28"/>
              </w:rPr>
              <w:t>областного бюджета 636,99281 тыс. руб.;</w:t>
            </w:r>
          </w:p>
          <w:p w:rsidR="00520B26" w:rsidRPr="00520B26" w:rsidRDefault="00520B26" w:rsidP="00520B26">
            <w:pPr>
              <w:tabs>
                <w:tab w:val="left" w:pos="34"/>
              </w:tabs>
              <w:ind w:firstLine="317"/>
              <w:rPr>
                <w:sz w:val="28"/>
                <w:szCs w:val="28"/>
              </w:rPr>
            </w:pPr>
            <w:r w:rsidRPr="00520B26">
              <w:rPr>
                <w:sz w:val="28"/>
                <w:szCs w:val="28"/>
              </w:rPr>
              <w:t>федерального бюджета 2 687,28554 тыс. руб.;</w:t>
            </w:r>
          </w:p>
          <w:p w:rsidR="00520B26" w:rsidRPr="00520B26" w:rsidRDefault="00520B26" w:rsidP="00520B26">
            <w:pPr>
              <w:tabs>
                <w:tab w:val="left" w:pos="34"/>
              </w:tabs>
              <w:ind w:firstLine="317"/>
              <w:rPr>
                <w:sz w:val="28"/>
                <w:szCs w:val="28"/>
              </w:rPr>
            </w:pPr>
            <w:r w:rsidRPr="00520B26">
              <w:rPr>
                <w:sz w:val="28"/>
                <w:szCs w:val="28"/>
              </w:rPr>
              <w:t xml:space="preserve">иные источники 0,00 </w:t>
            </w:r>
            <w:proofErr w:type="spellStart"/>
            <w:r w:rsidRPr="00520B26">
              <w:rPr>
                <w:sz w:val="28"/>
                <w:szCs w:val="28"/>
              </w:rPr>
              <w:t>тыс.руб</w:t>
            </w:r>
            <w:proofErr w:type="spellEnd"/>
            <w:r w:rsidRPr="00520B26">
              <w:rPr>
                <w:sz w:val="28"/>
                <w:szCs w:val="28"/>
              </w:rPr>
              <w:t>.;</w:t>
            </w:r>
          </w:p>
          <w:p w:rsidR="00520B26" w:rsidRPr="00520B26" w:rsidRDefault="00520B26" w:rsidP="00520B26">
            <w:pPr>
              <w:tabs>
                <w:tab w:val="left" w:pos="34"/>
              </w:tabs>
              <w:ind w:firstLine="317"/>
              <w:rPr>
                <w:sz w:val="28"/>
                <w:szCs w:val="28"/>
              </w:rPr>
            </w:pPr>
            <w:r w:rsidRPr="00520B26">
              <w:rPr>
                <w:sz w:val="28"/>
                <w:szCs w:val="28"/>
              </w:rPr>
              <w:t>на 2021 год. – 3 834,27887   из них средств:</w:t>
            </w:r>
          </w:p>
          <w:p w:rsidR="00520B26" w:rsidRPr="00520B26" w:rsidRDefault="00520B26" w:rsidP="00520B26">
            <w:pPr>
              <w:tabs>
                <w:tab w:val="left" w:pos="34"/>
              </w:tabs>
              <w:ind w:firstLine="317"/>
              <w:rPr>
                <w:sz w:val="28"/>
                <w:szCs w:val="28"/>
              </w:rPr>
            </w:pPr>
            <w:r w:rsidRPr="00520B26">
              <w:rPr>
                <w:sz w:val="28"/>
                <w:szCs w:val="28"/>
              </w:rPr>
              <w:t>местного бюджета 36,49200тыс. руб.;</w:t>
            </w:r>
          </w:p>
          <w:p w:rsidR="00520B26" w:rsidRPr="00520B26" w:rsidRDefault="00520B26" w:rsidP="00520B26">
            <w:pPr>
              <w:tabs>
                <w:tab w:val="left" w:pos="34"/>
              </w:tabs>
              <w:ind w:firstLine="317"/>
              <w:rPr>
                <w:sz w:val="28"/>
                <w:szCs w:val="28"/>
              </w:rPr>
            </w:pPr>
            <w:r w:rsidRPr="00520B26">
              <w:rPr>
                <w:sz w:val="28"/>
                <w:szCs w:val="28"/>
              </w:rPr>
              <w:t>областного бюджета 875,78591 тыс. руб.;</w:t>
            </w:r>
          </w:p>
          <w:p w:rsidR="00520B26" w:rsidRPr="00520B26" w:rsidRDefault="00520B26" w:rsidP="00520B26">
            <w:pPr>
              <w:tabs>
                <w:tab w:val="left" w:pos="34"/>
              </w:tabs>
              <w:ind w:firstLine="317"/>
              <w:rPr>
                <w:sz w:val="28"/>
                <w:szCs w:val="28"/>
              </w:rPr>
            </w:pPr>
            <w:r w:rsidRPr="00520B26">
              <w:rPr>
                <w:sz w:val="28"/>
                <w:szCs w:val="28"/>
              </w:rPr>
              <w:t>федерального бюджета 2 922,00096тыс. руб.;</w:t>
            </w:r>
          </w:p>
          <w:p w:rsidR="00520B26" w:rsidRPr="00520B26" w:rsidRDefault="00520B26" w:rsidP="00520B26">
            <w:pPr>
              <w:tabs>
                <w:tab w:val="left" w:pos="34"/>
              </w:tabs>
              <w:ind w:firstLine="317"/>
              <w:rPr>
                <w:sz w:val="28"/>
                <w:szCs w:val="28"/>
              </w:rPr>
            </w:pPr>
            <w:r w:rsidRPr="00520B26">
              <w:rPr>
                <w:sz w:val="28"/>
                <w:szCs w:val="28"/>
              </w:rPr>
              <w:t xml:space="preserve">иные источники _______ </w:t>
            </w:r>
            <w:proofErr w:type="spellStart"/>
            <w:r w:rsidRPr="00520B26">
              <w:rPr>
                <w:sz w:val="28"/>
                <w:szCs w:val="28"/>
              </w:rPr>
              <w:t>тыс.руб</w:t>
            </w:r>
            <w:proofErr w:type="spellEnd"/>
            <w:r w:rsidRPr="00520B26">
              <w:rPr>
                <w:sz w:val="28"/>
                <w:szCs w:val="28"/>
              </w:rPr>
              <w:t>.;</w:t>
            </w:r>
          </w:p>
          <w:p w:rsidR="00520B26" w:rsidRPr="00520B26" w:rsidRDefault="00520B26" w:rsidP="00F66D05">
            <w:pPr>
              <w:tabs>
                <w:tab w:val="left" w:pos="34"/>
              </w:tabs>
              <w:ind w:firstLine="317"/>
              <w:rPr>
                <w:sz w:val="28"/>
                <w:szCs w:val="28"/>
              </w:rPr>
            </w:pPr>
            <w:r w:rsidRPr="00520B26">
              <w:rPr>
                <w:sz w:val="28"/>
                <w:szCs w:val="28"/>
              </w:rPr>
              <w:t xml:space="preserve">на 2022 </w:t>
            </w:r>
            <w:proofErr w:type="gramStart"/>
            <w:r w:rsidRPr="00520B26">
              <w:rPr>
                <w:sz w:val="28"/>
                <w:szCs w:val="28"/>
              </w:rPr>
              <w:t>год  3</w:t>
            </w:r>
            <w:proofErr w:type="gramEnd"/>
            <w:r w:rsidRPr="00520B26">
              <w:rPr>
                <w:sz w:val="28"/>
                <w:szCs w:val="28"/>
              </w:rPr>
              <w:t> 000,6 тыс. руб.,   из них средств:</w:t>
            </w:r>
          </w:p>
          <w:p w:rsidR="00520B26" w:rsidRPr="00520B26" w:rsidRDefault="00520B26" w:rsidP="00520B26">
            <w:pPr>
              <w:tabs>
                <w:tab w:val="left" w:pos="34"/>
              </w:tabs>
              <w:ind w:firstLine="317"/>
              <w:rPr>
                <w:sz w:val="28"/>
                <w:szCs w:val="28"/>
              </w:rPr>
            </w:pPr>
            <w:r w:rsidRPr="00520B26">
              <w:rPr>
                <w:sz w:val="28"/>
                <w:szCs w:val="28"/>
              </w:rPr>
              <w:t>местного бюджета 25,2 тыс. руб.;</w:t>
            </w:r>
          </w:p>
          <w:p w:rsidR="00520B26" w:rsidRPr="00520B26" w:rsidRDefault="00520B26" w:rsidP="00520B26">
            <w:pPr>
              <w:tabs>
                <w:tab w:val="left" w:pos="34"/>
              </w:tabs>
              <w:ind w:firstLine="317"/>
              <w:rPr>
                <w:sz w:val="28"/>
                <w:szCs w:val="28"/>
              </w:rPr>
            </w:pPr>
            <w:r w:rsidRPr="00520B26">
              <w:rPr>
                <w:sz w:val="28"/>
                <w:szCs w:val="28"/>
              </w:rPr>
              <w:t>областного бюджета 604,44558 тыс. руб.;</w:t>
            </w:r>
          </w:p>
          <w:p w:rsidR="00520B26" w:rsidRPr="00520B26" w:rsidRDefault="00520B26" w:rsidP="00520B26">
            <w:pPr>
              <w:tabs>
                <w:tab w:val="left" w:pos="34"/>
              </w:tabs>
              <w:ind w:firstLine="317"/>
              <w:rPr>
                <w:sz w:val="28"/>
                <w:szCs w:val="28"/>
              </w:rPr>
            </w:pPr>
            <w:r w:rsidRPr="00520B26">
              <w:rPr>
                <w:sz w:val="28"/>
                <w:szCs w:val="28"/>
              </w:rPr>
              <w:t>федерального бюджета 2 370,95442 тыс. руб.;</w:t>
            </w:r>
          </w:p>
          <w:p w:rsidR="00520B26" w:rsidRPr="00520B26" w:rsidRDefault="00520B26" w:rsidP="00520B26">
            <w:pPr>
              <w:tabs>
                <w:tab w:val="left" w:pos="34"/>
              </w:tabs>
              <w:ind w:firstLine="317"/>
              <w:rPr>
                <w:sz w:val="28"/>
                <w:szCs w:val="28"/>
              </w:rPr>
            </w:pPr>
            <w:r w:rsidRPr="00520B26">
              <w:rPr>
                <w:sz w:val="28"/>
                <w:szCs w:val="28"/>
              </w:rPr>
              <w:t xml:space="preserve">иные источники 0,00 </w:t>
            </w:r>
            <w:proofErr w:type="spellStart"/>
            <w:r w:rsidRPr="00520B26">
              <w:rPr>
                <w:sz w:val="28"/>
                <w:szCs w:val="28"/>
              </w:rPr>
              <w:t>тыс.руб</w:t>
            </w:r>
            <w:proofErr w:type="spellEnd"/>
            <w:r w:rsidRPr="00520B26">
              <w:rPr>
                <w:sz w:val="28"/>
                <w:szCs w:val="28"/>
              </w:rPr>
              <w:t>.;</w:t>
            </w:r>
          </w:p>
          <w:p w:rsidR="00520B26" w:rsidRPr="00520B26" w:rsidRDefault="00520B26" w:rsidP="00520B26">
            <w:pPr>
              <w:tabs>
                <w:tab w:val="left" w:pos="34"/>
              </w:tabs>
              <w:ind w:firstLine="317"/>
              <w:rPr>
                <w:sz w:val="28"/>
                <w:szCs w:val="28"/>
              </w:rPr>
            </w:pPr>
            <w:r w:rsidRPr="00520B26">
              <w:rPr>
                <w:sz w:val="28"/>
                <w:szCs w:val="28"/>
              </w:rPr>
              <w:t xml:space="preserve">на 2023 </w:t>
            </w:r>
            <w:proofErr w:type="gramStart"/>
            <w:r w:rsidRPr="00520B26">
              <w:rPr>
                <w:sz w:val="28"/>
                <w:szCs w:val="28"/>
              </w:rPr>
              <w:t>год  3</w:t>
            </w:r>
            <w:proofErr w:type="gramEnd"/>
            <w:r w:rsidRPr="00520B26">
              <w:rPr>
                <w:sz w:val="28"/>
                <w:szCs w:val="28"/>
              </w:rPr>
              <w:t xml:space="preserve"> 193,7тыс. руб.,   из них средств:</w:t>
            </w:r>
          </w:p>
          <w:p w:rsidR="00520B26" w:rsidRPr="00520B26" w:rsidRDefault="00520B26" w:rsidP="00520B26">
            <w:pPr>
              <w:tabs>
                <w:tab w:val="left" w:pos="34"/>
              </w:tabs>
              <w:ind w:firstLine="317"/>
              <w:rPr>
                <w:sz w:val="28"/>
                <w:szCs w:val="28"/>
              </w:rPr>
            </w:pPr>
            <w:r w:rsidRPr="00520B26">
              <w:rPr>
                <w:sz w:val="28"/>
                <w:szCs w:val="28"/>
              </w:rPr>
              <w:t>местного бюджета 27,1тыс. руб.;</w:t>
            </w:r>
          </w:p>
          <w:p w:rsidR="00520B26" w:rsidRPr="00520B26" w:rsidRDefault="00520B26" w:rsidP="00520B26">
            <w:pPr>
              <w:tabs>
                <w:tab w:val="left" w:pos="34"/>
              </w:tabs>
              <w:ind w:firstLine="317"/>
              <w:rPr>
                <w:sz w:val="28"/>
                <w:szCs w:val="28"/>
              </w:rPr>
            </w:pPr>
            <w:r w:rsidRPr="00520B26">
              <w:rPr>
                <w:sz w:val="28"/>
                <w:szCs w:val="28"/>
              </w:rPr>
              <w:t>областного бюджета 649,49301 тыс. руб.;</w:t>
            </w:r>
          </w:p>
          <w:p w:rsidR="00520B26" w:rsidRPr="00520B26" w:rsidRDefault="00520B26" w:rsidP="00520B26">
            <w:pPr>
              <w:tabs>
                <w:tab w:val="left" w:pos="34"/>
              </w:tabs>
              <w:ind w:firstLine="317"/>
              <w:rPr>
                <w:sz w:val="28"/>
                <w:szCs w:val="28"/>
              </w:rPr>
            </w:pPr>
            <w:r w:rsidRPr="00520B26">
              <w:rPr>
                <w:sz w:val="28"/>
                <w:szCs w:val="28"/>
              </w:rPr>
              <w:t>федерального бюджета 2 517,10699 тыс. руб.;</w:t>
            </w:r>
          </w:p>
          <w:p w:rsidR="00520B26" w:rsidRPr="00520B26" w:rsidRDefault="00520B26" w:rsidP="00520B26">
            <w:pPr>
              <w:tabs>
                <w:tab w:val="left" w:pos="34"/>
              </w:tabs>
              <w:ind w:firstLine="317"/>
              <w:rPr>
                <w:sz w:val="28"/>
                <w:szCs w:val="28"/>
              </w:rPr>
            </w:pPr>
            <w:r w:rsidRPr="00520B26">
              <w:rPr>
                <w:sz w:val="28"/>
                <w:szCs w:val="28"/>
              </w:rPr>
              <w:t xml:space="preserve">иные источники _______ </w:t>
            </w:r>
            <w:proofErr w:type="spellStart"/>
            <w:r w:rsidRPr="00520B26">
              <w:rPr>
                <w:sz w:val="28"/>
                <w:szCs w:val="28"/>
              </w:rPr>
              <w:t>тыс.руб</w:t>
            </w:r>
            <w:proofErr w:type="spellEnd"/>
            <w:r w:rsidRPr="00520B26">
              <w:rPr>
                <w:sz w:val="28"/>
                <w:szCs w:val="28"/>
              </w:rPr>
              <w:t>.;</w:t>
            </w:r>
          </w:p>
          <w:p w:rsidR="00520B26" w:rsidRPr="00520B26" w:rsidRDefault="00520B26" w:rsidP="00520B26">
            <w:pPr>
              <w:tabs>
                <w:tab w:val="left" w:pos="34"/>
              </w:tabs>
              <w:ind w:firstLine="317"/>
              <w:rPr>
                <w:sz w:val="28"/>
                <w:szCs w:val="28"/>
              </w:rPr>
            </w:pPr>
            <w:r w:rsidRPr="00520B26">
              <w:rPr>
                <w:sz w:val="28"/>
                <w:szCs w:val="28"/>
              </w:rPr>
              <w:t>на 2024 год _____тыс. руб.,   из них средств:</w:t>
            </w:r>
          </w:p>
          <w:p w:rsidR="00520B26" w:rsidRPr="00520B26" w:rsidRDefault="00520B26" w:rsidP="00520B26">
            <w:pPr>
              <w:tabs>
                <w:tab w:val="left" w:pos="34"/>
              </w:tabs>
              <w:ind w:firstLine="317"/>
              <w:rPr>
                <w:sz w:val="28"/>
                <w:szCs w:val="28"/>
              </w:rPr>
            </w:pPr>
            <w:r w:rsidRPr="00520B26">
              <w:rPr>
                <w:sz w:val="28"/>
                <w:szCs w:val="28"/>
              </w:rPr>
              <w:t>местного бюджета _____тыс. руб.;</w:t>
            </w:r>
          </w:p>
          <w:p w:rsidR="00520B26" w:rsidRPr="00520B26" w:rsidRDefault="00520B26" w:rsidP="00520B26">
            <w:pPr>
              <w:tabs>
                <w:tab w:val="left" w:pos="34"/>
              </w:tabs>
              <w:ind w:firstLine="317"/>
              <w:rPr>
                <w:sz w:val="28"/>
                <w:szCs w:val="28"/>
              </w:rPr>
            </w:pPr>
            <w:r w:rsidRPr="00520B26">
              <w:rPr>
                <w:sz w:val="28"/>
                <w:szCs w:val="28"/>
              </w:rPr>
              <w:t>областного бюджета _____ тыс. руб.;</w:t>
            </w:r>
          </w:p>
          <w:p w:rsidR="00520B26" w:rsidRPr="00520B26" w:rsidRDefault="00520B26" w:rsidP="00520B26">
            <w:pPr>
              <w:tabs>
                <w:tab w:val="left" w:pos="34"/>
              </w:tabs>
              <w:ind w:firstLine="317"/>
              <w:rPr>
                <w:sz w:val="28"/>
                <w:szCs w:val="28"/>
              </w:rPr>
            </w:pPr>
            <w:r w:rsidRPr="00520B26">
              <w:rPr>
                <w:sz w:val="28"/>
                <w:szCs w:val="28"/>
              </w:rPr>
              <w:t>федерального бюджета ______ тыс. руб.;</w:t>
            </w:r>
          </w:p>
          <w:p w:rsidR="00520B26" w:rsidRPr="00520B26" w:rsidRDefault="00520B26" w:rsidP="00520B26">
            <w:pPr>
              <w:tabs>
                <w:tab w:val="left" w:pos="34"/>
              </w:tabs>
              <w:ind w:firstLine="317"/>
              <w:rPr>
                <w:sz w:val="28"/>
                <w:szCs w:val="28"/>
              </w:rPr>
            </w:pPr>
            <w:r w:rsidRPr="00520B26">
              <w:rPr>
                <w:sz w:val="28"/>
                <w:szCs w:val="28"/>
              </w:rPr>
              <w:t xml:space="preserve">иные источники _______ </w:t>
            </w:r>
            <w:proofErr w:type="spellStart"/>
            <w:r w:rsidRPr="00520B26">
              <w:rPr>
                <w:sz w:val="28"/>
                <w:szCs w:val="28"/>
              </w:rPr>
              <w:t>тыс.руб</w:t>
            </w:r>
            <w:proofErr w:type="spellEnd"/>
            <w:r w:rsidRPr="00520B26">
              <w:rPr>
                <w:sz w:val="28"/>
                <w:szCs w:val="28"/>
              </w:rPr>
              <w:t>.;</w:t>
            </w:r>
          </w:p>
          <w:p w:rsidR="00520B26" w:rsidRPr="00520B26" w:rsidRDefault="00520B26" w:rsidP="00520B26">
            <w:pPr>
              <w:tabs>
                <w:tab w:val="left" w:pos="34"/>
              </w:tabs>
              <w:ind w:firstLine="317"/>
              <w:rPr>
                <w:b/>
                <w:sz w:val="28"/>
                <w:szCs w:val="28"/>
              </w:rPr>
            </w:pPr>
          </w:p>
        </w:tc>
      </w:tr>
    </w:tbl>
    <w:p w:rsidR="009837AC" w:rsidRDefault="009837AC" w:rsidP="009837AC">
      <w:pPr>
        <w:autoSpaceDE w:val="0"/>
        <w:autoSpaceDN w:val="0"/>
        <w:adjustRightInd w:val="0"/>
        <w:ind w:left="709"/>
        <w:jc w:val="both"/>
        <w:rPr>
          <w:sz w:val="28"/>
          <w:szCs w:val="28"/>
          <w:lang w:eastAsia="en-US"/>
        </w:rPr>
      </w:pPr>
    </w:p>
    <w:p w:rsidR="009837AC" w:rsidRDefault="009837AC" w:rsidP="009837AC">
      <w:pPr>
        <w:ind w:firstLine="710"/>
        <w:jc w:val="both"/>
        <w:rPr>
          <w:sz w:val="28"/>
          <w:szCs w:val="28"/>
        </w:rPr>
      </w:pPr>
      <w:r>
        <w:rPr>
          <w:sz w:val="28"/>
          <w:szCs w:val="28"/>
        </w:rPr>
        <w:t>1.3.В Разделе 5. Ресурсное обеспечение муниципальной программы:</w:t>
      </w:r>
    </w:p>
    <w:p w:rsidR="009837AC" w:rsidRDefault="009837AC" w:rsidP="009837AC">
      <w:pPr>
        <w:ind w:firstLine="710"/>
        <w:jc w:val="both"/>
        <w:rPr>
          <w:sz w:val="28"/>
          <w:szCs w:val="28"/>
        </w:rPr>
      </w:pPr>
      <w:r>
        <w:rPr>
          <w:sz w:val="28"/>
          <w:szCs w:val="28"/>
        </w:rPr>
        <w:t>в предложении «Общий объем финансирования муниципальной прогр</w:t>
      </w:r>
      <w:r w:rsidR="004A6B43">
        <w:rPr>
          <w:sz w:val="28"/>
          <w:szCs w:val="28"/>
        </w:rPr>
        <w:t xml:space="preserve">аммы составляет </w:t>
      </w:r>
      <w:r w:rsidR="00520B26">
        <w:rPr>
          <w:b/>
          <w:sz w:val="28"/>
          <w:szCs w:val="28"/>
        </w:rPr>
        <w:t>13 604,3185</w:t>
      </w:r>
      <w:r w:rsidR="004A6B43">
        <w:rPr>
          <w:sz w:val="28"/>
          <w:szCs w:val="28"/>
        </w:rPr>
        <w:t xml:space="preserve">.» сумму заменить на </w:t>
      </w:r>
      <w:r>
        <w:rPr>
          <w:sz w:val="28"/>
          <w:szCs w:val="28"/>
        </w:rPr>
        <w:t>«</w:t>
      </w:r>
      <w:r w:rsidR="00520B26">
        <w:rPr>
          <w:b/>
          <w:sz w:val="28"/>
          <w:szCs w:val="28"/>
        </w:rPr>
        <w:t xml:space="preserve">16 804,18859 </w:t>
      </w:r>
      <w:proofErr w:type="spellStart"/>
      <w:r>
        <w:rPr>
          <w:sz w:val="28"/>
          <w:szCs w:val="28"/>
        </w:rPr>
        <w:t>тыс.руб</w:t>
      </w:r>
      <w:proofErr w:type="spellEnd"/>
      <w:r>
        <w:rPr>
          <w:sz w:val="28"/>
          <w:szCs w:val="28"/>
        </w:rPr>
        <w:t>.»;</w:t>
      </w:r>
    </w:p>
    <w:p w:rsidR="009837AC" w:rsidRDefault="009837AC" w:rsidP="009837AC">
      <w:pPr>
        <w:ind w:firstLine="710"/>
        <w:jc w:val="both"/>
        <w:rPr>
          <w:sz w:val="28"/>
          <w:szCs w:val="28"/>
        </w:rPr>
      </w:pPr>
      <w:r>
        <w:rPr>
          <w:sz w:val="28"/>
          <w:szCs w:val="28"/>
        </w:rPr>
        <w:t>Строк</w:t>
      </w:r>
      <w:r w:rsidR="00F634BA">
        <w:rPr>
          <w:sz w:val="28"/>
          <w:szCs w:val="28"/>
        </w:rPr>
        <w:t xml:space="preserve">и «Всего за весь период», </w:t>
      </w:r>
      <w:r w:rsidR="00520B26">
        <w:rPr>
          <w:sz w:val="28"/>
          <w:szCs w:val="28"/>
        </w:rPr>
        <w:t>«2021</w:t>
      </w:r>
      <w:r>
        <w:rPr>
          <w:sz w:val="28"/>
          <w:szCs w:val="28"/>
        </w:rPr>
        <w:t>год»</w:t>
      </w:r>
      <w:r w:rsidR="000A23BB">
        <w:rPr>
          <w:sz w:val="28"/>
          <w:szCs w:val="28"/>
        </w:rPr>
        <w:t xml:space="preserve">, «2023 год» в таблице 3 </w:t>
      </w:r>
      <w:r>
        <w:rPr>
          <w:sz w:val="28"/>
          <w:szCs w:val="28"/>
        </w:rPr>
        <w:t>изложить в следующей редакции:</w:t>
      </w:r>
    </w:p>
    <w:p w:rsidR="000A23BB" w:rsidRDefault="000A23BB" w:rsidP="009837AC">
      <w:pPr>
        <w:ind w:firstLine="710"/>
        <w:jc w:val="both"/>
        <w:rPr>
          <w:sz w:val="28"/>
          <w:szCs w:val="28"/>
        </w:rPr>
      </w:pPr>
    </w:p>
    <w:tbl>
      <w:tblPr>
        <w:tblW w:w="10204" w:type="dxa"/>
        <w:tblInd w:w="-634" w:type="dxa"/>
        <w:tblLayout w:type="fixed"/>
        <w:tblCellMar>
          <w:left w:w="75" w:type="dxa"/>
          <w:right w:w="75" w:type="dxa"/>
        </w:tblCellMar>
        <w:tblLook w:val="04A0" w:firstRow="1" w:lastRow="0" w:firstColumn="1" w:lastColumn="0" w:noHBand="0" w:noVBand="1"/>
      </w:tblPr>
      <w:tblGrid>
        <w:gridCol w:w="3544"/>
        <w:gridCol w:w="1418"/>
        <w:gridCol w:w="1276"/>
        <w:gridCol w:w="1417"/>
        <w:gridCol w:w="1701"/>
        <w:gridCol w:w="848"/>
      </w:tblGrid>
      <w:tr w:rsidR="009837AC" w:rsidTr="00D45FB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9837AC" w:rsidRDefault="009837AC">
            <w:pPr>
              <w:jc w:val="center"/>
              <w:rPr>
                <w:b/>
              </w:rPr>
            </w:pPr>
            <w:r>
              <w:rPr>
                <w:b/>
              </w:rPr>
              <w:lastRenderedPageBreak/>
              <w:t xml:space="preserve">Период реализации программы </w:t>
            </w:r>
            <w:r>
              <w:rPr>
                <w:b/>
              </w:rPr>
              <w:br/>
            </w:r>
          </w:p>
        </w:tc>
        <w:tc>
          <w:tcPr>
            <w:tcW w:w="6660" w:type="dxa"/>
            <w:gridSpan w:val="5"/>
            <w:tcBorders>
              <w:top w:val="single" w:sz="4" w:space="0" w:color="auto"/>
              <w:left w:val="single" w:sz="4" w:space="0" w:color="auto"/>
              <w:bottom w:val="single" w:sz="4" w:space="0" w:color="auto"/>
              <w:right w:val="single" w:sz="4" w:space="0" w:color="auto"/>
            </w:tcBorders>
            <w:vAlign w:val="center"/>
            <w:hideMark/>
          </w:tcPr>
          <w:p w:rsidR="009837AC" w:rsidRDefault="009837AC">
            <w:pPr>
              <w:jc w:val="center"/>
              <w:rPr>
                <w:b/>
              </w:rPr>
            </w:pPr>
            <w:r>
              <w:rPr>
                <w:b/>
              </w:rPr>
              <w:t xml:space="preserve">Объем финансирования, тыс. руб. </w:t>
            </w:r>
          </w:p>
        </w:tc>
      </w:tr>
      <w:tr w:rsidR="009837AC" w:rsidTr="00D45FBC">
        <w:trPr>
          <w:trHeight w:val="499"/>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9837AC" w:rsidRDefault="009837AC">
            <w:pPr>
              <w:rPr>
                <w:b/>
                <w:lang w:eastAsia="en-US"/>
              </w:rPr>
            </w:pPr>
          </w:p>
        </w:tc>
        <w:tc>
          <w:tcPr>
            <w:tcW w:w="1418" w:type="dxa"/>
            <w:vMerge w:val="restart"/>
            <w:tcBorders>
              <w:top w:val="nil"/>
              <w:left w:val="single" w:sz="4" w:space="0" w:color="auto"/>
              <w:bottom w:val="single" w:sz="4" w:space="0" w:color="auto"/>
              <w:right w:val="single" w:sz="4" w:space="0" w:color="auto"/>
            </w:tcBorders>
            <w:vAlign w:val="center"/>
            <w:hideMark/>
          </w:tcPr>
          <w:p w:rsidR="009837AC" w:rsidRDefault="009837AC">
            <w:pPr>
              <w:ind w:left="-75" w:firstLine="75"/>
              <w:jc w:val="center"/>
              <w:rPr>
                <w:b/>
              </w:rPr>
            </w:pPr>
            <w:r>
              <w:rPr>
                <w:b/>
              </w:rPr>
              <w:t>Финансовые</w:t>
            </w:r>
            <w:r>
              <w:rPr>
                <w:b/>
              </w:rPr>
              <w:br/>
              <w:t>средства, всего</w:t>
            </w:r>
          </w:p>
        </w:tc>
        <w:tc>
          <w:tcPr>
            <w:tcW w:w="5242" w:type="dxa"/>
            <w:gridSpan w:val="4"/>
            <w:tcBorders>
              <w:top w:val="single" w:sz="4" w:space="0" w:color="auto"/>
              <w:left w:val="single" w:sz="4" w:space="0" w:color="auto"/>
              <w:bottom w:val="single" w:sz="4" w:space="0" w:color="auto"/>
              <w:right w:val="single" w:sz="4" w:space="0" w:color="auto"/>
            </w:tcBorders>
            <w:vAlign w:val="center"/>
            <w:hideMark/>
          </w:tcPr>
          <w:p w:rsidR="009837AC" w:rsidRDefault="009837AC">
            <w:pPr>
              <w:jc w:val="center"/>
              <w:rPr>
                <w:b/>
              </w:rPr>
            </w:pPr>
            <w:r>
              <w:rPr>
                <w:b/>
              </w:rPr>
              <w:t>В том числе по источникам:</w:t>
            </w:r>
          </w:p>
        </w:tc>
      </w:tr>
      <w:tr w:rsidR="009837AC" w:rsidTr="00D45FBC">
        <w:trPr>
          <w:trHeight w:val="691"/>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9837AC" w:rsidRDefault="009837AC">
            <w:pPr>
              <w:rPr>
                <w:b/>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9837AC" w:rsidRDefault="009837AC">
            <w:pP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837AC" w:rsidRDefault="009837AC">
            <w:pPr>
              <w:jc w:val="center"/>
              <w:rPr>
                <w:b/>
              </w:rPr>
            </w:pPr>
            <w:r>
              <w:rPr>
                <w:b/>
              </w:rPr>
              <w:t>МБ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37AC" w:rsidRDefault="009837AC">
            <w:pPr>
              <w:jc w:val="center"/>
              <w:rPr>
                <w:b/>
              </w:rPr>
            </w:pPr>
            <w:r>
              <w:rPr>
                <w:b/>
              </w:rPr>
              <w:t>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37AC" w:rsidRDefault="009837AC">
            <w:pPr>
              <w:jc w:val="center"/>
              <w:rPr>
                <w:b/>
              </w:rPr>
            </w:pPr>
            <w:r>
              <w:rPr>
                <w:b/>
              </w:rPr>
              <w:t>ФБ</w:t>
            </w:r>
          </w:p>
        </w:tc>
        <w:tc>
          <w:tcPr>
            <w:tcW w:w="848" w:type="dxa"/>
            <w:tcBorders>
              <w:top w:val="single" w:sz="4" w:space="0" w:color="auto"/>
              <w:left w:val="single" w:sz="4" w:space="0" w:color="auto"/>
              <w:bottom w:val="single" w:sz="4" w:space="0" w:color="auto"/>
              <w:right w:val="single" w:sz="4" w:space="0" w:color="auto"/>
            </w:tcBorders>
            <w:hideMark/>
          </w:tcPr>
          <w:p w:rsidR="009837AC" w:rsidRDefault="009837AC">
            <w:pPr>
              <w:jc w:val="center"/>
              <w:rPr>
                <w:rFonts w:eastAsiaTheme="minorHAnsi"/>
                <w:b/>
                <w:lang w:val="en-US"/>
              </w:rPr>
            </w:pPr>
            <w:r>
              <w:rPr>
                <w:b/>
              </w:rPr>
              <w:t>Иные источники</w:t>
            </w:r>
          </w:p>
        </w:tc>
      </w:tr>
      <w:tr w:rsidR="009837AC" w:rsidTr="00D45FBC">
        <w:tc>
          <w:tcPr>
            <w:tcW w:w="3544" w:type="dxa"/>
            <w:tcBorders>
              <w:top w:val="nil"/>
              <w:left w:val="single" w:sz="4" w:space="0" w:color="auto"/>
              <w:bottom w:val="single" w:sz="4" w:space="0" w:color="auto"/>
              <w:right w:val="single" w:sz="4" w:space="0" w:color="auto"/>
            </w:tcBorders>
            <w:hideMark/>
          </w:tcPr>
          <w:p w:rsidR="009837AC" w:rsidRDefault="009837AC">
            <w:pPr>
              <w:jc w:val="center"/>
              <w:rPr>
                <w:b/>
              </w:rPr>
            </w:pPr>
            <w:r>
              <w:rPr>
                <w:b/>
              </w:rPr>
              <w:t>Всего за весь период</w:t>
            </w:r>
          </w:p>
        </w:tc>
        <w:tc>
          <w:tcPr>
            <w:tcW w:w="1418" w:type="dxa"/>
            <w:tcBorders>
              <w:top w:val="nil"/>
              <w:left w:val="single" w:sz="4" w:space="0" w:color="auto"/>
              <w:bottom w:val="single" w:sz="4" w:space="0" w:color="auto"/>
              <w:right w:val="single" w:sz="4" w:space="0" w:color="auto"/>
            </w:tcBorders>
            <w:vAlign w:val="center"/>
            <w:hideMark/>
          </w:tcPr>
          <w:p w:rsidR="009837AC" w:rsidRDefault="000A23BB" w:rsidP="004A6B43">
            <w:pPr>
              <w:ind w:left="-71"/>
              <w:jc w:val="center"/>
              <w:rPr>
                <w:b/>
              </w:rPr>
            </w:pPr>
            <w:r>
              <w:rPr>
                <w:b/>
              </w:rPr>
              <w:t>16 804,</w:t>
            </w:r>
            <w:r w:rsidR="004A6B43">
              <w:rPr>
                <w:b/>
              </w:rPr>
              <w:t>18</w:t>
            </w:r>
            <w:r>
              <w:rPr>
                <w:b/>
              </w:rPr>
              <w:t>8</w:t>
            </w:r>
            <w:r w:rsidR="004A6B43">
              <w:rPr>
                <w:b/>
              </w:rPr>
              <w:t>5</w:t>
            </w:r>
            <w:r>
              <w:rPr>
                <w:b/>
              </w:rPr>
              <w:t>9</w:t>
            </w:r>
          </w:p>
        </w:tc>
        <w:tc>
          <w:tcPr>
            <w:tcW w:w="1276" w:type="dxa"/>
            <w:tcBorders>
              <w:top w:val="nil"/>
              <w:left w:val="single" w:sz="4" w:space="0" w:color="auto"/>
              <w:bottom w:val="single" w:sz="4" w:space="0" w:color="auto"/>
              <w:right w:val="single" w:sz="4" w:space="0" w:color="auto"/>
            </w:tcBorders>
            <w:hideMark/>
          </w:tcPr>
          <w:p w:rsidR="009837AC" w:rsidRDefault="000A23BB" w:rsidP="004A6B43">
            <w:pPr>
              <w:ind w:left="-74" w:firstLine="42"/>
              <w:jc w:val="center"/>
              <w:rPr>
                <w:b/>
              </w:rPr>
            </w:pPr>
            <w:r>
              <w:rPr>
                <w:b/>
              </w:rPr>
              <w:t>145,06337</w:t>
            </w:r>
          </w:p>
        </w:tc>
        <w:tc>
          <w:tcPr>
            <w:tcW w:w="1417" w:type="dxa"/>
            <w:tcBorders>
              <w:top w:val="nil"/>
              <w:left w:val="single" w:sz="4" w:space="0" w:color="auto"/>
              <w:bottom w:val="single" w:sz="4" w:space="0" w:color="auto"/>
              <w:right w:val="single" w:sz="4" w:space="0" w:color="auto"/>
            </w:tcBorders>
            <w:hideMark/>
          </w:tcPr>
          <w:p w:rsidR="009837AC" w:rsidRDefault="000A23BB" w:rsidP="000A23BB">
            <w:pPr>
              <w:ind w:left="-70"/>
              <w:jc w:val="center"/>
              <w:rPr>
                <w:b/>
              </w:rPr>
            </w:pPr>
            <w:r>
              <w:rPr>
                <w:b/>
              </w:rPr>
              <w:t>3 078,11731</w:t>
            </w:r>
          </w:p>
        </w:tc>
        <w:tc>
          <w:tcPr>
            <w:tcW w:w="1701" w:type="dxa"/>
            <w:tcBorders>
              <w:top w:val="nil"/>
              <w:left w:val="single" w:sz="4" w:space="0" w:color="auto"/>
              <w:bottom w:val="single" w:sz="4" w:space="0" w:color="auto"/>
              <w:right w:val="single" w:sz="4" w:space="0" w:color="auto"/>
            </w:tcBorders>
            <w:hideMark/>
          </w:tcPr>
          <w:p w:rsidR="009837AC" w:rsidRDefault="000A23BB">
            <w:pPr>
              <w:jc w:val="center"/>
              <w:rPr>
                <w:b/>
              </w:rPr>
            </w:pPr>
            <w:r>
              <w:rPr>
                <w:b/>
              </w:rPr>
              <w:t>13 581,00791</w:t>
            </w:r>
          </w:p>
        </w:tc>
        <w:tc>
          <w:tcPr>
            <w:tcW w:w="848" w:type="dxa"/>
            <w:tcBorders>
              <w:top w:val="nil"/>
              <w:left w:val="single" w:sz="4" w:space="0" w:color="auto"/>
              <w:bottom w:val="single" w:sz="4" w:space="0" w:color="auto"/>
              <w:right w:val="single" w:sz="4" w:space="0" w:color="auto"/>
            </w:tcBorders>
          </w:tcPr>
          <w:p w:rsidR="009837AC" w:rsidRDefault="009837AC">
            <w:pPr>
              <w:jc w:val="center"/>
              <w:rPr>
                <w:b/>
              </w:rPr>
            </w:pPr>
          </w:p>
        </w:tc>
      </w:tr>
      <w:tr w:rsidR="009837AC" w:rsidTr="00D45FBC">
        <w:tc>
          <w:tcPr>
            <w:tcW w:w="3544" w:type="dxa"/>
            <w:tcBorders>
              <w:top w:val="nil"/>
              <w:left w:val="single" w:sz="4" w:space="0" w:color="auto"/>
              <w:bottom w:val="single" w:sz="4" w:space="0" w:color="auto"/>
              <w:right w:val="single" w:sz="4" w:space="0" w:color="auto"/>
            </w:tcBorders>
            <w:hideMark/>
          </w:tcPr>
          <w:p w:rsidR="009837AC" w:rsidRDefault="009837AC">
            <w:pPr>
              <w:jc w:val="center"/>
              <w:rPr>
                <w:b/>
              </w:rPr>
            </w:pPr>
            <w:r>
              <w:rPr>
                <w:b/>
              </w:rPr>
              <w:t>в том числе по годам:</w:t>
            </w:r>
          </w:p>
        </w:tc>
        <w:tc>
          <w:tcPr>
            <w:tcW w:w="1418" w:type="dxa"/>
            <w:tcBorders>
              <w:top w:val="nil"/>
              <w:left w:val="single" w:sz="4" w:space="0" w:color="auto"/>
              <w:bottom w:val="single" w:sz="4" w:space="0" w:color="auto"/>
              <w:right w:val="single" w:sz="4" w:space="0" w:color="auto"/>
            </w:tcBorders>
            <w:vAlign w:val="center"/>
          </w:tcPr>
          <w:p w:rsidR="009837AC" w:rsidRDefault="009837AC">
            <w:pPr>
              <w:ind w:firstLine="67"/>
              <w:jc w:val="center"/>
              <w:rPr>
                <w:b/>
              </w:rPr>
            </w:pPr>
          </w:p>
        </w:tc>
        <w:tc>
          <w:tcPr>
            <w:tcW w:w="1276" w:type="dxa"/>
            <w:tcBorders>
              <w:top w:val="nil"/>
              <w:left w:val="single" w:sz="4" w:space="0" w:color="auto"/>
              <w:bottom w:val="single" w:sz="4" w:space="0" w:color="auto"/>
              <w:right w:val="single" w:sz="4" w:space="0" w:color="auto"/>
            </w:tcBorders>
          </w:tcPr>
          <w:p w:rsidR="009837AC" w:rsidRDefault="009837AC">
            <w:pPr>
              <w:ind w:firstLine="42"/>
              <w:jc w:val="center"/>
              <w:rPr>
                <w:b/>
              </w:rPr>
            </w:pPr>
          </w:p>
        </w:tc>
        <w:tc>
          <w:tcPr>
            <w:tcW w:w="1417" w:type="dxa"/>
            <w:tcBorders>
              <w:top w:val="nil"/>
              <w:left w:val="single" w:sz="4" w:space="0" w:color="auto"/>
              <w:bottom w:val="single" w:sz="4" w:space="0" w:color="auto"/>
              <w:right w:val="single" w:sz="4" w:space="0" w:color="auto"/>
            </w:tcBorders>
          </w:tcPr>
          <w:p w:rsidR="009837AC" w:rsidRDefault="009837AC">
            <w:pPr>
              <w:jc w:val="center"/>
              <w:rPr>
                <w:b/>
              </w:rPr>
            </w:pPr>
          </w:p>
        </w:tc>
        <w:tc>
          <w:tcPr>
            <w:tcW w:w="1701" w:type="dxa"/>
            <w:tcBorders>
              <w:top w:val="nil"/>
              <w:left w:val="single" w:sz="4" w:space="0" w:color="auto"/>
              <w:bottom w:val="single" w:sz="4" w:space="0" w:color="auto"/>
              <w:right w:val="single" w:sz="4" w:space="0" w:color="auto"/>
            </w:tcBorders>
          </w:tcPr>
          <w:p w:rsidR="009837AC" w:rsidRDefault="009837AC">
            <w:pPr>
              <w:jc w:val="center"/>
              <w:rPr>
                <w:b/>
              </w:rPr>
            </w:pPr>
          </w:p>
        </w:tc>
        <w:tc>
          <w:tcPr>
            <w:tcW w:w="848" w:type="dxa"/>
            <w:tcBorders>
              <w:top w:val="nil"/>
              <w:left w:val="single" w:sz="4" w:space="0" w:color="auto"/>
              <w:bottom w:val="single" w:sz="4" w:space="0" w:color="auto"/>
              <w:right w:val="single" w:sz="4" w:space="0" w:color="auto"/>
            </w:tcBorders>
          </w:tcPr>
          <w:p w:rsidR="009837AC" w:rsidRDefault="009837AC">
            <w:pPr>
              <w:jc w:val="center"/>
              <w:rPr>
                <w:b/>
              </w:rPr>
            </w:pPr>
          </w:p>
        </w:tc>
      </w:tr>
      <w:tr w:rsidR="009837AC" w:rsidTr="00D45FBC">
        <w:tc>
          <w:tcPr>
            <w:tcW w:w="3544" w:type="dxa"/>
            <w:tcBorders>
              <w:top w:val="nil"/>
              <w:left w:val="single" w:sz="4" w:space="0" w:color="auto"/>
              <w:bottom w:val="single" w:sz="4" w:space="0" w:color="auto"/>
              <w:right w:val="single" w:sz="4" w:space="0" w:color="auto"/>
            </w:tcBorders>
            <w:hideMark/>
          </w:tcPr>
          <w:p w:rsidR="009837AC" w:rsidRDefault="009837AC">
            <w:pPr>
              <w:jc w:val="center"/>
              <w:rPr>
                <w:b/>
              </w:rPr>
            </w:pPr>
            <w:r>
              <w:rPr>
                <w:b/>
              </w:rPr>
              <w:t>20</w:t>
            </w:r>
            <w:r w:rsidR="00520B26">
              <w:rPr>
                <w:b/>
              </w:rPr>
              <w:t>21</w:t>
            </w:r>
            <w:r>
              <w:rPr>
                <w:b/>
              </w:rPr>
              <w:t xml:space="preserve"> год</w:t>
            </w:r>
          </w:p>
        </w:tc>
        <w:tc>
          <w:tcPr>
            <w:tcW w:w="1418" w:type="dxa"/>
            <w:tcBorders>
              <w:top w:val="nil"/>
              <w:left w:val="single" w:sz="4" w:space="0" w:color="auto"/>
              <w:bottom w:val="single" w:sz="4" w:space="0" w:color="auto"/>
              <w:right w:val="single" w:sz="4" w:space="0" w:color="auto"/>
            </w:tcBorders>
            <w:vAlign w:val="center"/>
            <w:hideMark/>
          </w:tcPr>
          <w:p w:rsidR="009837AC" w:rsidRDefault="00520B26">
            <w:pPr>
              <w:jc w:val="center"/>
              <w:rPr>
                <w:b/>
              </w:rPr>
            </w:pPr>
            <w:r>
              <w:rPr>
                <w:b/>
              </w:rPr>
              <w:t>3 834,27887</w:t>
            </w:r>
          </w:p>
        </w:tc>
        <w:tc>
          <w:tcPr>
            <w:tcW w:w="1276" w:type="dxa"/>
            <w:tcBorders>
              <w:top w:val="nil"/>
              <w:left w:val="single" w:sz="4" w:space="0" w:color="auto"/>
              <w:bottom w:val="single" w:sz="4" w:space="0" w:color="auto"/>
              <w:right w:val="single" w:sz="4" w:space="0" w:color="auto"/>
            </w:tcBorders>
            <w:hideMark/>
          </w:tcPr>
          <w:p w:rsidR="009837AC" w:rsidRDefault="00520B26">
            <w:pPr>
              <w:ind w:firstLine="42"/>
              <w:jc w:val="center"/>
            </w:pPr>
            <w:r>
              <w:t>36,49200</w:t>
            </w:r>
          </w:p>
        </w:tc>
        <w:tc>
          <w:tcPr>
            <w:tcW w:w="1417" w:type="dxa"/>
            <w:tcBorders>
              <w:top w:val="nil"/>
              <w:left w:val="single" w:sz="4" w:space="0" w:color="auto"/>
              <w:bottom w:val="single" w:sz="4" w:space="0" w:color="auto"/>
              <w:right w:val="single" w:sz="4" w:space="0" w:color="auto"/>
            </w:tcBorders>
            <w:hideMark/>
          </w:tcPr>
          <w:p w:rsidR="009837AC" w:rsidRDefault="00520B26">
            <w:pPr>
              <w:jc w:val="center"/>
            </w:pPr>
            <w:r>
              <w:t>875,78591</w:t>
            </w:r>
          </w:p>
        </w:tc>
        <w:tc>
          <w:tcPr>
            <w:tcW w:w="1701" w:type="dxa"/>
            <w:tcBorders>
              <w:top w:val="nil"/>
              <w:left w:val="single" w:sz="4" w:space="0" w:color="auto"/>
              <w:bottom w:val="single" w:sz="4" w:space="0" w:color="auto"/>
              <w:right w:val="single" w:sz="4" w:space="0" w:color="auto"/>
            </w:tcBorders>
            <w:hideMark/>
          </w:tcPr>
          <w:p w:rsidR="009837AC" w:rsidRDefault="00520B26">
            <w:pPr>
              <w:jc w:val="center"/>
            </w:pPr>
            <w:r>
              <w:t>2 922,00096</w:t>
            </w:r>
          </w:p>
        </w:tc>
        <w:tc>
          <w:tcPr>
            <w:tcW w:w="848" w:type="dxa"/>
            <w:tcBorders>
              <w:top w:val="nil"/>
              <w:left w:val="single" w:sz="4" w:space="0" w:color="auto"/>
              <w:bottom w:val="single" w:sz="4" w:space="0" w:color="auto"/>
              <w:right w:val="single" w:sz="4" w:space="0" w:color="auto"/>
            </w:tcBorders>
          </w:tcPr>
          <w:p w:rsidR="009837AC" w:rsidRDefault="009837AC">
            <w:pPr>
              <w:jc w:val="center"/>
            </w:pPr>
          </w:p>
        </w:tc>
      </w:tr>
      <w:tr w:rsidR="00520B26" w:rsidTr="00D45FBC">
        <w:tc>
          <w:tcPr>
            <w:tcW w:w="3544" w:type="dxa"/>
            <w:tcBorders>
              <w:top w:val="single" w:sz="4" w:space="0" w:color="auto"/>
              <w:left w:val="single" w:sz="4" w:space="0" w:color="auto"/>
              <w:bottom w:val="single" w:sz="4" w:space="0" w:color="auto"/>
              <w:right w:val="single" w:sz="4" w:space="0" w:color="auto"/>
            </w:tcBorders>
          </w:tcPr>
          <w:p w:rsidR="00520B26" w:rsidRDefault="00520B26">
            <w:pPr>
              <w:jc w:val="center"/>
              <w:rPr>
                <w:b/>
              </w:rPr>
            </w:pPr>
            <w:r>
              <w:rPr>
                <w:b/>
              </w:rPr>
              <w:t>2023 год</w:t>
            </w:r>
          </w:p>
        </w:tc>
        <w:tc>
          <w:tcPr>
            <w:tcW w:w="1418" w:type="dxa"/>
            <w:tcBorders>
              <w:top w:val="single" w:sz="4" w:space="0" w:color="auto"/>
              <w:left w:val="single" w:sz="4" w:space="0" w:color="auto"/>
              <w:bottom w:val="single" w:sz="4" w:space="0" w:color="auto"/>
              <w:right w:val="single" w:sz="4" w:space="0" w:color="auto"/>
            </w:tcBorders>
            <w:vAlign w:val="center"/>
          </w:tcPr>
          <w:p w:rsidR="00520B26" w:rsidRDefault="000A23BB">
            <w:pPr>
              <w:jc w:val="center"/>
              <w:rPr>
                <w:b/>
              </w:rPr>
            </w:pPr>
            <w:r>
              <w:rPr>
                <w:b/>
              </w:rPr>
              <w:t>3 193,7</w:t>
            </w:r>
          </w:p>
        </w:tc>
        <w:tc>
          <w:tcPr>
            <w:tcW w:w="1276" w:type="dxa"/>
            <w:tcBorders>
              <w:top w:val="single" w:sz="4" w:space="0" w:color="auto"/>
              <w:left w:val="single" w:sz="4" w:space="0" w:color="auto"/>
              <w:bottom w:val="single" w:sz="4" w:space="0" w:color="auto"/>
              <w:right w:val="single" w:sz="4" w:space="0" w:color="auto"/>
            </w:tcBorders>
          </w:tcPr>
          <w:p w:rsidR="00520B26" w:rsidRDefault="000A23BB">
            <w:pPr>
              <w:ind w:firstLine="42"/>
              <w:jc w:val="center"/>
            </w:pPr>
            <w:r>
              <w:t>27,1</w:t>
            </w:r>
          </w:p>
        </w:tc>
        <w:tc>
          <w:tcPr>
            <w:tcW w:w="1417" w:type="dxa"/>
            <w:tcBorders>
              <w:top w:val="single" w:sz="4" w:space="0" w:color="auto"/>
              <w:left w:val="single" w:sz="4" w:space="0" w:color="auto"/>
              <w:bottom w:val="single" w:sz="4" w:space="0" w:color="auto"/>
              <w:right w:val="single" w:sz="4" w:space="0" w:color="auto"/>
            </w:tcBorders>
          </w:tcPr>
          <w:p w:rsidR="00520B26" w:rsidRDefault="000A23BB">
            <w:pPr>
              <w:jc w:val="center"/>
            </w:pPr>
            <w:r>
              <w:t>649,49301</w:t>
            </w:r>
          </w:p>
        </w:tc>
        <w:tc>
          <w:tcPr>
            <w:tcW w:w="1701" w:type="dxa"/>
            <w:tcBorders>
              <w:top w:val="single" w:sz="4" w:space="0" w:color="auto"/>
              <w:left w:val="single" w:sz="4" w:space="0" w:color="auto"/>
              <w:bottom w:val="single" w:sz="4" w:space="0" w:color="auto"/>
              <w:right w:val="single" w:sz="4" w:space="0" w:color="auto"/>
            </w:tcBorders>
          </w:tcPr>
          <w:p w:rsidR="00520B26" w:rsidRDefault="000A23BB">
            <w:pPr>
              <w:jc w:val="center"/>
            </w:pPr>
            <w:r>
              <w:t>2 517,10699</w:t>
            </w:r>
          </w:p>
        </w:tc>
        <w:tc>
          <w:tcPr>
            <w:tcW w:w="848" w:type="dxa"/>
            <w:tcBorders>
              <w:top w:val="single" w:sz="4" w:space="0" w:color="auto"/>
              <w:left w:val="single" w:sz="4" w:space="0" w:color="auto"/>
              <w:bottom w:val="single" w:sz="4" w:space="0" w:color="auto"/>
              <w:right w:val="single" w:sz="4" w:space="0" w:color="auto"/>
            </w:tcBorders>
          </w:tcPr>
          <w:p w:rsidR="00520B26" w:rsidRDefault="00520B26">
            <w:pPr>
              <w:jc w:val="center"/>
            </w:pPr>
          </w:p>
        </w:tc>
      </w:tr>
    </w:tbl>
    <w:p w:rsidR="005C446C" w:rsidRDefault="005A51DC" w:rsidP="005A51DC">
      <w:pPr>
        <w:spacing w:line="20" w:lineRule="atLeast"/>
        <w:ind w:left="-11"/>
        <w:jc w:val="both"/>
        <w:rPr>
          <w:sz w:val="28"/>
          <w:szCs w:val="28"/>
        </w:rPr>
      </w:pPr>
      <w:r>
        <w:rPr>
          <w:sz w:val="28"/>
          <w:szCs w:val="28"/>
        </w:rPr>
        <w:t xml:space="preserve"> </w:t>
      </w:r>
    </w:p>
    <w:p w:rsidR="005C446C" w:rsidRPr="007C79BE" w:rsidRDefault="005C446C" w:rsidP="005C446C">
      <w:pPr>
        <w:pStyle w:val="12"/>
        <w:spacing w:before="0" w:after="0"/>
        <w:jc w:val="both"/>
        <w:rPr>
          <w:rFonts w:ascii="Times New Roman" w:hAnsi="Times New Roman"/>
          <w:b w:val="0"/>
          <w:color w:val="auto"/>
        </w:rPr>
      </w:pPr>
      <w:r w:rsidRPr="007C79BE">
        <w:rPr>
          <w:rFonts w:ascii="Times New Roman" w:hAnsi="Times New Roman"/>
          <w:b w:val="0"/>
          <w:color w:val="auto"/>
        </w:rPr>
        <w:t>В табл. 2 «Сведения о показателях (индикаторах) муниципальной программы» внести следующие дополнения:</w:t>
      </w:r>
    </w:p>
    <w:tbl>
      <w:tblPr>
        <w:tblpPr w:leftFromText="180" w:rightFromText="180" w:vertAnchor="text" w:horzAnchor="margin" w:tblpXSpec="center" w:tblpY="95"/>
        <w:tblW w:w="104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3398"/>
        <w:gridCol w:w="707"/>
        <w:gridCol w:w="848"/>
        <w:gridCol w:w="849"/>
        <w:gridCol w:w="848"/>
        <w:gridCol w:w="849"/>
        <w:gridCol w:w="848"/>
        <w:gridCol w:w="707"/>
        <w:gridCol w:w="848"/>
      </w:tblGrid>
      <w:tr w:rsidR="00F66D05" w:rsidRPr="009E7841" w:rsidTr="00F66D05">
        <w:trPr>
          <w:trHeight w:val="1857"/>
        </w:trPr>
        <w:tc>
          <w:tcPr>
            <w:tcW w:w="566" w:type="dxa"/>
            <w:tcBorders>
              <w:top w:val="single" w:sz="4" w:space="0" w:color="auto"/>
              <w:left w:val="single" w:sz="4" w:space="0" w:color="auto"/>
              <w:bottom w:val="nil"/>
              <w:right w:val="nil"/>
            </w:tcBorders>
            <w:hideMark/>
          </w:tcPr>
          <w:p w:rsidR="00F66D05" w:rsidRPr="007C79BE" w:rsidRDefault="00F66D05" w:rsidP="00F66D05">
            <w:pPr>
              <w:pStyle w:val="a7"/>
              <w:rPr>
                <w:rFonts w:ascii="Times New Roman" w:hAnsi="Times New Roman"/>
                <w:lang w:eastAsia="en-US"/>
              </w:rPr>
            </w:pPr>
            <w:r w:rsidRPr="007C79BE">
              <w:rPr>
                <w:rFonts w:ascii="Times New Roman" w:hAnsi="Times New Roman"/>
                <w:lang w:eastAsia="en-US"/>
              </w:rPr>
              <w:t>№</w:t>
            </w:r>
          </w:p>
        </w:tc>
        <w:tc>
          <w:tcPr>
            <w:tcW w:w="3398" w:type="dxa"/>
            <w:tcBorders>
              <w:top w:val="single" w:sz="4" w:space="0" w:color="auto"/>
              <w:left w:val="single" w:sz="4" w:space="0" w:color="auto"/>
              <w:bottom w:val="single" w:sz="4" w:space="0" w:color="auto"/>
              <w:right w:val="nil"/>
            </w:tcBorders>
            <w:hideMark/>
          </w:tcPr>
          <w:p w:rsidR="00F66D05" w:rsidRPr="007C79BE" w:rsidRDefault="00F66D05" w:rsidP="00F66D05">
            <w:pPr>
              <w:pStyle w:val="a7"/>
              <w:rPr>
                <w:rFonts w:ascii="Times New Roman" w:hAnsi="Times New Roman"/>
                <w:lang w:eastAsia="en-US"/>
              </w:rPr>
            </w:pPr>
            <w:r w:rsidRPr="007C79BE">
              <w:rPr>
                <w:rFonts w:ascii="Times New Roman" w:hAnsi="Times New Roman"/>
                <w:lang w:eastAsia="en-US"/>
              </w:rPr>
              <w:t>Наименование показателя (индикатора)</w:t>
            </w:r>
          </w:p>
        </w:tc>
        <w:tc>
          <w:tcPr>
            <w:tcW w:w="707" w:type="dxa"/>
            <w:tcBorders>
              <w:top w:val="single" w:sz="4" w:space="0" w:color="auto"/>
              <w:left w:val="single" w:sz="4" w:space="0" w:color="auto"/>
              <w:bottom w:val="single" w:sz="4" w:space="0" w:color="auto"/>
              <w:right w:val="single" w:sz="4" w:space="0" w:color="auto"/>
            </w:tcBorders>
            <w:vAlign w:val="center"/>
            <w:hideMark/>
          </w:tcPr>
          <w:p w:rsidR="00F66D05" w:rsidRPr="007C79BE" w:rsidRDefault="00F66D05" w:rsidP="00F66D05">
            <w:pPr>
              <w:pStyle w:val="a7"/>
              <w:jc w:val="center"/>
              <w:rPr>
                <w:rFonts w:ascii="Times New Roman" w:hAnsi="Times New Roman"/>
                <w:lang w:eastAsia="en-US"/>
              </w:rPr>
            </w:pPr>
            <w:r w:rsidRPr="007C79BE">
              <w:rPr>
                <w:rFonts w:ascii="Times New Roman" w:hAnsi="Times New Roman"/>
                <w:lang w:eastAsia="en-US"/>
              </w:rPr>
              <w:t>Единица измерения</w:t>
            </w:r>
          </w:p>
        </w:tc>
        <w:tc>
          <w:tcPr>
            <w:tcW w:w="848"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r w:rsidRPr="007C79BE">
              <w:rPr>
                <w:rFonts w:ascii="Times New Roman" w:hAnsi="Times New Roman"/>
                <w:lang w:eastAsia="en-US"/>
              </w:rPr>
              <w:t>Значения показателей</w:t>
            </w:r>
          </w:p>
          <w:p w:rsidR="00F66D05" w:rsidRPr="007C79BE" w:rsidRDefault="00F66D05" w:rsidP="00F66D05">
            <w:pPr>
              <w:pStyle w:val="a6"/>
              <w:jc w:val="center"/>
              <w:rPr>
                <w:rFonts w:ascii="Times New Roman" w:hAnsi="Times New Roman"/>
                <w:lang w:eastAsia="en-US"/>
              </w:rPr>
            </w:pPr>
            <w:r w:rsidRPr="007C79BE">
              <w:rPr>
                <w:rFonts w:ascii="Times New Roman" w:hAnsi="Times New Roman"/>
                <w:lang w:eastAsia="en-US"/>
              </w:rPr>
              <w:t>2018 год</w:t>
            </w:r>
          </w:p>
        </w:tc>
        <w:tc>
          <w:tcPr>
            <w:tcW w:w="849"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r w:rsidRPr="007C79BE">
              <w:rPr>
                <w:rFonts w:ascii="Times New Roman" w:hAnsi="Times New Roman"/>
                <w:lang w:eastAsia="en-US"/>
              </w:rPr>
              <w:t>Значения показателей</w:t>
            </w:r>
          </w:p>
          <w:p w:rsidR="00F66D05" w:rsidRPr="007C79BE" w:rsidRDefault="00F66D05" w:rsidP="00F66D05">
            <w:pPr>
              <w:pStyle w:val="a6"/>
              <w:jc w:val="center"/>
              <w:rPr>
                <w:rFonts w:ascii="Times New Roman" w:hAnsi="Times New Roman"/>
                <w:lang w:eastAsia="en-US"/>
              </w:rPr>
            </w:pPr>
            <w:r w:rsidRPr="007C79BE">
              <w:rPr>
                <w:rFonts w:ascii="Times New Roman" w:hAnsi="Times New Roman"/>
                <w:lang w:eastAsia="en-US"/>
              </w:rPr>
              <w:t>2019 год</w:t>
            </w:r>
          </w:p>
        </w:tc>
        <w:tc>
          <w:tcPr>
            <w:tcW w:w="848"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r w:rsidRPr="007C79BE">
              <w:rPr>
                <w:rFonts w:ascii="Times New Roman" w:hAnsi="Times New Roman"/>
                <w:lang w:eastAsia="en-US"/>
              </w:rPr>
              <w:t>Значения показателей</w:t>
            </w:r>
          </w:p>
          <w:p w:rsidR="00F66D05" w:rsidRPr="007C79BE" w:rsidRDefault="00F66D05" w:rsidP="00F66D05">
            <w:pPr>
              <w:pStyle w:val="a6"/>
              <w:jc w:val="center"/>
              <w:rPr>
                <w:rFonts w:ascii="Times New Roman" w:hAnsi="Times New Roman"/>
                <w:lang w:eastAsia="en-US"/>
              </w:rPr>
            </w:pPr>
            <w:r w:rsidRPr="007C79BE">
              <w:rPr>
                <w:rFonts w:ascii="Times New Roman" w:hAnsi="Times New Roman"/>
                <w:lang w:eastAsia="en-US"/>
              </w:rPr>
              <w:t>2020 год</w:t>
            </w:r>
          </w:p>
        </w:tc>
        <w:tc>
          <w:tcPr>
            <w:tcW w:w="849"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r w:rsidRPr="007C79BE">
              <w:rPr>
                <w:rFonts w:ascii="Times New Roman" w:hAnsi="Times New Roman"/>
                <w:lang w:eastAsia="en-US"/>
              </w:rPr>
              <w:t>Значения показателей</w:t>
            </w:r>
          </w:p>
          <w:p w:rsidR="00F66D05" w:rsidRPr="007C79BE" w:rsidRDefault="00F66D05" w:rsidP="00F66D05">
            <w:pPr>
              <w:pStyle w:val="a6"/>
              <w:spacing w:line="276" w:lineRule="auto"/>
              <w:jc w:val="center"/>
              <w:rPr>
                <w:rFonts w:ascii="Times New Roman" w:hAnsi="Times New Roman"/>
                <w:lang w:eastAsia="en-US"/>
              </w:rPr>
            </w:pPr>
            <w:r w:rsidRPr="007C79BE">
              <w:rPr>
                <w:rFonts w:ascii="Times New Roman" w:hAnsi="Times New Roman"/>
                <w:lang w:eastAsia="en-US"/>
              </w:rPr>
              <w:t>2021 год</w:t>
            </w:r>
          </w:p>
        </w:tc>
        <w:tc>
          <w:tcPr>
            <w:tcW w:w="848"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r w:rsidRPr="007C79BE">
              <w:rPr>
                <w:rFonts w:ascii="Times New Roman" w:hAnsi="Times New Roman"/>
                <w:lang w:eastAsia="en-US"/>
              </w:rPr>
              <w:t>Значения показателей</w:t>
            </w:r>
          </w:p>
          <w:p w:rsidR="00F66D05" w:rsidRPr="007C79BE" w:rsidRDefault="00F66D05" w:rsidP="00F66D05">
            <w:pPr>
              <w:pStyle w:val="a6"/>
              <w:spacing w:line="276" w:lineRule="auto"/>
              <w:jc w:val="center"/>
              <w:rPr>
                <w:rFonts w:ascii="Times New Roman" w:hAnsi="Times New Roman"/>
                <w:lang w:eastAsia="en-US"/>
              </w:rPr>
            </w:pPr>
            <w:r w:rsidRPr="007C79BE">
              <w:rPr>
                <w:rFonts w:ascii="Times New Roman" w:hAnsi="Times New Roman"/>
                <w:lang w:eastAsia="en-US"/>
              </w:rPr>
              <w:t>2022 год</w:t>
            </w:r>
          </w:p>
        </w:tc>
        <w:tc>
          <w:tcPr>
            <w:tcW w:w="707"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r w:rsidRPr="007C79BE">
              <w:rPr>
                <w:rFonts w:ascii="Times New Roman" w:hAnsi="Times New Roman"/>
                <w:lang w:eastAsia="en-US"/>
              </w:rPr>
              <w:t>Значения показателей</w:t>
            </w:r>
          </w:p>
          <w:p w:rsidR="00F66D05" w:rsidRPr="007C79BE" w:rsidRDefault="00F66D05" w:rsidP="00F66D05">
            <w:pPr>
              <w:pStyle w:val="a6"/>
              <w:spacing w:line="276" w:lineRule="auto"/>
              <w:jc w:val="center"/>
              <w:rPr>
                <w:rFonts w:ascii="Times New Roman" w:hAnsi="Times New Roman"/>
                <w:lang w:eastAsia="en-US"/>
              </w:rPr>
            </w:pPr>
            <w:r w:rsidRPr="007C79BE">
              <w:rPr>
                <w:rFonts w:ascii="Times New Roman" w:hAnsi="Times New Roman"/>
                <w:lang w:eastAsia="en-US"/>
              </w:rPr>
              <w:t>2023 год</w:t>
            </w:r>
          </w:p>
        </w:tc>
        <w:tc>
          <w:tcPr>
            <w:tcW w:w="848" w:type="dxa"/>
            <w:tcBorders>
              <w:top w:val="single" w:sz="4" w:space="0" w:color="auto"/>
              <w:left w:val="single" w:sz="4" w:space="0" w:color="auto"/>
              <w:bottom w:val="single" w:sz="4" w:space="0" w:color="auto"/>
              <w:right w:val="single" w:sz="4" w:space="0" w:color="auto"/>
            </w:tcBorders>
          </w:tcPr>
          <w:p w:rsidR="00F66D05" w:rsidRPr="007C79BE" w:rsidRDefault="00F66D05" w:rsidP="00F66D05">
            <w:pPr>
              <w:pStyle w:val="a6"/>
              <w:spacing w:line="276" w:lineRule="auto"/>
              <w:jc w:val="center"/>
              <w:rPr>
                <w:rFonts w:ascii="Times New Roman" w:hAnsi="Times New Roman"/>
                <w:lang w:eastAsia="en-US"/>
              </w:rPr>
            </w:pPr>
            <w:r w:rsidRPr="007C79BE">
              <w:rPr>
                <w:rFonts w:ascii="Times New Roman" w:hAnsi="Times New Roman"/>
                <w:lang w:eastAsia="en-US"/>
              </w:rPr>
              <w:t>Значения показателей</w:t>
            </w:r>
          </w:p>
          <w:p w:rsidR="00F66D05" w:rsidRPr="007C79BE" w:rsidRDefault="00F66D05" w:rsidP="00F66D05">
            <w:pPr>
              <w:pStyle w:val="a6"/>
              <w:spacing w:line="276" w:lineRule="auto"/>
              <w:jc w:val="center"/>
              <w:rPr>
                <w:rFonts w:ascii="Times New Roman" w:hAnsi="Times New Roman"/>
                <w:lang w:eastAsia="en-US"/>
              </w:rPr>
            </w:pPr>
            <w:r w:rsidRPr="007C79BE">
              <w:rPr>
                <w:rFonts w:ascii="Times New Roman" w:hAnsi="Times New Roman"/>
                <w:lang w:eastAsia="en-US"/>
              </w:rPr>
              <w:t>2024 год</w:t>
            </w:r>
          </w:p>
        </w:tc>
      </w:tr>
      <w:tr w:rsidR="00F66D05" w:rsidRPr="0081385E" w:rsidTr="00F66D05">
        <w:trPr>
          <w:trHeight w:val="528"/>
        </w:trPr>
        <w:tc>
          <w:tcPr>
            <w:tcW w:w="566" w:type="dxa"/>
            <w:tcBorders>
              <w:top w:val="single" w:sz="4" w:space="0" w:color="auto"/>
              <w:left w:val="single" w:sz="4" w:space="0" w:color="auto"/>
              <w:bottom w:val="nil"/>
              <w:right w:val="nil"/>
            </w:tcBorders>
            <w:hideMark/>
          </w:tcPr>
          <w:p w:rsidR="00F66D05" w:rsidRPr="007C79BE" w:rsidRDefault="00F66D05" w:rsidP="00F66D05">
            <w:pPr>
              <w:pStyle w:val="a7"/>
              <w:spacing w:line="276" w:lineRule="auto"/>
              <w:rPr>
                <w:rFonts w:ascii="Times New Roman" w:hAnsi="Times New Roman"/>
                <w:lang w:eastAsia="en-US"/>
              </w:rPr>
            </w:pPr>
            <w:r w:rsidRPr="007C79BE">
              <w:rPr>
                <w:rFonts w:ascii="Times New Roman" w:hAnsi="Times New Roman"/>
                <w:lang w:eastAsia="en-US"/>
              </w:rPr>
              <w:t>6</w:t>
            </w:r>
          </w:p>
        </w:tc>
        <w:tc>
          <w:tcPr>
            <w:tcW w:w="3398" w:type="dxa"/>
            <w:tcBorders>
              <w:top w:val="single" w:sz="4" w:space="0" w:color="auto"/>
              <w:left w:val="single" w:sz="4" w:space="0" w:color="auto"/>
              <w:bottom w:val="single" w:sz="4" w:space="0" w:color="auto"/>
              <w:right w:val="nil"/>
            </w:tcBorders>
            <w:hideMark/>
          </w:tcPr>
          <w:p w:rsidR="00F66D05" w:rsidRPr="007C79BE" w:rsidRDefault="00F66D05" w:rsidP="00F66D05">
            <w:pPr>
              <w:pStyle w:val="a7"/>
              <w:spacing w:line="276" w:lineRule="auto"/>
              <w:rPr>
                <w:rFonts w:ascii="Times New Roman" w:hAnsi="Times New Roman"/>
                <w:lang w:eastAsia="en-US"/>
              </w:rPr>
            </w:pPr>
            <w:r w:rsidRPr="007C79BE">
              <w:rPr>
                <w:rFonts w:ascii="Times New Roman" w:hAnsi="Times New Roman"/>
                <w:lang w:eastAsia="en-US"/>
              </w:rPr>
              <w:t>Площадь благоустроенных общественных территорий</w:t>
            </w:r>
          </w:p>
        </w:tc>
        <w:tc>
          <w:tcPr>
            <w:tcW w:w="707" w:type="dxa"/>
            <w:tcBorders>
              <w:top w:val="single" w:sz="4" w:space="0" w:color="auto"/>
              <w:left w:val="single" w:sz="4" w:space="0" w:color="auto"/>
              <w:bottom w:val="single" w:sz="4" w:space="0" w:color="auto"/>
              <w:right w:val="single" w:sz="4" w:space="0" w:color="auto"/>
            </w:tcBorders>
            <w:vAlign w:val="center"/>
            <w:hideMark/>
          </w:tcPr>
          <w:p w:rsidR="00F66D05" w:rsidRPr="007C79BE" w:rsidRDefault="00F66D05" w:rsidP="00F66D05">
            <w:pPr>
              <w:pStyle w:val="a7"/>
              <w:spacing w:line="276" w:lineRule="auto"/>
              <w:jc w:val="center"/>
              <w:rPr>
                <w:rFonts w:ascii="Times New Roman" w:hAnsi="Times New Roman"/>
                <w:lang w:eastAsia="en-US"/>
              </w:rPr>
            </w:pPr>
            <w:r w:rsidRPr="007C79BE">
              <w:rPr>
                <w:rFonts w:ascii="Times New Roman" w:hAnsi="Times New Roman"/>
                <w:lang w:eastAsia="en-US"/>
              </w:rPr>
              <w:t>га.</w:t>
            </w:r>
          </w:p>
        </w:tc>
        <w:tc>
          <w:tcPr>
            <w:tcW w:w="848"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p>
        </w:tc>
        <w:tc>
          <w:tcPr>
            <w:tcW w:w="849"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p>
        </w:tc>
        <w:tc>
          <w:tcPr>
            <w:tcW w:w="848"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p>
        </w:tc>
        <w:tc>
          <w:tcPr>
            <w:tcW w:w="849"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r w:rsidRPr="007C79BE">
              <w:rPr>
                <w:rFonts w:ascii="Times New Roman" w:hAnsi="Times New Roman"/>
                <w:lang w:eastAsia="en-US"/>
              </w:rPr>
              <w:t>0,1224</w:t>
            </w:r>
          </w:p>
        </w:tc>
        <w:tc>
          <w:tcPr>
            <w:tcW w:w="848"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r w:rsidRPr="007C79BE">
              <w:rPr>
                <w:rFonts w:ascii="Times New Roman" w:hAnsi="Times New Roman"/>
                <w:lang w:eastAsia="en-US"/>
              </w:rPr>
              <w:t>0,2344</w:t>
            </w:r>
          </w:p>
        </w:tc>
        <w:tc>
          <w:tcPr>
            <w:tcW w:w="707"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p>
        </w:tc>
        <w:tc>
          <w:tcPr>
            <w:tcW w:w="848" w:type="dxa"/>
            <w:tcBorders>
              <w:top w:val="single" w:sz="4" w:space="0" w:color="auto"/>
              <w:left w:val="single" w:sz="4" w:space="0" w:color="auto"/>
              <w:bottom w:val="single" w:sz="4" w:space="0" w:color="auto"/>
              <w:right w:val="single" w:sz="4" w:space="0" w:color="auto"/>
            </w:tcBorders>
          </w:tcPr>
          <w:p w:rsidR="00F66D05" w:rsidRPr="007C79BE" w:rsidRDefault="00F66D05" w:rsidP="00F66D05">
            <w:pPr>
              <w:pStyle w:val="a6"/>
              <w:spacing w:line="276" w:lineRule="auto"/>
              <w:jc w:val="center"/>
              <w:rPr>
                <w:rFonts w:ascii="Times New Roman" w:hAnsi="Times New Roman"/>
                <w:lang w:eastAsia="en-US"/>
              </w:rPr>
            </w:pPr>
          </w:p>
        </w:tc>
      </w:tr>
      <w:tr w:rsidR="00F66D05" w:rsidRPr="0081385E" w:rsidTr="00F66D05">
        <w:trPr>
          <w:trHeight w:val="1056"/>
        </w:trPr>
        <w:tc>
          <w:tcPr>
            <w:tcW w:w="566" w:type="dxa"/>
            <w:tcBorders>
              <w:top w:val="single" w:sz="4" w:space="0" w:color="auto"/>
              <w:left w:val="single" w:sz="4" w:space="0" w:color="auto"/>
              <w:bottom w:val="nil"/>
              <w:right w:val="nil"/>
            </w:tcBorders>
          </w:tcPr>
          <w:p w:rsidR="00F66D05" w:rsidRPr="007C79BE" w:rsidRDefault="00F66D05" w:rsidP="00F66D05">
            <w:pPr>
              <w:pStyle w:val="a7"/>
              <w:spacing w:line="276" w:lineRule="auto"/>
              <w:rPr>
                <w:rFonts w:ascii="Times New Roman" w:hAnsi="Times New Roman"/>
                <w:lang w:eastAsia="en-US"/>
              </w:rPr>
            </w:pPr>
            <w:r w:rsidRPr="007C79BE">
              <w:rPr>
                <w:rFonts w:ascii="Times New Roman" w:hAnsi="Times New Roman"/>
                <w:lang w:eastAsia="en-US"/>
              </w:rPr>
              <w:t>7</w:t>
            </w:r>
          </w:p>
        </w:tc>
        <w:tc>
          <w:tcPr>
            <w:tcW w:w="3398" w:type="dxa"/>
            <w:tcBorders>
              <w:top w:val="single" w:sz="4" w:space="0" w:color="auto"/>
              <w:left w:val="single" w:sz="4" w:space="0" w:color="auto"/>
              <w:bottom w:val="single" w:sz="4" w:space="0" w:color="auto"/>
              <w:right w:val="nil"/>
            </w:tcBorders>
          </w:tcPr>
          <w:p w:rsidR="00F66D05" w:rsidRPr="007C79BE" w:rsidRDefault="00F66D05" w:rsidP="00F66D05">
            <w:pPr>
              <w:pStyle w:val="a7"/>
              <w:spacing w:line="276" w:lineRule="auto"/>
              <w:rPr>
                <w:rFonts w:ascii="Times New Roman" w:hAnsi="Times New Roman"/>
                <w:lang w:eastAsia="en-US"/>
              </w:rPr>
            </w:pPr>
            <w:r w:rsidRPr="007C79BE">
              <w:rPr>
                <w:rFonts w:ascii="Times New Roman" w:hAnsi="Times New Roman"/>
                <w:lang w:eastAsia="en-US"/>
              </w:rPr>
              <w:t>Доля площади благоустроенных общественных территорий к общей площади общественных территорий</w:t>
            </w:r>
          </w:p>
        </w:tc>
        <w:tc>
          <w:tcPr>
            <w:tcW w:w="707" w:type="dxa"/>
            <w:tcBorders>
              <w:top w:val="single" w:sz="4" w:space="0" w:color="auto"/>
              <w:left w:val="single" w:sz="4" w:space="0" w:color="auto"/>
              <w:bottom w:val="single" w:sz="4" w:space="0" w:color="auto"/>
              <w:right w:val="single" w:sz="4" w:space="0" w:color="auto"/>
            </w:tcBorders>
            <w:vAlign w:val="center"/>
          </w:tcPr>
          <w:p w:rsidR="00F66D05" w:rsidRPr="007C79BE" w:rsidRDefault="00F66D05" w:rsidP="00F66D05">
            <w:pPr>
              <w:pStyle w:val="a7"/>
              <w:spacing w:line="276" w:lineRule="auto"/>
              <w:jc w:val="center"/>
              <w:rPr>
                <w:rFonts w:ascii="Times New Roman" w:hAnsi="Times New Roman"/>
                <w:lang w:eastAsia="en-US"/>
              </w:rPr>
            </w:pPr>
            <w:r w:rsidRPr="007C79BE">
              <w:rPr>
                <w:rFonts w:ascii="Times New Roman" w:hAnsi="Times New Roman"/>
                <w:lang w:eastAsia="en-US"/>
              </w:rPr>
              <w:t>%</w:t>
            </w:r>
          </w:p>
        </w:tc>
        <w:tc>
          <w:tcPr>
            <w:tcW w:w="848"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p>
        </w:tc>
        <w:tc>
          <w:tcPr>
            <w:tcW w:w="849"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p>
        </w:tc>
        <w:tc>
          <w:tcPr>
            <w:tcW w:w="848"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p>
        </w:tc>
        <w:tc>
          <w:tcPr>
            <w:tcW w:w="849"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r w:rsidRPr="007C79BE">
              <w:rPr>
                <w:rFonts w:ascii="Times New Roman" w:hAnsi="Times New Roman"/>
                <w:lang w:eastAsia="en-US"/>
              </w:rPr>
              <w:t>7,11</w:t>
            </w:r>
          </w:p>
        </w:tc>
        <w:tc>
          <w:tcPr>
            <w:tcW w:w="848"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r w:rsidRPr="007C79BE">
              <w:rPr>
                <w:rFonts w:ascii="Times New Roman" w:hAnsi="Times New Roman"/>
                <w:lang w:eastAsia="en-US"/>
              </w:rPr>
              <w:t>13,6</w:t>
            </w:r>
          </w:p>
        </w:tc>
        <w:tc>
          <w:tcPr>
            <w:tcW w:w="707"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p>
        </w:tc>
        <w:tc>
          <w:tcPr>
            <w:tcW w:w="848" w:type="dxa"/>
            <w:tcBorders>
              <w:top w:val="single" w:sz="4" w:space="0" w:color="auto"/>
              <w:left w:val="single" w:sz="4" w:space="0" w:color="auto"/>
              <w:bottom w:val="single" w:sz="4" w:space="0" w:color="auto"/>
              <w:right w:val="single" w:sz="4" w:space="0" w:color="auto"/>
            </w:tcBorders>
          </w:tcPr>
          <w:p w:rsidR="00F66D05" w:rsidRPr="007C79BE" w:rsidRDefault="00F66D05" w:rsidP="00F66D05">
            <w:pPr>
              <w:pStyle w:val="a6"/>
              <w:spacing w:line="276" w:lineRule="auto"/>
              <w:jc w:val="center"/>
              <w:rPr>
                <w:rFonts w:ascii="Times New Roman" w:hAnsi="Times New Roman"/>
                <w:lang w:eastAsia="en-US"/>
              </w:rPr>
            </w:pPr>
          </w:p>
        </w:tc>
      </w:tr>
      <w:tr w:rsidR="00F66D05" w:rsidRPr="0081385E" w:rsidTr="00F66D05">
        <w:trPr>
          <w:trHeight w:val="1056"/>
        </w:trPr>
        <w:tc>
          <w:tcPr>
            <w:tcW w:w="566" w:type="dxa"/>
            <w:tcBorders>
              <w:top w:val="single" w:sz="4" w:space="0" w:color="auto"/>
              <w:left w:val="single" w:sz="4" w:space="0" w:color="auto"/>
              <w:bottom w:val="single" w:sz="4" w:space="0" w:color="auto"/>
              <w:right w:val="nil"/>
            </w:tcBorders>
          </w:tcPr>
          <w:p w:rsidR="00F66D05" w:rsidRPr="007C79BE" w:rsidRDefault="00F66D05" w:rsidP="00F66D05">
            <w:pPr>
              <w:pStyle w:val="a7"/>
              <w:spacing w:line="276" w:lineRule="auto"/>
              <w:rPr>
                <w:rFonts w:ascii="Times New Roman" w:hAnsi="Times New Roman"/>
                <w:lang w:eastAsia="en-US"/>
              </w:rPr>
            </w:pPr>
            <w:r w:rsidRPr="007C79BE">
              <w:rPr>
                <w:rFonts w:ascii="Times New Roman" w:hAnsi="Times New Roman"/>
                <w:lang w:eastAsia="en-US"/>
              </w:rPr>
              <w:t>8</w:t>
            </w:r>
          </w:p>
        </w:tc>
        <w:tc>
          <w:tcPr>
            <w:tcW w:w="3398" w:type="dxa"/>
            <w:tcBorders>
              <w:top w:val="single" w:sz="4" w:space="0" w:color="auto"/>
              <w:left w:val="single" w:sz="4" w:space="0" w:color="auto"/>
              <w:bottom w:val="single" w:sz="4" w:space="0" w:color="auto"/>
              <w:right w:val="nil"/>
            </w:tcBorders>
          </w:tcPr>
          <w:p w:rsidR="00F66D05" w:rsidRPr="007C79BE" w:rsidRDefault="00F66D05" w:rsidP="00F66D05">
            <w:pPr>
              <w:pStyle w:val="a7"/>
              <w:spacing w:line="276" w:lineRule="auto"/>
              <w:rPr>
                <w:rFonts w:ascii="Times New Roman" w:hAnsi="Times New Roman"/>
                <w:lang w:eastAsia="en-US"/>
              </w:rPr>
            </w:pPr>
            <w:r w:rsidRPr="007C79BE">
              <w:rPr>
                <w:rFonts w:ascii="Times New Roman" w:hAnsi="Times New Roman"/>
                <w:lang w:eastAsia="en-US"/>
              </w:rPr>
              <w:t>Площадь благоустроенных общественных территорий, приходящихся на 1 жителя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vAlign w:val="center"/>
          </w:tcPr>
          <w:p w:rsidR="00F66D05" w:rsidRPr="007C79BE" w:rsidRDefault="00F66D05" w:rsidP="00F66D05">
            <w:pPr>
              <w:pStyle w:val="a7"/>
              <w:spacing w:line="276" w:lineRule="auto"/>
              <w:jc w:val="center"/>
              <w:rPr>
                <w:rFonts w:ascii="Times New Roman" w:hAnsi="Times New Roman"/>
                <w:lang w:eastAsia="en-US"/>
              </w:rPr>
            </w:pPr>
            <w:proofErr w:type="spellStart"/>
            <w:r w:rsidRPr="007C79BE">
              <w:rPr>
                <w:rFonts w:ascii="Times New Roman" w:hAnsi="Times New Roman"/>
                <w:lang w:eastAsia="en-US"/>
              </w:rPr>
              <w:t>кв.м</w:t>
            </w:r>
            <w:proofErr w:type="spellEnd"/>
            <w:r w:rsidRPr="007C79BE">
              <w:rPr>
                <w:rFonts w:ascii="Times New Roman" w:hAnsi="Times New Roman"/>
                <w:lang w:eastAsia="en-US"/>
              </w:rPr>
              <w:t>.</w:t>
            </w:r>
          </w:p>
        </w:tc>
        <w:tc>
          <w:tcPr>
            <w:tcW w:w="848"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p>
        </w:tc>
        <w:tc>
          <w:tcPr>
            <w:tcW w:w="849"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p>
        </w:tc>
        <w:tc>
          <w:tcPr>
            <w:tcW w:w="848"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p>
        </w:tc>
        <w:tc>
          <w:tcPr>
            <w:tcW w:w="849"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r w:rsidRPr="007C79BE">
              <w:rPr>
                <w:rFonts w:ascii="Times New Roman" w:hAnsi="Times New Roman"/>
                <w:lang w:eastAsia="en-US"/>
              </w:rPr>
              <w:t>0,23</w:t>
            </w:r>
          </w:p>
        </w:tc>
        <w:tc>
          <w:tcPr>
            <w:tcW w:w="848"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r w:rsidRPr="007C79BE">
              <w:rPr>
                <w:rFonts w:ascii="Times New Roman" w:hAnsi="Times New Roman"/>
                <w:lang w:eastAsia="en-US"/>
              </w:rPr>
              <w:t>0,44</w:t>
            </w:r>
          </w:p>
        </w:tc>
        <w:tc>
          <w:tcPr>
            <w:tcW w:w="707" w:type="dxa"/>
            <w:tcBorders>
              <w:top w:val="single" w:sz="4" w:space="0" w:color="auto"/>
              <w:left w:val="single" w:sz="4" w:space="0" w:color="auto"/>
              <w:bottom w:val="single" w:sz="4" w:space="0" w:color="auto"/>
              <w:right w:val="nil"/>
            </w:tcBorders>
          </w:tcPr>
          <w:p w:rsidR="00F66D05" w:rsidRPr="007C79BE" w:rsidRDefault="00F66D05" w:rsidP="00F66D05">
            <w:pPr>
              <w:pStyle w:val="a6"/>
              <w:spacing w:line="276" w:lineRule="auto"/>
              <w:jc w:val="center"/>
              <w:rPr>
                <w:rFonts w:ascii="Times New Roman" w:hAnsi="Times New Roman"/>
                <w:lang w:eastAsia="en-US"/>
              </w:rPr>
            </w:pPr>
          </w:p>
        </w:tc>
        <w:tc>
          <w:tcPr>
            <w:tcW w:w="848" w:type="dxa"/>
            <w:tcBorders>
              <w:top w:val="single" w:sz="4" w:space="0" w:color="auto"/>
              <w:left w:val="single" w:sz="4" w:space="0" w:color="auto"/>
              <w:bottom w:val="single" w:sz="4" w:space="0" w:color="auto"/>
              <w:right w:val="single" w:sz="4" w:space="0" w:color="auto"/>
            </w:tcBorders>
          </w:tcPr>
          <w:p w:rsidR="00F66D05" w:rsidRPr="007C79BE" w:rsidRDefault="00F66D05" w:rsidP="00F66D05">
            <w:pPr>
              <w:pStyle w:val="a6"/>
              <w:spacing w:line="276" w:lineRule="auto"/>
              <w:jc w:val="center"/>
              <w:rPr>
                <w:rFonts w:ascii="Times New Roman" w:hAnsi="Times New Roman"/>
                <w:lang w:eastAsia="en-US"/>
              </w:rPr>
            </w:pPr>
          </w:p>
        </w:tc>
      </w:tr>
    </w:tbl>
    <w:p w:rsidR="00F66D05" w:rsidRDefault="00F66D05" w:rsidP="00D45FBC">
      <w:pPr>
        <w:pStyle w:val="a5"/>
        <w:contextualSpacing/>
        <w:jc w:val="both"/>
        <w:rPr>
          <w:rFonts w:ascii="Times New Roman" w:hAnsi="Times New Roman"/>
          <w:sz w:val="28"/>
          <w:szCs w:val="28"/>
          <w:lang w:eastAsia="ru-RU"/>
        </w:rPr>
      </w:pPr>
    </w:p>
    <w:p w:rsidR="007E34E8" w:rsidRPr="007E34E8" w:rsidRDefault="007E34E8" w:rsidP="00D45FBC">
      <w:pPr>
        <w:pStyle w:val="a5"/>
        <w:contextualSpacing/>
        <w:jc w:val="both"/>
        <w:rPr>
          <w:rFonts w:ascii="Times New Roman" w:hAnsi="Times New Roman"/>
          <w:sz w:val="28"/>
          <w:szCs w:val="28"/>
          <w:lang w:eastAsia="ru-RU"/>
        </w:rPr>
      </w:pPr>
      <w:r w:rsidRPr="007E34E8">
        <w:rPr>
          <w:rFonts w:ascii="Times New Roman" w:hAnsi="Times New Roman"/>
          <w:sz w:val="28"/>
          <w:szCs w:val="28"/>
          <w:lang w:eastAsia="ru-RU"/>
        </w:rPr>
        <w:t xml:space="preserve">2. Муниципальную программу «Формирование комфортной городской среды на территории муниципального </w:t>
      </w:r>
      <w:r>
        <w:rPr>
          <w:rFonts w:ascii="Times New Roman" w:hAnsi="Times New Roman"/>
          <w:sz w:val="28"/>
          <w:szCs w:val="28"/>
          <w:lang w:eastAsia="ru-RU"/>
        </w:rPr>
        <w:t xml:space="preserve">образования «Бохан» на 2018-2024 годы читать в актуальной </w:t>
      </w:r>
      <w:r w:rsidRPr="007E34E8">
        <w:rPr>
          <w:rFonts w:ascii="Times New Roman" w:hAnsi="Times New Roman"/>
          <w:sz w:val="28"/>
          <w:szCs w:val="28"/>
          <w:lang w:eastAsia="ru-RU"/>
        </w:rPr>
        <w:t>редакции</w:t>
      </w:r>
      <w:r>
        <w:rPr>
          <w:rFonts w:ascii="Times New Roman" w:hAnsi="Times New Roman"/>
          <w:sz w:val="28"/>
          <w:szCs w:val="28"/>
          <w:lang w:eastAsia="ru-RU"/>
        </w:rPr>
        <w:t>,</w:t>
      </w:r>
      <w:r w:rsidRPr="007E34E8">
        <w:rPr>
          <w:rFonts w:ascii="Times New Roman" w:hAnsi="Times New Roman"/>
          <w:sz w:val="28"/>
          <w:szCs w:val="28"/>
          <w:lang w:eastAsia="ru-RU"/>
        </w:rPr>
        <w:t xml:space="preserve"> согласно приложению.</w:t>
      </w:r>
    </w:p>
    <w:p w:rsidR="007E34E8" w:rsidRPr="007E34E8" w:rsidRDefault="007E34E8" w:rsidP="007E34E8">
      <w:pPr>
        <w:pStyle w:val="a5"/>
        <w:ind w:firstLine="709"/>
        <w:contextualSpacing/>
        <w:jc w:val="both"/>
        <w:rPr>
          <w:rFonts w:ascii="Times New Roman" w:hAnsi="Times New Roman"/>
          <w:sz w:val="28"/>
          <w:szCs w:val="28"/>
          <w:lang w:eastAsia="ru-RU"/>
        </w:rPr>
      </w:pPr>
      <w:r w:rsidRPr="007E34E8">
        <w:rPr>
          <w:rFonts w:ascii="Times New Roman" w:hAnsi="Times New Roman"/>
          <w:sz w:val="28"/>
          <w:szCs w:val="28"/>
          <w:lang w:eastAsia="ru-RU"/>
        </w:rPr>
        <w:t xml:space="preserve">3. Настоящее постановление разместить на официальном сайте МО «Бохан» и опубликовать в газете «Муниципальный Вестник». </w:t>
      </w:r>
    </w:p>
    <w:p w:rsidR="0081385E" w:rsidRDefault="0081385E" w:rsidP="0081385E">
      <w:pPr>
        <w:pStyle w:val="12"/>
        <w:spacing w:before="0" w:after="0"/>
        <w:jc w:val="right"/>
        <w:rPr>
          <w:rFonts w:ascii="Times New Roman" w:hAnsi="Times New Roman"/>
          <w:b w:val="0"/>
          <w:color w:val="auto"/>
        </w:rPr>
      </w:pPr>
    </w:p>
    <w:p w:rsidR="007E34E8" w:rsidRDefault="007E34E8" w:rsidP="007E34E8"/>
    <w:p w:rsidR="00D33C2E" w:rsidRDefault="007E34E8" w:rsidP="007E34E8">
      <w:r>
        <w:t xml:space="preserve">      </w:t>
      </w:r>
    </w:p>
    <w:p w:rsidR="00D33C2E" w:rsidRDefault="00D33C2E" w:rsidP="007E34E8"/>
    <w:p w:rsidR="007E34E8" w:rsidRPr="00B95FC0" w:rsidRDefault="007E34E8" w:rsidP="007E34E8">
      <w:pPr>
        <w:rPr>
          <w:sz w:val="28"/>
          <w:szCs w:val="28"/>
        </w:rPr>
      </w:pPr>
      <w:r>
        <w:t xml:space="preserve"> </w:t>
      </w:r>
      <w:r w:rsidR="00B95FC0" w:rsidRPr="00B95FC0">
        <w:rPr>
          <w:sz w:val="28"/>
          <w:szCs w:val="28"/>
        </w:rPr>
        <w:t>И. о.</w:t>
      </w:r>
      <w:r w:rsidR="00F66D05">
        <w:rPr>
          <w:sz w:val="28"/>
          <w:szCs w:val="28"/>
        </w:rPr>
        <w:t xml:space="preserve"> </w:t>
      </w:r>
      <w:r w:rsidR="00B95FC0" w:rsidRPr="00B95FC0">
        <w:rPr>
          <w:sz w:val="28"/>
          <w:szCs w:val="28"/>
        </w:rPr>
        <w:t>главы</w:t>
      </w:r>
      <w:r w:rsidRPr="00B95FC0">
        <w:rPr>
          <w:sz w:val="28"/>
          <w:szCs w:val="28"/>
        </w:rPr>
        <w:t xml:space="preserve"> МО «</w:t>
      </w:r>
      <w:proofErr w:type="gramStart"/>
      <w:r w:rsidRPr="00B95FC0">
        <w:rPr>
          <w:sz w:val="28"/>
          <w:szCs w:val="28"/>
        </w:rPr>
        <w:t xml:space="preserve">Бохан»   </w:t>
      </w:r>
      <w:proofErr w:type="gramEnd"/>
      <w:r w:rsidRPr="00B95FC0">
        <w:rPr>
          <w:sz w:val="28"/>
          <w:szCs w:val="28"/>
        </w:rPr>
        <w:t xml:space="preserve">                                                         </w:t>
      </w:r>
      <w:proofErr w:type="spellStart"/>
      <w:r w:rsidR="00B95FC0">
        <w:rPr>
          <w:sz w:val="28"/>
          <w:szCs w:val="28"/>
        </w:rPr>
        <w:t>А.И.Улаханова</w:t>
      </w:r>
      <w:proofErr w:type="spellEnd"/>
    </w:p>
    <w:p w:rsidR="00F66D05" w:rsidRDefault="007E34E8" w:rsidP="007E34E8">
      <w:pPr>
        <w:rPr>
          <w:sz w:val="28"/>
          <w:szCs w:val="28"/>
        </w:rPr>
      </w:pPr>
      <w:r w:rsidRPr="007E34E8">
        <w:rPr>
          <w:sz w:val="28"/>
          <w:szCs w:val="28"/>
        </w:rPr>
        <w:t xml:space="preserve">        </w:t>
      </w:r>
    </w:p>
    <w:p w:rsidR="00F66D05" w:rsidRPr="007E34E8" w:rsidRDefault="007E34E8" w:rsidP="007E34E8">
      <w:pPr>
        <w:rPr>
          <w:sz w:val="28"/>
          <w:szCs w:val="28"/>
        </w:rPr>
      </w:pPr>
      <w:r w:rsidRPr="007E34E8">
        <w:rPr>
          <w:sz w:val="28"/>
          <w:szCs w:val="28"/>
        </w:rPr>
        <w:t xml:space="preserve">   </w:t>
      </w:r>
    </w:p>
    <w:p w:rsidR="007E34E8" w:rsidRPr="007E34E8" w:rsidRDefault="007E34E8" w:rsidP="007E34E8">
      <w:pPr>
        <w:sectPr w:rsidR="007E34E8" w:rsidRPr="007E34E8" w:rsidSect="00CB37BA">
          <w:pgSz w:w="11906" w:h="16838"/>
          <w:pgMar w:top="851" w:right="850" w:bottom="1134" w:left="1701" w:header="708" w:footer="708" w:gutter="0"/>
          <w:cols w:space="708"/>
          <w:docGrid w:linePitch="360"/>
        </w:sectPr>
      </w:pPr>
      <w:r w:rsidRPr="007E34E8">
        <w:rPr>
          <w:sz w:val="28"/>
          <w:szCs w:val="28"/>
        </w:rPr>
        <w:t xml:space="preserve">          </w:t>
      </w:r>
      <w:r w:rsidR="007C79BE">
        <w:rPr>
          <w:sz w:val="28"/>
          <w:szCs w:val="28"/>
        </w:rPr>
        <w:t xml:space="preserve">        </w:t>
      </w:r>
    </w:p>
    <w:p w:rsidR="00AB6EF5" w:rsidRDefault="00AB6EF5">
      <w:pPr>
        <w:rPr>
          <w:sz w:val="20"/>
          <w:szCs w:val="20"/>
        </w:rPr>
      </w:pPr>
    </w:p>
    <w:p w:rsidR="00AB6EF5" w:rsidRDefault="00AB6EF5">
      <w:pPr>
        <w:rPr>
          <w:sz w:val="20"/>
          <w:szCs w:val="20"/>
        </w:rPr>
      </w:pPr>
    </w:p>
    <w:tbl>
      <w:tblPr>
        <w:tblpPr w:leftFromText="180" w:rightFromText="180" w:bottomFromText="200" w:vertAnchor="text" w:horzAnchor="margin" w:tblpY="-97"/>
        <w:tblW w:w="8865" w:type="dxa"/>
        <w:tblLayout w:type="fixed"/>
        <w:tblLook w:val="04A0" w:firstRow="1" w:lastRow="0" w:firstColumn="1" w:lastColumn="0" w:noHBand="0" w:noVBand="1"/>
      </w:tblPr>
      <w:tblGrid>
        <w:gridCol w:w="4490"/>
        <w:gridCol w:w="4375"/>
      </w:tblGrid>
      <w:tr w:rsidR="00AB6EF5" w:rsidTr="00AB6EF5">
        <w:trPr>
          <w:trHeight w:val="1134"/>
        </w:trPr>
        <w:tc>
          <w:tcPr>
            <w:tcW w:w="4486" w:type="dxa"/>
          </w:tcPr>
          <w:p w:rsidR="00AB6EF5" w:rsidRDefault="00AB6EF5">
            <w:pPr>
              <w:spacing w:line="276" w:lineRule="auto"/>
              <w:rPr>
                <w:lang w:eastAsia="en-US"/>
              </w:rPr>
            </w:pPr>
          </w:p>
          <w:p w:rsidR="00AB6EF5" w:rsidRDefault="00AB6EF5">
            <w:pPr>
              <w:spacing w:line="276" w:lineRule="auto"/>
              <w:rPr>
                <w:lang w:eastAsia="en-US"/>
              </w:rPr>
            </w:pPr>
          </w:p>
          <w:p w:rsidR="00AB6EF5" w:rsidRDefault="00AB6EF5">
            <w:pPr>
              <w:spacing w:line="276" w:lineRule="auto"/>
              <w:rPr>
                <w:lang w:eastAsia="en-US"/>
              </w:rPr>
            </w:pPr>
          </w:p>
          <w:p w:rsidR="00AB6EF5" w:rsidRDefault="00AB6EF5">
            <w:pPr>
              <w:spacing w:line="276" w:lineRule="auto"/>
              <w:rPr>
                <w:lang w:eastAsia="en-US"/>
              </w:rPr>
            </w:pPr>
          </w:p>
        </w:tc>
        <w:tc>
          <w:tcPr>
            <w:tcW w:w="4372" w:type="dxa"/>
            <w:hideMark/>
          </w:tcPr>
          <w:p w:rsidR="00AB6EF5" w:rsidRDefault="00AB6EF5">
            <w:pPr>
              <w:spacing w:line="276" w:lineRule="auto"/>
              <w:jc w:val="right"/>
              <w:rPr>
                <w:sz w:val="28"/>
                <w:szCs w:val="28"/>
                <w:lang w:eastAsia="en-US"/>
              </w:rPr>
            </w:pPr>
            <w:r>
              <w:rPr>
                <w:sz w:val="28"/>
                <w:szCs w:val="28"/>
                <w:lang w:eastAsia="en-US"/>
              </w:rPr>
              <w:t xml:space="preserve">УТВЕРЖДЕНА </w:t>
            </w:r>
            <w:r>
              <w:rPr>
                <w:sz w:val="28"/>
                <w:szCs w:val="28"/>
                <w:lang w:eastAsia="en-US"/>
              </w:rPr>
              <w:br/>
              <w:t xml:space="preserve">Постановлением </w:t>
            </w:r>
          </w:p>
          <w:p w:rsidR="00AB6EF5" w:rsidRDefault="00AB6EF5">
            <w:pPr>
              <w:spacing w:line="276" w:lineRule="auto"/>
              <w:jc w:val="right"/>
              <w:rPr>
                <w:sz w:val="28"/>
                <w:szCs w:val="28"/>
                <w:lang w:eastAsia="en-US"/>
              </w:rPr>
            </w:pPr>
            <w:r>
              <w:rPr>
                <w:sz w:val="28"/>
                <w:szCs w:val="28"/>
                <w:lang w:eastAsia="en-US"/>
              </w:rPr>
              <w:t>Главы МО «Бохан»</w:t>
            </w:r>
          </w:p>
          <w:p w:rsidR="00AB6EF5" w:rsidRDefault="00AB6EF5">
            <w:pPr>
              <w:spacing w:line="276" w:lineRule="auto"/>
              <w:jc w:val="right"/>
              <w:rPr>
                <w:sz w:val="28"/>
                <w:szCs w:val="28"/>
                <w:lang w:eastAsia="en-US"/>
              </w:rPr>
            </w:pPr>
            <w:r>
              <w:rPr>
                <w:sz w:val="28"/>
                <w:szCs w:val="28"/>
                <w:lang w:eastAsia="en-US"/>
              </w:rPr>
              <w:t>№309 от «12» декабря 2017г.</w:t>
            </w:r>
          </w:p>
        </w:tc>
      </w:tr>
    </w:tbl>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jc w:val="center"/>
        <w:rPr>
          <w:b/>
          <w:kern w:val="32"/>
          <w:sz w:val="36"/>
          <w:szCs w:val="36"/>
        </w:rPr>
      </w:pPr>
    </w:p>
    <w:p w:rsidR="00AB6EF5" w:rsidRDefault="00AB6EF5" w:rsidP="00AB6EF5">
      <w:pPr>
        <w:jc w:val="center"/>
        <w:rPr>
          <w:b/>
          <w:kern w:val="32"/>
          <w:sz w:val="36"/>
          <w:szCs w:val="36"/>
        </w:rPr>
      </w:pPr>
    </w:p>
    <w:p w:rsidR="00AB6EF5" w:rsidRDefault="00AB6EF5" w:rsidP="00AB6EF5">
      <w:pPr>
        <w:jc w:val="center"/>
        <w:rPr>
          <w:b/>
          <w:kern w:val="32"/>
          <w:sz w:val="36"/>
          <w:szCs w:val="36"/>
        </w:rPr>
      </w:pPr>
    </w:p>
    <w:p w:rsidR="00AB6EF5" w:rsidRDefault="00AB6EF5" w:rsidP="00AB6EF5">
      <w:pPr>
        <w:jc w:val="center"/>
        <w:rPr>
          <w:b/>
          <w:kern w:val="32"/>
          <w:sz w:val="36"/>
          <w:szCs w:val="36"/>
        </w:rPr>
      </w:pPr>
    </w:p>
    <w:p w:rsidR="00AB6EF5" w:rsidRDefault="00AB6EF5" w:rsidP="00AB6EF5">
      <w:pPr>
        <w:jc w:val="center"/>
        <w:rPr>
          <w:b/>
          <w:kern w:val="32"/>
          <w:sz w:val="36"/>
          <w:szCs w:val="36"/>
        </w:rPr>
      </w:pPr>
      <w:r>
        <w:rPr>
          <w:b/>
          <w:kern w:val="32"/>
          <w:sz w:val="36"/>
          <w:szCs w:val="36"/>
        </w:rPr>
        <w:t>МУНИЦИПАЛЬНАЯ ПРОГРАММА</w:t>
      </w:r>
    </w:p>
    <w:p w:rsidR="00AB6EF5" w:rsidRDefault="00AB6EF5" w:rsidP="00AB6EF5">
      <w:pPr>
        <w:jc w:val="center"/>
        <w:rPr>
          <w:b/>
          <w:kern w:val="32"/>
          <w:sz w:val="36"/>
          <w:szCs w:val="36"/>
        </w:rPr>
      </w:pPr>
    </w:p>
    <w:p w:rsidR="00AB6EF5" w:rsidRDefault="00AB6EF5" w:rsidP="00AB6EF5">
      <w:pPr>
        <w:jc w:val="center"/>
        <w:rPr>
          <w:b/>
          <w:sz w:val="36"/>
          <w:szCs w:val="36"/>
        </w:rPr>
      </w:pPr>
      <w:r>
        <w:rPr>
          <w:b/>
          <w:sz w:val="36"/>
          <w:szCs w:val="36"/>
        </w:rPr>
        <w:t xml:space="preserve">«ФОРМИРОВАНИЕ КОМФОРТНОЙ ГОРОДСКОЙ СРЕДЫ НА ТЕРРИТОРИИ </w:t>
      </w:r>
    </w:p>
    <w:p w:rsidR="00AB6EF5" w:rsidRDefault="00AB6EF5" w:rsidP="00AB6EF5">
      <w:pPr>
        <w:jc w:val="center"/>
        <w:rPr>
          <w:b/>
          <w:sz w:val="36"/>
          <w:szCs w:val="36"/>
        </w:rPr>
      </w:pPr>
      <w:r>
        <w:rPr>
          <w:b/>
          <w:sz w:val="36"/>
          <w:szCs w:val="36"/>
        </w:rPr>
        <w:t>МУНИЦИПАЛЬНОГО ОБРАЗОВАНИЯ</w:t>
      </w:r>
    </w:p>
    <w:p w:rsidR="00AB6EF5" w:rsidRDefault="00AB6EF5" w:rsidP="00AB6EF5">
      <w:pPr>
        <w:jc w:val="center"/>
        <w:rPr>
          <w:b/>
          <w:sz w:val="36"/>
          <w:szCs w:val="36"/>
        </w:rPr>
      </w:pPr>
      <w:r>
        <w:rPr>
          <w:b/>
          <w:sz w:val="36"/>
          <w:szCs w:val="36"/>
        </w:rPr>
        <w:t>«БОХАН»»</w:t>
      </w:r>
    </w:p>
    <w:p w:rsidR="00AB6EF5" w:rsidRDefault="00AB6EF5" w:rsidP="00AB6EF5">
      <w:pPr>
        <w:jc w:val="center"/>
        <w:rPr>
          <w:b/>
          <w:bCs/>
          <w:kern w:val="32"/>
          <w:sz w:val="36"/>
          <w:szCs w:val="36"/>
        </w:rPr>
      </w:pPr>
      <w:r>
        <w:rPr>
          <w:b/>
          <w:sz w:val="36"/>
          <w:szCs w:val="36"/>
        </w:rPr>
        <w:t>НА 2018-2024 ГОДЫ</w:t>
      </w:r>
    </w:p>
    <w:p w:rsidR="00AB6EF5" w:rsidRDefault="00AB6EF5" w:rsidP="00AB6EF5">
      <w:pPr>
        <w:rPr>
          <w:b/>
          <w:kern w:val="32"/>
        </w:rPr>
      </w:pPr>
    </w:p>
    <w:p w:rsidR="00AB6EF5" w:rsidRDefault="00AB6EF5" w:rsidP="00AB6EF5">
      <w:pPr>
        <w:jc w:val="center"/>
        <w:rPr>
          <w:b/>
          <w:kern w:val="32"/>
        </w:rPr>
      </w:pPr>
      <w:r>
        <w:rPr>
          <w:b/>
          <w:kern w:val="32"/>
        </w:rPr>
        <w:t>(в редакции постановлений администрации МО «Бохан» № 119 от 22.08.2018г., №26 от 29.03.2019 г., № 152 от 22.11.2019г, № 38 от 25.03.2020г., №51 от 27.04.2020г., №127 от 22.12.2020г.</w:t>
      </w:r>
      <w:r w:rsidR="007E34E8">
        <w:rPr>
          <w:b/>
          <w:kern w:val="32"/>
        </w:rPr>
        <w:t>, №79 от 01.07.2021г.</w:t>
      </w:r>
      <w:r w:rsidR="004A6B43">
        <w:rPr>
          <w:b/>
          <w:kern w:val="32"/>
        </w:rPr>
        <w:t>, №108 от 17.09.2021</w:t>
      </w:r>
      <w:r w:rsidR="00440B97">
        <w:rPr>
          <w:b/>
          <w:kern w:val="32"/>
        </w:rPr>
        <w:t>, №127от 22.10.2021,№155</w:t>
      </w:r>
      <w:r w:rsidR="00E771FB">
        <w:rPr>
          <w:b/>
          <w:kern w:val="32"/>
          <w:lang w:val="en-US"/>
        </w:rPr>
        <w:t xml:space="preserve"> </w:t>
      </w:r>
      <w:bookmarkStart w:id="0" w:name="_GoBack"/>
      <w:bookmarkEnd w:id="0"/>
      <w:r w:rsidR="00440B97">
        <w:rPr>
          <w:b/>
          <w:kern w:val="32"/>
        </w:rPr>
        <w:t>от 07</w:t>
      </w:r>
      <w:r w:rsidR="007C79BE">
        <w:rPr>
          <w:b/>
          <w:kern w:val="32"/>
        </w:rPr>
        <w:t>.12.2022</w:t>
      </w:r>
      <w:r>
        <w:rPr>
          <w:b/>
          <w:kern w:val="32"/>
        </w:rPr>
        <w:t>)</w:t>
      </w:r>
    </w:p>
    <w:p w:rsidR="00AB6EF5" w:rsidRDefault="00AB6EF5" w:rsidP="00AB6EF5">
      <w:pPr>
        <w:rPr>
          <w:b/>
          <w:kern w:val="32"/>
        </w:rPr>
      </w:pPr>
    </w:p>
    <w:p w:rsidR="00AB6EF5" w:rsidRDefault="00AB6EF5" w:rsidP="00AB6EF5">
      <w:pPr>
        <w:rPr>
          <w:b/>
          <w:kern w:val="32"/>
        </w:rPr>
      </w:pPr>
    </w:p>
    <w:p w:rsidR="001E6E6D" w:rsidRDefault="001E6E6D" w:rsidP="00AB6EF5">
      <w:pPr>
        <w:rPr>
          <w:b/>
          <w:kern w:val="32"/>
        </w:rPr>
      </w:pPr>
    </w:p>
    <w:p w:rsidR="00AB6EF5" w:rsidRDefault="00AB6EF5" w:rsidP="00AB6EF5">
      <w:pPr>
        <w:jc w:val="center"/>
        <w:rPr>
          <w:b/>
          <w:kern w:val="32"/>
          <w:sz w:val="32"/>
          <w:szCs w:val="32"/>
        </w:rPr>
      </w:pPr>
      <w:r>
        <w:rPr>
          <w:b/>
          <w:kern w:val="32"/>
          <w:sz w:val="32"/>
          <w:szCs w:val="32"/>
        </w:rPr>
        <w:t xml:space="preserve">Иркутская область, </w:t>
      </w:r>
      <w:proofErr w:type="spellStart"/>
      <w:r>
        <w:rPr>
          <w:b/>
          <w:kern w:val="32"/>
          <w:sz w:val="32"/>
          <w:szCs w:val="32"/>
        </w:rPr>
        <w:t>Боханский</w:t>
      </w:r>
      <w:proofErr w:type="spellEnd"/>
      <w:r>
        <w:rPr>
          <w:b/>
          <w:kern w:val="32"/>
          <w:sz w:val="32"/>
          <w:szCs w:val="32"/>
        </w:rPr>
        <w:t xml:space="preserve"> район,</w:t>
      </w:r>
    </w:p>
    <w:p w:rsidR="00AB6EF5" w:rsidRDefault="00AB6EF5" w:rsidP="00AB6EF5">
      <w:pPr>
        <w:jc w:val="center"/>
        <w:rPr>
          <w:b/>
          <w:kern w:val="32"/>
          <w:sz w:val="32"/>
          <w:szCs w:val="32"/>
        </w:rPr>
      </w:pPr>
      <w:r>
        <w:rPr>
          <w:b/>
          <w:kern w:val="32"/>
          <w:sz w:val="32"/>
          <w:szCs w:val="32"/>
        </w:rPr>
        <w:t>муниципальное образование «Бохан»</w:t>
      </w:r>
    </w:p>
    <w:p w:rsidR="00AB6EF5" w:rsidRDefault="00AB6EF5" w:rsidP="00AB6EF5">
      <w:pPr>
        <w:jc w:val="center"/>
        <w:rPr>
          <w:b/>
          <w:kern w:val="32"/>
          <w:sz w:val="32"/>
          <w:szCs w:val="32"/>
        </w:rPr>
      </w:pPr>
    </w:p>
    <w:p w:rsidR="001E6E6D" w:rsidRDefault="001E6E6D" w:rsidP="00AB6EF5">
      <w:pPr>
        <w:jc w:val="center"/>
        <w:rPr>
          <w:b/>
          <w:kern w:val="32"/>
          <w:sz w:val="32"/>
          <w:szCs w:val="32"/>
        </w:rPr>
      </w:pPr>
    </w:p>
    <w:p w:rsidR="00AB6EF5" w:rsidRDefault="00AB6EF5" w:rsidP="00AB6EF5">
      <w:pPr>
        <w:jc w:val="center"/>
        <w:rPr>
          <w:b/>
          <w:kern w:val="32"/>
          <w:sz w:val="32"/>
          <w:szCs w:val="32"/>
        </w:rPr>
      </w:pPr>
      <w:r>
        <w:rPr>
          <w:b/>
          <w:kern w:val="32"/>
          <w:sz w:val="32"/>
          <w:szCs w:val="32"/>
        </w:rPr>
        <w:t>Сроки реализации программы: 2018-2024 годы</w:t>
      </w:r>
    </w:p>
    <w:p w:rsidR="00AB6EF5" w:rsidRDefault="00AB6EF5" w:rsidP="00AB6EF5">
      <w:pPr>
        <w:rPr>
          <w:b/>
          <w:kern w:val="32"/>
          <w:sz w:val="32"/>
          <w:szCs w:val="32"/>
        </w:rPr>
      </w:pPr>
    </w:p>
    <w:p w:rsidR="00AB6EF5" w:rsidRDefault="00AB6EF5" w:rsidP="00AB6EF5">
      <w:pPr>
        <w:rPr>
          <w:b/>
          <w:kern w:val="32"/>
        </w:rPr>
      </w:pPr>
    </w:p>
    <w:p w:rsidR="00AB6EF5" w:rsidRDefault="00AB6EF5" w:rsidP="00AB6EF5">
      <w:pPr>
        <w:rPr>
          <w:b/>
          <w:kern w:val="32"/>
        </w:rPr>
      </w:pPr>
    </w:p>
    <w:p w:rsidR="00AB6EF5" w:rsidRDefault="00AB6EF5" w:rsidP="00AB6EF5">
      <w:pPr>
        <w:rPr>
          <w:b/>
          <w:kern w:val="32"/>
        </w:rPr>
      </w:pPr>
    </w:p>
    <w:p w:rsidR="00AB6EF5" w:rsidRDefault="00AB6EF5" w:rsidP="00AB6EF5">
      <w:pPr>
        <w:rPr>
          <w:b/>
          <w:kern w:val="32"/>
        </w:rPr>
      </w:pPr>
    </w:p>
    <w:p w:rsidR="00AB6EF5" w:rsidRDefault="00AB6EF5" w:rsidP="00AB6EF5">
      <w:pPr>
        <w:rPr>
          <w:b/>
          <w:kern w:val="32"/>
        </w:rPr>
      </w:pPr>
    </w:p>
    <w:p w:rsidR="00AB6EF5" w:rsidRDefault="00AB6EF5" w:rsidP="00AB6EF5">
      <w:pPr>
        <w:rPr>
          <w:kern w:val="32"/>
        </w:rPr>
      </w:pPr>
    </w:p>
    <w:p w:rsidR="00AB6EF5" w:rsidRDefault="00AB6EF5" w:rsidP="00AB6EF5">
      <w:pPr>
        <w:rPr>
          <w:kern w:val="32"/>
        </w:rPr>
      </w:pPr>
    </w:p>
    <w:p w:rsidR="00AB6EF5" w:rsidRDefault="00AB6EF5" w:rsidP="00AB6EF5">
      <w:pPr>
        <w:pStyle w:val="ConsPlusNonformat"/>
        <w:jc w:val="center"/>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kern w:val="32"/>
          <w:sz w:val="24"/>
          <w:szCs w:val="24"/>
        </w:rPr>
      </w:pPr>
    </w:p>
    <w:p w:rsidR="001E6E6D" w:rsidRDefault="001E6E6D" w:rsidP="001E6E6D">
      <w:pPr>
        <w:pStyle w:val="ConsPlusNonformat"/>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sz w:val="24"/>
          <w:szCs w:val="24"/>
        </w:rPr>
      </w:pPr>
      <w:r>
        <w:rPr>
          <w:rFonts w:ascii="Times New Roman" w:hAnsi="Times New Roman" w:cs="Times New Roman"/>
          <w:kern w:val="32"/>
          <w:sz w:val="24"/>
          <w:szCs w:val="24"/>
        </w:rPr>
        <w:lastRenderedPageBreak/>
        <w:t>П. БОХАН</w:t>
      </w:r>
    </w:p>
    <w:p w:rsidR="00AB6EF5" w:rsidRDefault="00AB6EF5" w:rsidP="00AB6EF5">
      <w:pPr>
        <w:widowControl w:val="0"/>
        <w:numPr>
          <w:ilvl w:val="0"/>
          <w:numId w:val="5"/>
        </w:numPr>
        <w:autoSpaceDE w:val="0"/>
        <w:autoSpaceDN w:val="0"/>
        <w:adjustRightInd w:val="0"/>
        <w:ind w:left="0" w:firstLine="0"/>
        <w:jc w:val="center"/>
        <w:outlineLvl w:val="0"/>
        <w:rPr>
          <w:b/>
        </w:rPr>
      </w:pPr>
      <w:r>
        <w:rPr>
          <w:b/>
        </w:rPr>
        <w:t>Паспорт муниципальной программы</w:t>
      </w:r>
    </w:p>
    <w:p w:rsidR="00AB6EF5" w:rsidRDefault="00AB6EF5" w:rsidP="00AB6EF5">
      <w:pPr>
        <w:outlineLvl w:val="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pStyle w:val="12"/>
              <w:tabs>
                <w:tab w:val="left" w:pos="34"/>
              </w:tabs>
              <w:spacing w:before="0" w:after="0" w:line="276" w:lineRule="auto"/>
              <w:ind w:firstLine="317"/>
              <w:jc w:val="left"/>
              <w:rPr>
                <w:rFonts w:ascii="Times New Roman" w:hAnsi="Times New Roman"/>
                <w:b w:val="0"/>
                <w:color w:val="auto"/>
                <w:lang w:eastAsia="en-US"/>
              </w:rPr>
            </w:pPr>
            <w:r>
              <w:rPr>
                <w:rFonts w:ascii="Times New Roman" w:hAnsi="Times New Roman"/>
                <w:b w:val="0"/>
                <w:color w:val="auto"/>
                <w:lang w:eastAsia="en-US"/>
              </w:rPr>
              <w:t>Формирование современной городской среды муниципального образования  «Бохан» на 2018-2024 годы»</w:t>
            </w:r>
          </w:p>
        </w:tc>
      </w:tr>
      <w:tr w:rsidR="00AB6EF5" w:rsidTr="00AB6EF5">
        <w:trPr>
          <w:trHeight w:val="433"/>
        </w:trPr>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Ответственный исполнитель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ind w:firstLine="317"/>
              <w:outlineLvl w:val="4"/>
              <w:rPr>
                <w:lang w:eastAsia="en-US"/>
              </w:rPr>
            </w:pPr>
            <w:proofErr w:type="spellStart"/>
            <w:r>
              <w:rPr>
                <w:lang w:eastAsia="en-US"/>
              </w:rPr>
              <w:t>Администрациямуниципального</w:t>
            </w:r>
            <w:proofErr w:type="spellEnd"/>
            <w:r>
              <w:rPr>
                <w:lang w:eastAsia="en-US"/>
              </w:rPr>
              <w:t xml:space="preserve"> образования «Бохан»</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Участники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rPr>
                <w:lang w:eastAsia="en-US"/>
              </w:rPr>
            </w:pPr>
            <w:r>
              <w:rPr>
                <w:lang w:eastAsia="en-US"/>
              </w:rPr>
              <w:t>Администрация Муниципального образования «Бохан».</w:t>
            </w:r>
          </w:p>
          <w:p w:rsidR="00AB6EF5" w:rsidRDefault="00AB6EF5">
            <w:pPr>
              <w:tabs>
                <w:tab w:val="left" w:pos="34"/>
              </w:tabs>
              <w:spacing w:line="276" w:lineRule="auto"/>
              <w:rPr>
                <w:lang w:eastAsia="en-US"/>
              </w:rPr>
            </w:pPr>
            <w:r>
              <w:rPr>
                <w:lang w:eastAsia="en-US"/>
              </w:rPr>
              <w:t xml:space="preserve">Жители Муниципального образования «Бохан» их объединения. </w:t>
            </w:r>
          </w:p>
          <w:p w:rsidR="00AB6EF5" w:rsidRDefault="00AB6EF5">
            <w:pPr>
              <w:tabs>
                <w:tab w:val="left" w:pos="34"/>
              </w:tabs>
              <w:spacing w:line="276" w:lineRule="auto"/>
              <w:rPr>
                <w:lang w:eastAsia="en-US"/>
              </w:rPr>
            </w:pPr>
            <w:r>
              <w:rPr>
                <w:lang w:eastAsia="en-US"/>
              </w:rPr>
              <w:t>Заинтересованные лица.</w:t>
            </w:r>
          </w:p>
          <w:p w:rsidR="00AB6EF5" w:rsidRDefault="00AB6EF5">
            <w:pPr>
              <w:tabs>
                <w:tab w:val="left" w:pos="34"/>
              </w:tabs>
              <w:spacing w:line="276" w:lineRule="auto"/>
              <w:rPr>
                <w:lang w:eastAsia="en-US"/>
              </w:rPr>
            </w:pPr>
            <w:r>
              <w:rPr>
                <w:lang w:eastAsia="en-US"/>
              </w:rPr>
              <w:t>Общественные организации.</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Подпрограммы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ind w:firstLine="317"/>
              <w:rPr>
                <w:i/>
                <w:lang w:eastAsia="en-US"/>
              </w:rPr>
            </w:pPr>
            <w:r>
              <w:rPr>
                <w:lang w:eastAsia="en-US"/>
              </w:rPr>
              <w:t>Выделение подпрограмм не предусмотрено</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34"/>
              </w:tabs>
              <w:spacing w:line="276" w:lineRule="auto"/>
              <w:ind w:firstLine="317"/>
              <w:rPr>
                <w:lang w:eastAsia="en-US"/>
              </w:rPr>
            </w:pPr>
            <w:r>
              <w:rPr>
                <w:lang w:eastAsia="en-US"/>
              </w:rPr>
              <w:t>Повышение качества и комфорта городской среды на территории Муниципального образования «Бохан»</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34"/>
              </w:tabs>
              <w:spacing w:line="276" w:lineRule="auto"/>
              <w:ind w:firstLine="459"/>
              <w:rPr>
                <w:lang w:eastAsia="en-US"/>
              </w:rPr>
            </w:pPr>
            <w:r>
              <w:rPr>
                <w:lang w:eastAsia="en-US"/>
              </w:rPr>
              <w:t>1. Повышение уровня благоустройства дворовых территорий многоквартирных домов.</w:t>
            </w:r>
          </w:p>
          <w:p w:rsidR="00AB6EF5" w:rsidRDefault="00AB6EF5">
            <w:pPr>
              <w:tabs>
                <w:tab w:val="left" w:pos="34"/>
              </w:tabs>
              <w:spacing w:line="276" w:lineRule="auto"/>
              <w:ind w:firstLine="459"/>
              <w:outlineLvl w:val="4"/>
              <w:rPr>
                <w:lang w:eastAsia="en-US"/>
              </w:rPr>
            </w:pPr>
            <w:r>
              <w:rPr>
                <w:lang w:eastAsia="en-US"/>
              </w:rPr>
              <w:t>2. Повышение уровня благоустройства общественных территорий.</w:t>
            </w:r>
          </w:p>
          <w:p w:rsidR="00AB6EF5" w:rsidRDefault="00AB6EF5">
            <w:pPr>
              <w:tabs>
                <w:tab w:val="left" w:pos="34"/>
              </w:tabs>
              <w:spacing w:line="276" w:lineRule="auto"/>
              <w:ind w:firstLine="459"/>
              <w:outlineLvl w:val="4"/>
              <w:rPr>
                <w:bCs/>
                <w:lang w:eastAsia="en-US"/>
              </w:rPr>
            </w:pPr>
            <w:r>
              <w:rPr>
                <w:lang w:eastAsia="en-US"/>
              </w:rPr>
              <w:t>3.Повышение уровня б</w:t>
            </w:r>
            <w:r>
              <w:rPr>
                <w:bCs/>
                <w:lang w:eastAsia="en-U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AB6EF5" w:rsidRDefault="00AB6EF5">
            <w:pPr>
              <w:tabs>
                <w:tab w:val="left" w:pos="34"/>
              </w:tabs>
              <w:spacing w:line="276" w:lineRule="auto"/>
              <w:ind w:firstLine="459"/>
              <w:rPr>
                <w:lang w:eastAsia="en-US"/>
              </w:rPr>
            </w:pPr>
            <w:r>
              <w:rPr>
                <w:bCs/>
                <w:lang w:eastAsia="en-US"/>
              </w:rPr>
              <w:t>4. П</w:t>
            </w:r>
            <w:r>
              <w:rPr>
                <w:lang w:eastAsia="en-US"/>
              </w:rPr>
              <w:t>овышение уровня</w:t>
            </w:r>
            <w:r>
              <w:rPr>
                <w:bCs/>
                <w:lang w:eastAsia="en-US"/>
              </w:rPr>
              <w:t xml:space="preserve"> благоустройства индивидуальных жилых домов и земельных участков, предоставленных для их размещения.</w:t>
            </w:r>
          </w:p>
          <w:p w:rsidR="00AB6EF5" w:rsidRDefault="00AB6EF5">
            <w:pPr>
              <w:tabs>
                <w:tab w:val="left" w:pos="34"/>
              </w:tabs>
              <w:spacing w:line="276" w:lineRule="auto"/>
              <w:ind w:firstLine="459"/>
              <w:rPr>
                <w:lang w:eastAsia="en-US"/>
              </w:rPr>
            </w:pPr>
            <w:r>
              <w:rPr>
                <w:lang w:eastAsia="en-US"/>
              </w:rPr>
              <w:t>5. Повышение уровня вовлеченности заинтересованных граждан, организаций в реализацию мероприятий по благоустройству территории.</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AB6EF5" w:rsidRDefault="00AB6EF5">
            <w:pPr>
              <w:tabs>
                <w:tab w:val="left" w:pos="34"/>
              </w:tabs>
              <w:spacing w:line="276" w:lineRule="auto"/>
              <w:ind w:firstLine="459"/>
              <w:rPr>
                <w:lang w:eastAsia="en-US"/>
              </w:rPr>
            </w:pPr>
            <w:r>
              <w:rPr>
                <w:lang w:eastAsia="en-US"/>
              </w:rPr>
              <w:t>- количество благоустроенных дворовых территорий многоквартирных домов;</w:t>
            </w:r>
          </w:p>
          <w:p w:rsidR="00AB6EF5" w:rsidRDefault="00AB6EF5">
            <w:pPr>
              <w:tabs>
                <w:tab w:val="left" w:pos="34"/>
              </w:tabs>
              <w:spacing w:line="276" w:lineRule="auto"/>
              <w:ind w:firstLine="459"/>
              <w:rPr>
                <w:i/>
                <w:lang w:eastAsia="en-US"/>
              </w:rPr>
            </w:pPr>
            <w:r>
              <w:rPr>
                <w:i/>
                <w:lang w:eastAsia="en-US"/>
              </w:rPr>
              <w:t>- площадь благоустроенных дворовых территорий многоквартирных домов;</w:t>
            </w:r>
          </w:p>
          <w:p w:rsidR="00AB6EF5" w:rsidRDefault="00AB6EF5">
            <w:pPr>
              <w:tabs>
                <w:tab w:val="left" w:pos="34"/>
              </w:tabs>
              <w:spacing w:line="276" w:lineRule="auto"/>
              <w:ind w:firstLine="459"/>
              <w:rPr>
                <w:i/>
                <w:lang w:eastAsia="en-US"/>
              </w:rPr>
            </w:pPr>
            <w:r>
              <w:rPr>
                <w:i/>
                <w:lang w:eastAsia="en-US"/>
              </w:rPr>
              <w:t>- доля благоустроенных дворовых территорий многоквартирных домов от общего количества дворовых территорий многоквартирных домов;</w:t>
            </w:r>
          </w:p>
          <w:p w:rsidR="00AB6EF5" w:rsidRDefault="00AB6EF5">
            <w:pPr>
              <w:tabs>
                <w:tab w:val="left" w:pos="34"/>
              </w:tabs>
              <w:spacing w:line="276" w:lineRule="auto"/>
              <w:ind w:firstLine="459"/>
              <w:rPr>
                <w:i/>
                <w:lang w:eastAsia="en-US"/>
              </w:rPr>
            </w:pPr>
            <w:r>
              <w:rPr>
                <w:i/>
                <w:lang w:eastAsia="en-U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AB6EF5" w:rsidRDefault="00AB6EF5">
            <w:pPr>
              <w:tabs>
                <w:tab w:val="left" w:pos="34"/>
              </w:tabs>
              <w:spacing w:line="276" w:lineRule="auto"/>
              <w:ind w:firstLine="459"/>
              <w:rPr>
                <w:lang w:eastAsia="en-US"/>
              </w:rPr>
            </w:pPr>
            <w:r>
              <w:rPr>
                <w:lang w:eastAsia="en-US"/>
              </w:rPr>
              <w:t>- количество реализованных комплексных проектов благоустройства общественных территорий;</w:t>
            </w:r>
          </w:p>
          <w:p w:rsidR="00AB6EF5" w:rsidRDefault="00AB6EF5">
            <w:pPr>
              <w:tabs>
                <w:tab w:val="left" w:pos="34"/>
              </w:tabs>
              <w:spacing w:line="276" w:lineRule="auto"/>
              <w:ind w:firstLine="459"/>
              <w:rPr>
                <w:i/>
                <w:lang w:eastAsia="en-US"/>
              </w:rPr>
            </w:pPr>
            <w:r>
              <w:rPr>
                <w:i/>
                <w:lang w:eastAsia="en-US"/>
              </w:rPr>
              <w:t>- площадь благоустроенных общественных территорий;</w:t>
            </w:r>
          </w:p>
          <w:p w:rsidR="00AB6EF5" w:rsidRDefault="00AB6EF5">
            <w:pPr>
              <w:tabs>
                <w:tab w:val="left" w:pos="34"/>
              </w:tabs>
              <w:spacing w:line="276" w:lineRule="auto"/>
              <w:ind w:firstLine="459"/>
              <w:rPr>
                <w:i/>
                <w:lang w:eastAsia="en-US"/>
              </w:rPr>
            </w:pPr>
            <w:r>
              <w:rPr>
                <w:i/>
                <w:lang w:eastAsia="en-US"/>
              </w:rPr>
              <w:lastRenderedPageBreak/>
              <w:t>- доля площади благоустроенных общественных территорий к общей площади общественных территорий;</w:t>
            </w:r>
          </w:p>
          <w:p w:rsidR="00AB6EF5" w:rsidRDefault="00AB6EF5">
            <w:pPr>
              <w:tabs>
                <w:tab w:val="left" w:pos="34"/>
              </w:tabs>
              <w:spacing w:line="276" w:lineRule="auto"/>
              <w:ind w:firstLine="459"/>
              <w:rPr>
                <w:i/>
                <w:lang w:eastAsia="en-US"/>
              </w:rPr>
            </w:pPr>
            <w:r>
              <w:rPr>
                <w:i/>
                <w:lang w:eastAsia="en-US"/>
              </w:rPr>
              <w:t>- площадь благоустроенных общественных территорий, приходящихся на 1 жителя;</w:t>
            </w:r>
          </w:p>
          <w:p w:rsidR="00AB6EF5" w:rsidRDefault="00AB6EF5">
            <w:pPr>
              <w:tabs>
                <w:tab w:val="left" w:pos="34"/>
              </w:tabs>
              <w:spacing w:line="276" w:lineRule="auto"/>
              <w:ind w:firstLine="459"/>
              <w:rPr>
                <w:lang w:eastAsia="en-US"/>
              </w:rPr>
            </w:pPr>
            <w:r>
              <w:rPr>
                <w:lang w:eastAsia="en-US"/>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«Бохан»;</w:t>
            </w:r>
          </w:p>
          <w:p w:rsidR="00AB6EF5" w:rsidRDefault="00AB6EF5">
            <w:pPr>
              <w:tabs>
                <w:tab w:val="left" w:pos="34"/>
              </w:tabs>
              <w:spacing w:line="276" w:lineRule="auto"/>
              <w:ind w:firstLine="459"/>
              <w:rPr>
                <w:lang w:eastAsia="en-US"/>
              </w:rPr>
            </w:pPr>
            <w:r>
              <w:rPr>
                <w:lang w:eastAsia="en-US"/>
              </w:rPr>
              <w:t>- количество</w:t>
            </w:r>
            <w:r w:rsidR="001E6E6D">
              <w:rPr>
                <w:lang w:eastAsia="en-US"/>
              </w:rPr>
              <w:t xml:space="preserve"> </w:t>
            </w:r>
            <w:r>
              <w:rPr>
                <w:bCs/>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p w:rsidR="00AB6EF5" w:rsidRDefault="00AB6EF5">
            <w:pPr>
              <w:tabs>
                <w:tab w:val="left" w:pos="34"/>
              </w:tabs>
              <w:spacing w:line="276" w:lineRule="auto"/>
              <w:ind w:firstLine="459"/>
              <w:rPr>
                <w:lang w:eastAsia="en-US"/>
              </w:rPr>
            </w:pPr>
            <w:r>
              <w:rPr>
                <w:lang w:eastAsia="en-US"/>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 «Бохан»;</w:t>
            </w:r>
          </w:p>
          <w:p w:rsidR="00AB6EF5" w:rsidRDefault="00AB6EF5">
            <w:pPr>
              <w:tabs>
                <w:tab w:val="left" w:pos="34"/>
              </w:tabs>
              <w:spacing w:line="276" w:lineRule="auto"/>
              <w:ind w:firstLine="459"/>
              <w:rPr>
                <w:lang w:eastAsia="en-US"/>
              </w:rPr>
            </w:pPr>
            <w:r>
              <w:rPr>
                <w:lang w:eastAsia="en-US"/>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AB6EF5" w:rsidRDefault="00AB6EF5">
            <w:pPr>
              <w:tabs>
                <w:tab w:val="left" w:pos="34"/>
              </w:tabs>
              <w:spacing w:line="276" w:lineRule="auto"/>
              <w:ind w:firstLine="459"/>
              <w:rPr>
                <w:lang w:eastAsia="en-US"/>
              </w:rPr>
            </w:pP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lastRenderedPageBreak/>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rPr>
                <w:lang w:eastAsia="en-US"/>
              </w:rPr>
            </w:pPr>
            <w:r>
              <w:rPr>
                <w:lang w:eastAsia="en-US"/>
              </w:rPr>
              <w:t>2018-2024 годы</w:t>
            </w:r>
          </w:p>
        </w:tc>
      </w:tr>
      <w:tr w:rsidR="000A23BB"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0A23BB" w:rsidRPr="00520B26" w:rsidRDefault="000A23BB" w:rsidP="000A23BB">
            <w:pPr>
              <w:jc w:val="center"/>
              <w:rPr>
                <w:sz w:val="28"/>
                <w:szCs w:val="28"/>
              </w:rPr>
            </w:pPr>
            <w:r w:rsidRPr="00520B26">
              <w:rPr>
                <w:sz w:val="28"/>
                <w:szCs w:val="28"/>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0A23BB" w:rsidRPr="000A23BB" w:rsidRDefault="000A23BB" w:rsidP="000A23BB">
            <w:pPr>
              <w:tabs>
                <w:tab w:val="left" w:pos="34"/>
              </w:tabs>
              <w:ind w:firstLine="317"/>
            </w:pPr>
            <w:r w:rsidRPr="000A23BB">
              <w:t>Общий объем расходов на реализацию муниципальной программы-  16804,18859тыс. руб.,   из них средств:</w:t>
            </w:r>
          </w:p>
          <w:p w:rsidR="000A23BB" w:rsidRPr="000A23BB" w:rsidRDefault="000A23BB" w:rsidP="000A23BB">
            <w:pPr>
              <w:tabs>
                <w:tab w:val="left" w:pos="34"/>
              </w:tabs>
              <w:ind w:firstLine="317"/>
            </w:pPr>
            <w:r w:rsidRPr="000A23BB">
              <w:t>местного бюджета</w:t>
            </w:r>
            <w:r>
              <w:t xml:space="preserve"> - </w:t>
            </w:r>
            <w:r w:rsidRPr="000A23BB">
              <w:t xml:space="preserve"> 145,06337 тыс. руб.; </w:t>
            </w:r>
          </w:p>
          <w:p w:rsidR="000A23BB" w:rsidRPr="000A23BB" w:rsidRDefault="000A23BB" w:rsidP="000A23BB">
            <w:pPr>
              <w:tabs>
                <w:tab w:val="left" w:pos="34"/>
              </w:tabs>
              <w:ind w:firstLine="317"/>
            </w:pPr>
            <w:r w:rsidRPr="000A23BB">
              <w:t xml:space="preserve">областного бюджета </w:t>
            </w:r>
            <w:r>
              <w:t xml:space="preserve">- </w:t>
            </w:r>
            <w:r w:rsidRPr="000A23BB">
              <w:t xml:space="preserve">3 078,11731тыс. руб.; </w:t>
            </w:r>
          </w:p>
          <w:p w:rsidR="000A23BB" w:rsidRPr="000A23BB" w:rsidRDefault="000A23BB" w:rsidP="000A23BB">
            <w:pPr>
              <w:tabs>
                <w:tab w:val="left" w:pos="34"/>
              </w:tabs>
              <w:ind w:firstLine="317"/>
            </w:pPr>
            <w:r w:rsidRPr="000A23BB">
              <w:t xml:space="preserve">федерального бюджета </w:t>
            </w:r>
            <w:r>
              <w:t xml:space="preserve">- </w:t>
            </w:r>
            <w:r w:rsidRPr="000A23BB">
              <w:t>13 581,00791тыс. руб.;</w:t>
            </w:r>
          </w:p>
          <w:p w:rsidR="000A23BB" w:rsidRPr="000A23BB" w:rsidRDefault="000A23BB" w:rsidP="000A23BB">
            <w:pPr>
              <w:tabs>
                <w:tab w:val="left" w:pos="34"/>
              </w:tabs>
              <w:ind w:firstLine="317"/>
            </w:pPr>
            <w:r w:rsidRPr="000A23BB">
              <w:t>иные источники _______ тыс.</w:t>
            </w:r>
            <w:r>
              <w:t xml:space="preserve"> </w:t>
            </w:r>
            <w:r w:rsidRPr="000A23BB">
              <w:t>руб.;</w:t>
            </w:r>
          </w:p>
          <w:p w:rsidR="000A23BB" w:rsidRPr="000A23BB" w:rsidRDefault="000A23BB" w:rsidP="000A23BB">
            <w:pPr>
              <w:tabs>
                <w:tab w:val="left" w:pos="34"/>
              </w:tabs>
              <w:ind w:firstLine="317"/>
            </w:pPr>
            <w:r w:rsidRPr="000A23BB">
              <w:t xml:space="preserve">на 2018 </w:t>
            </w:r>
            <w:proofErr w:type="gramStart"/>
            <w:r w:rsidRPr="000A23BB">
              <w:t>год  -</w:t>
            </w:r>
            <w:proofErr w:type="gramEnd"/>
            <w:r w:rsidRPr="000A23BB">
              <w:t xml:space="preserve"> 3</w:t>
            </w:r>
            <w:r>
              <w:t xml:space="preserve"> </w:t>
            </w:r>
            <w:r w:rsidRPr="000A23BB">
              <w:t>424,79. руб.,   из них средств:</w:t>
            </w:r>
          </w:p>
          <w:p w:rsidR="000A23BB" w:rsidRPr="000A23BB" w:rsidRDefault="000A23BB" w:rsidP="000A23BB">
            <w:pPr>
              <w:tabs>
                <w:tab w:val="left" w:pos="34"/>
              </w:tabs>
              <w:ind w:firstLine="317"/>
            </w:pPr>
            <w:r w:rsidRPr="000A23BB">
              <w:t>местного бюджета</w:t>
            </w:r>
            <w:r>
              <w:t xml:space="preserve"> - </w:t>
            </w:r>
            <w:r w:rsidRPr="000A23BB">
              <w:t xml:space="preserve"> 29,73 тыс. руб.;</w:t>
            </w:r>
          </w:p>
          <w:p w:rsidR="000A23BB" w:rsidRPr="000A23BB" w:rsidRDefault="000A23BB" w:rsidP="000A23BB">
            <w:pPr>
              <w:tabs>
                <w:tab w:val="left" w:pos="34"/>
              </w:tabs>
              <w:ind w:firstLine="317"/>
            </w:pPr>
            <w:r w:rsidRPr="000A23BB">
              <w:t xml:space="preserve">областного </w:t>
            </w:r>
            <w:proofErr w:type="gramStart"/>
            <w:r w:rsidRPr="000A23BB">
              <w:t xml:space="preserve">бюджета  </w:t>
            </w:r>
            <w:r>
              <w:t>-</w:t>
            </w:r>
            <w:proofErr w:type="gramEnd"/>
            <w:r>
              <w:t xml:space="preserve"> </w:t>
            </w:r>
            <w:r w:rsidRPr="000A23BB">
              <w:t>311,4 тыс. руб.;</w:t>
            </w:r>
          </w:p>
          <w:p w:rsidR="000A23BB" w:rsidRPr="000A23BB" w:rsidRDefault="000A23BB" w:rsidP="000A23BB">
            <w:pPr>
              <w:tabs>
                <w:tab w:val="left" w:pos="34"/>
              </w:tabs>
              <w:ind w:firstLine="317"/>
            </w:pPr>
            <w:r w:rsidRPr="000A23BB">
              <w:t xml:space="preserve">федерального бюджета </w:t>
            </w:r>
            <w:r>
              <w:t xml:space="preserve">- </w:t>
            </w:r>
            <w:r w:rsidRPr="000A23BB">
              <w:t>3083,66 тыс. руб.;</w:t>
            </w:r>
          </w:p>
          <w:p w:rsidR="000A23BB" w:rsidRPr="000A23BB" w:rsidRDefault="000A23BB" w:rsidP="000A23BB">
            <w:pPr>
              <w:tabs>
                <w:tab w:val="left" w:pos="34"/>
              </w:tabs>
              <w:ind w:firstLine="317"/>
            </w:pPr>
            <w:r w:rsidRPr="000A23BB">
              <w:t>иные источники 0,00 тыс.</w:t>
            </w:r>
            <w:r>
              <w:t xml:space="preserve"> </w:t>
            </w:r>
            <w:r w:rsidRPr="000A23BB">
              <w:t>руб.;</w:t>
            </w:r>
          </w:p>
          <w:p w:rsidR="000A23BB" w:rsidRPr="000A23BB" w:rsidRDefault="000A23BB" w:rsidP="000A23BB">
            <w:pPr>
              <w:tabs>
                <w:tab w:val="left" w:pos="34"/>
              </w:tabs>
              <w:ind w:firstLine="317"/>
            </w:pPr>
          </w:p>
          <w:p w:rsidR="000A23BB" w:rsidRPr="000A23BB" w:rsidRDefault="000A23BB" w:rsidP="000A23BB">
            <w:pPr>
              <w:tabs>
                <w:tab w:val="left" w:pos="34"/>
              </w:tabs>
              <w:ind w:firstLine="317"/>
            </w:pPr>
            <w:r w:rsidRPr="000A23BB">
              <w:t xml:space="preserve">на 2019 </w:t>
            </w:r>
            <w:proofErr w:type="gramStart"/>
            <w:r w:rsidRPr="000A23BB">
              <w:t>год  0</w:t>
            </w:r>
            <w:proofErr w:type="gramEnd"/>
            <w:r w:rsidRPr="000A23BB">
              <w:t>,00тыс. руб.,   из них средств:</w:t>
            </w:r>
          </w:p>
          <w:p w:rsidR="000A23BB" w:rsidRPr="000A23BB" w:rsidRDefault="000A23BB" w:rsidP="000A23BB">
            <w:pPr>
              <w:tabs>
                <w:tab w:val="left" w:pos="34"/>
              </w:tabs>
              <w:ind w:firstLine="317"/>
            </w:pPr>
            <w:r w:rsidRPr="000A23BB">
              <w:t>местного бюджета 0,00 тыс. руб.;</w:t>
            </w:r>
          </w:p>
          <w:p w:rsidR="000A23BB" w:rsidRPr="000A23BB" w:rsidRDefault="000A23BB" w:rsidP="000A23BB">
            <w:pPr>
              <w:tabs>
                <w:tab w:val="left" w:pos="34"/>
              </w:tabs>
              <w:ind w:firstLine="317"/>
            </w:pPr>
            <w:r w:rsidRPr="000A23BB">
              <w:t>областного бюджета 0,00 тыс. руб.;</w:t>
            </w:r>
          </w:p>
          <w:p w:rsidR="000A23BB" w:rsidRPr="000A23BB" w:rsidRDefault="000A23BB" w:rsidP="000A23BB">
            <w:pPr>
              <w:tabs>
                <w:tab w:val="left" w:pos="34"/>
              </w:tabs>
              <w:ind w:firstLine="317"/>
            </w:pPr>
            <w:r w:rsidRPr="000A23BB">
              <w:t>федерального бюджета 0,00 тыс. руб.;</w:t>
            </w:r>
          </w:p>
          <w:p w:rsidR="000A23BB" w:rsidRPr="000A23BB" w:rsidRDefault="000A23BB" w:rsidP="000A23BB">
            <w:pPr>
              <w:tabs>
                <w:tab w:val="left" w:pos="34"/>
              </w:tabs>
              <w:ind w:firstLine="317"/>
            </w:pPr>
            <w:r w:rsidRPr="000A23BB">
              <w:t xml:space="preserve">иные источники 0,00 </w:t>
            </w:r>
            <w:proofErr w:type="spellStart"/>
            <w:r w:rsidRPr="000A23BB">
              <w:t>тыс.руб</w:t>
            </w:r>
            <w:proofErr w:type="spellEnd"/>
            <w:r w:rsidRPr="000A23BB">
              <w:t>.;</w:t>
            </w:r>
          </w:p>
          <w:p w:rsidR="000A23BB" w:rsidRPr="000A23BB" w:rsidRDefault="000A23BB" w:rsidP="000A23BB">
            <w:pPr>
              <w:tabs>
                <w:tab w:val="left" w:pos="34"/>
              </w:tabs>
              <w:ind w:firstLine="317"/>
            </w:pPr>
          </w:p>
          <w:p w:rsidR="000A23BB" w:rsidRPr="000A23BB" w:rsidRDefault="000A23BB" w:rsidP="000A23BB">
            <w:pPr>
              <w:tabs>
                <w:tab w:val="left" w:pos="34"/>
              </w:tabs>
              <w:ind w:firstLine="317"/>
            </w:pPr>
            <w:r w:rsidRPr="000A23BB">
              <w:lastRenderedPageBreak/>
              <w:t xml:space="preserve">на 2020 год </w:t>
            </w:r>
            <w:r>
              <w:t xml:space="preserve">- </w:t>
            </w:r>
            <w:r w:rsidRPr="000A23BB">
              <w:t xml:space="preserve"> 3 350,81972тыс. руб.,   из них средств:</w:t>
            </w:r>
          </w:p>
          <w:p w:rsidR="000A23BB" w:rsidRPr="000A23BB" w:rsidRDefault="000A23BB" w:rsidP="000A23BB">
            <w:pPr>
              <w:tabs>
                <w:tab w:val="left" w:pos="34"/>
              </w:tabs>
              <w:ind w:firstLine="317"/>
            </w:pPr>
            <w:r w:rsidRPr="000A23BB">
              <w:t xml:space="preserve">местного бюджета </w:t>
            </w:r>
            <w:r>
              <w:t xml:space="preserve">- </w:t>
            </w:r>
            <w:r w:rsidRPr="000A23BB">
              <w:t>26,54137 тыс. руб.;</w:t>
            </w:r>
          </w:p>
          <w:p w:rsidR="000A23BB" w:rsidRPr="000A23BB" w:rsidRDefault="000A23BB" w:rsidP="000A23BB">
            <w:pPr>
              <w:tabs>
                <w:tab w:val="left" w:pos="34"/>
              </w:tabs>
              <w:ind w:firstLine="317"/>
            </w:pPr>
            <w:r w:rsidRPr="000A23BB">
              <w:t xml:space="preserve">областного бюджета </w:t>
            </w:r>
            <w:r>
              <w:t xml:space="preserve">- </w:t>
            </w:r>
            <w:r w:rsidRPr="000A23BB">
              <w:t>636,99281 тыс. руб.;</w:t>
            </w:r>
          </w:p>
          <w:p w:rsidR="000A23BB" w:rsidRPr="000A23BB" w:rsidRDefault="000A23BB" w:rsidP="000A23BB">
            <w:pPr>
              <w:tabs>
                <w:tab w:val="left" w:pos="34"/>
              </w:tabs>
              <w:ind w:firstLine="317"/>
            </w:pPr>
            <w:r w:rsidRPr="000A23BB">
              <w:t xml:space="preserve">федерального бюджета </w:t>
            </w:r>
            <w:r>
              <w:t xml:space="preserve">- </w:t>
            </w:r>
            <w:r w:rsidRPr="000A23BB">
              <w:t>2 687,28554 тыс. руб.;</w:t>
            </w:r>
          </w:p>
          <w:p w:rsidR="000A23BB" w:rsidRPr="000A23BB" w:rsidRDefault="000A23BB" w:rsidP="000A23BB">
            <w:pPr>
              <w:tabs>
                <w:tab w:val="left" w:pos="34"/>
              </w:tabs>
              <w:ind w:firstLine="317"/>
            </w:pPr>
            <w:r w:rsidRPr="000A23BB">
              <w:t>иные источники 0,00 тыс.</w:t>
            </w:r>
            <w:r>
              <w:t xml:space="preserve"> </w:t>
            </w:r>
            <w:r w:rsidRPr="000A23BB">
              <w:t>руб.;</w:t>
            </w:r>
          </w:p>
          <w:p w:rsidR="000A23BB" w:rsidRPr="000A23BB" w:rsidRDefault="000A23BB" w:rsidP="000A23BB">
            <w:pPr>
              <w:tabs>
                <w:tab w:val="left" w:pos="34"/>
              </w:tabs>
              <w:ind w:firstLine="317"/>
            </w:pPr>
            <w:r w:rsidRPr="000A23BB">
              <w:t>на 2021 год. – 3 834,27887   из них средств:</w:t>
            </w:r>
          </w:p>
          <w:p w:rsidR="000A23BB" w:rsidRPr="000A23BB" w:rsidRDefault="000A23BB" w:rsidP="000A23BB">
            <w:pPr>
              <w:tabs>
                <w:tab w:val="left" w:pos="34"/>
              </w:tabs>
              <w:ind w:firstLine="317"/>
            </w:pPr>
            <w:r w:rsidRPr="000A23BB">
              <w:t xml:space="preserve">местного бюджета </w:t>
            </w:r>
            <w:r>
              <w:t xml:space="preserve">- </w:t>
            </w:r>
            <w:r w:rsidRPr="000A23BB">
              <w:t>36,49200тыс. руб.;</w:t>
            </w:r>
          </w:p>
          <w:p w:rsidR="000A23BB" w:rsidRPr="000A23BB" w:rsidRDefault="000A23BB" w:rsidP="000A23BB">
            <w:pPr>
              <w:tabs>
                <w:tab w:val="left" w:pos="34"/>
              </w:tabs>
              <w:ind w:firstLine="317"/>
            </w:pPr>
            <w:r w:rsidRPr="000A23BB">
              <w:t xml:space="preserve">областного бюджета </w:t>
            </w:r>
            <w:r>
              <w:t xml:space="preserve">- </w:t>
            </w:r>
            <w:r w:rsidRPr="000A23BB">
              <w:t>875,78591 тыс. руб.;</w:t>
            </w:r>
          </w:p>
          <w:p w:rsidR="000A23BB" w:rsidRPr="000A23BB" w:rsidRDefault="000A23BB" w:rsidP="000A23BB">
            <w:pPr>
              <w:tabs>
                <w:tab w:val="left" w:pos="34"/>
              </w:tabs>
              <w:ind w:firstLine="317"/>
            </w:pPr>
            <w:r w:rsidRPr="000A23BB">
              <w:t xml:space="preserve">федерального бюджета </w:t>
            </w:r>
            <w:r>
              <w:t xml:space="preserve">- </w:t>
            </w:r>
            <w:r w:rsidRPr="000A23BB">
              <w:t>2 922,00096тыс. руб.;</w:t>
            </w:r>
          </w:p>
          <w:p w:rsidR="000A23BB" w:rsidRPr="000A23BB" w:rsidRDefault="000A23BB" w:rsidP="000A23BB">
            <w:pPr>
              <w:tabs>
                <w:tab w:val="left" w:pos="34"/>
              </w:tabs>
              <w:ind w:firstLine="317"/>
            </w:pPr>
            <w:r w:rsidRPr="000A23BB">
              <w:t>иные источники _______ тыс.</w:t>
            </w:r>
            <w:r>
              <w:t xml:space="preserve"> </w:t>
            </w:r>
            <w:r w:rsidRPr="000A23BB">
              <w:t>руб.;</w:t>
            </w:r>
          </w:p>
          <w:p w:rsidR="000A23BB" w:rsidRPr="000A23BB" w:rsidRDefault="000A23BB" w:rsidP="000A23BB">
            <w:pPr>
              <w:tabs>
                <w:tab w:val="left" w:pos="34"/>
              </w:tabs>
              <w:ind w:firstLine="317"/>
            </w:pPr>
            <w:r w:rsidRPr="000A23BB">
              <w:t xml:space="preserve">на 2022 год </w:t>
            </w:r>
            <w:r>
              <w:t xml:space="preserve">- </w:t>
            </w:r>
            <w:r w:rsidRPr="000A23BB">
              <w:t xml:space="preserve"> 3 000,6 тыс. руб.,   из них средств:</w:t>
            </w:r>
          </w:p>
          <w:p w:rsidR="000A23BB" w:rsidRPr="000A23BB" w:rsidRDefault="000A23BB" w:rsidP="000A23BB">
            <w:pPr>
              <w:tabs>
                <w:tab w:val="left" w:pos="34"/>
              </w:tabs>
              <w:ind w:firstLine="317"/>
            </w:pPr>
            <w:r w:rsidRPr="000A23BB">
              <w:t xml:space="preserve">местного бюджета </w:t>
            </w:r>
            <w:r>
              <w:t xml:space="preserve">- </w:t>
            </w:r>
            <w:r w:rsidRPr="000A23BB">
              <w:t>25,2 тыс. руб.;</w:t>
            </w:r>
          </w:p>
          <w:p w:rsidR="000A23BB" w:rsidRPr="000A23BB" w:rsidRDefault="000A23BB" w:rsidP="000A23BB">
            <w:pPr>
              <w:tabs>
                <w:tab w:val="left" w:pos="34"/>
              </w:tabs>
              <w:ind w:firstLine="317"/>
            </w:pPr>
            <w:r w:rsidRPr="000A23BB">
              <w:t xml:space="preserve">областного бюджета </w:t>
            </w:r>
            <w:r>
              <w:t xml:space="preserve">- </w:t>
            </w:r>
            <w:r w:rsidRPr="000A23BB">
              <w:t>604,44558 тыс. руб.;</w:t>
            </w:r>
          </w:p>
          <w:p w:rsidR="000A23BB" w:rsidRPr="000A23BB" w:rsidRDefault="000A23BB" w:rsidP="000A23BB">
            <w:pPr>
              <w:tabs>
                <w:tab w:val="left" w:pos="34"/>
              </w:tabs>
              <w:ind w:firstLine="317"/>
            </w:pPr>
            <w:r w:rsidRPr="000A23BB">
              <w:t xml:space="preserve">федерального бюджета </w:t>
            </w:r>
            <w:r>
              <w:t xml:space="preserve">- </w:t>
            </w:r>
            <w:r w:rsidRPr="000A23BB">
              <w:t>2 370,95442 тыс. руб.;</w:t>
            </w:r>
          </w:p>
          <w:p w:rsidR="000A23BB" w:rsidRPr="000A23BB" w:rsidRDefault="000A23BB" w:rsidP="000A23BB">
            <w:pPr>
              <w:tabs>
                <w:tab w:val="left" w:pos="34"/>
              </w:tabs>
              <w:ind w:firstLine="317"/>
            </w:pPr>
            <w:r w:rsidRPr="000A23BB">
              <w:t>иные источники 0,00 тыс.</w:t>
            </w:r>
            <w:r>
              <w:t xml:space="preserve"> </w:t>
            </w:r>
            <w:r w:rsidRPr="000A23BB">
              <w:t>руб.;</w:t>
            </w:r>
          </w:p>
          <w:p w:rsidR="000A23BB" w:rsidRPr="000A23BB" w:rsidRDefault="000A23BB" w:rsidP="000A23BB">
            <w:pPr>
              <w:tabs>
                <w:tab w:val="left" w:pos="34"/>
              </w:tabs>
              <w:ind w:firstLine="317"/>
            </w:pPr>
            <w:r w:rsidRPr="000A23BB">
              <w:t xml:space="preserve">на 2023 год </w:t>
            </w:r>
            <w:r>
              <w:t xml:space="preserve">- </w:t>
            </w:r>
            <w:r w:rsidRPr="000A23BB">
              <w:t xml:space="preserve"> 3 193,7тыс. руб.,   из них средств:</w:t>
            </w:r>
          </w:p>
          <w:p w:rsidR="000A23BB" w:rsidRPr="000A23BB" w:rsidRDefault="000A23BB" w:rsidP="000A23BB">
            <w:pPr>
              <w:tabs>
                <w:tab w:val="left" w:pos="34"/>
              </w:tabs>
              <w:ind w:firstLine="317"/>
            </w:pPr>
            <w:r w:rsidRPr="000A23BB">
              <w:t xml:space="preserve">местного бюджета </w:t>
            </w:r>
            <w:r>
              <w:t xml:space="preserve">- </w:t>
            </w:r>
            <w:r w:rsidRPr="000A23BB">
              <w:t>27,1тыс. руб.;</w:t>
            </w:r>
          </w:p>
          <w:p w:rsidR="000A23BB" w:rsidRPr="000A23BB" w:rsidRDefault="000A23BB" w:rsidP="000A23BB">
            <w:pPr>
              <w:tabs>
                <w:tab w:val="left" w:pos="34"/>
              </w:tabs>
              <w:ind w:firstLine="317"/>
            </w:pPr>
            <w:r w:rsidRPr="000A23BB">
              <w:t xml:space="preserve">областного бюджета </w:t>
            </w:r>
            <w:r>
              <w:t xml:space="preserve">- </w:t>
            </w:r>
            <w:r w:rsidRPr="000A23BB">
              <w:t>649,49301 тыс. руб.;</w:t>
            </w:r>
          </w:p>
          <w:p w:rsidR="000A23BB" w:rsidRPr="000A23BB" w:rsidRDefault="000A23BB" w:rsidP="000A23BB">
            <w:pPr>
              <w:tabs>
                <w:tab w:val="left" w:pos="34"/>
              </w:tabs>
              <w:ind w:firstLine="317"/>
            </w:pPr>
            <w:r w:rsidRPr="000A23BB">
              <w:t xml:space="preserve">федерального бюджета </w:t>
            </w:r>
            <w:r>
              <w:t xml:space="preserve">- </w:t>
            </w:r>
            <w:r w:rsidRPr="000A23BB">
              <w:t>2 517,10699 тыс. руб.;</w:t>
            </w:r>
          </w:p>
          <w:p w:rsidR="000A23BB" w:rsidRPr="000A23BB" w:rsidRDefault="000A23BB" w:rsidP="000A23BB">
            <w:pPr>
              <w:tabs>
                <w:tab w:val="left" w:pos="34"/>
              </w:tabs>
              <w:ind w:firstLine="317"/>
            </w:pPr>
            <w:r w:rsidRPr="000A23BB">
              <w:t xml:space="preserve">иные источники _______ </w:t>
            </w:r>
            <w:proofErr w:type="spellStart"/>
            <w:r w:rsidRPr="000A23BB">
              <w:t>тыс.руб</w:t>
            </w:r>
            <w:proofErr w:type="spellEnd"/>
            <w:r w:rsidRPr="000A23BB">
              <w:t>.;</w:t>
            </w:r>
          </w:p>
          <w:p w:rsidR="000A23BB" w:rsidRPr="000A23BB" w:rsidRDefault="000A23BB" w:rsidP="000A23BB">
            <w:pPr>
              <w:tabs>
                <w:tab w:val="left" w:pos="34"/>
              </w:tabs>
              <w:ind w:firstLine="317"/>
            </w:pPr>
            <w:r w:rsidRPr="000A23BB">
              <w:t>на 2024 год _____тыс. руб.,   из них средств:</w:t>
            </w:r>
          </w:p>
          <w:p w:rsidR="000A23BB" w:rsidRPr="000A23BB" w:rsidRDefault="000A23BB" w:rsidP="000A23BB">
            <w:pPr>
              <w:tabs>
                <w:tab w:val="left" w:pos="34"/>
              </w:tabs>
              <w:ind w:firstLine="317"/>
            </w:pPr>
            <w:r w:rsidRPr="000A23BB">
              <w:t>местного бюджета _____тыс. руб.;</w:t>
            </w:r>
          </w:p>
          <w:p w:rsidR="000A23BB" w:rsidRPr="000A23BB" w:rsidRDefault="000A23BB" w:rsidP="000A23BB">
            <w:pPr>
              <w:tabs>
                <w:tab w:val="left" w:pos="34"/>
              </w:tabs>
              <w:ind w:firstLine="317"/>
            </w:pPr>
            <w:r w:rsidRPr="000A23BB">
              <w:t>областного бюджета _____ тыс. руб.;</w:t>
            </w:r>
          </w:p>
          <w:p w:rsidR="000A23BB" w:rsidRPr="000A23BB" w:rsidRDefault="000A23BB" w:rsidP="000A23BB">
            <w:pPr>
              <w:tabs>
                <w:tab w:val="left" w:pos="34"/>
              </w:tabs>
              <w:ind w:firstLine="317"/>
            </w:pPr>
            <w:r w:rsidRPr="000A23BB">
              <w:t>федерального бюджета ______ тыс. руб.;</w:t>
            </w:r>
          </w:p>
          <w:p w:rsidR="000A23BB" w:rsidRPr="000A23BB" w:rsidRDefault="000A23BB" w:rsidP="000A23BB">
            <w:pPr>
              <w:tabs>
                <w:tab w:val="left" w:pos="34"/>
              </w:tabs>
              <w:ind w:firstLine="317"/>
            </w:pPr>
            <w:r w:rsidRPr="000A23BB">
              <w:t xml:space="preserve">иные источники _______ </w:t>
            </w:r>
            <w:proofErr w:type="spellStart"/>
            <w:r w:rsidRPr="000A23BB">
              <w:t>тыс.руб</w:t>
            </w:r>
            <w:proofErr w:type="spellEnd"/>
            <w:r w:rsidRPr="000A23BB">
              <w:t>.;</w:t>
            </w:r>
          </w:p>
          <w:p w:rsidR="000A23BB" w:rsidRPr="00520B26" w:rsidRDefault="000A23BB" w:rsidP="000A23BB">
            <w:pPr>
              <w:tabs>
                <w:tab w:val="left" w:pos="34"/>
              </w:tabs>
              <w:ind w:firstLine="317"/>
              <w:rPr>
                <w:b/>
                <w:sz w:val="28"/>
                <w:szCs w:val="28"/>
              </w:rPr>
            </w:pP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spacing w:line="276" w:lineRule="auto"/>
              <w:jc w:val="center"/>
              <w:rPr>
                <w:lang w:eastAsia="en-US"/>
              </w:rPr>
            </w:pPr>
            <w:r>
              <w:rPr>
                <w:lang w:eastAsia="en-US"/>
              </w:rPr>
              <w:lastRenderedPageBreak/>
              <w:t>Перечень основных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tabs>
                <w:tab w:val="left" w:pos="34"/>
              </w:tabs>
              <w:spacing w:line="276" w:lineRule="auto"/>
              <w:ind w:firstLine="317"/>
              <w:rPr>
                <w:lang w:eastAsia="en-US"/>
              </w:rPr>
            </w:pPr>
            <w:r>
              <w:rPr>
                <w:lang w:eastAsia="en-US"/>
              </w:rPr>
              <w:t>1. Благоустройство дворовых территорий многоквартирных домов.</w:t>
            </w:r>
          </w:p>
          <w:p w:rsidR="00AB6EF5" w:rsidRDefault="00AB6EF5" w:rsidP="00AB6EF5">
            <w:pPr>
              <w:tabs>
                <w:tab w:val="left" w:pos="34"/>
              </w:tabs>
              <w:spacing w:line="276" w:lineRule="auto"/>
              <w:ind w:firstLine="317"/>
              <w:rPr>
                <w:lang w:eastAsia="en-US"/>
              </w:rPr>
            </w:pPr>
            <w:r>
              <w:rPr>
                <w:lang w:eastAsia="en-US"/>
              </w:rPr>
              <w:t>2. Благоустройство общественных территорий.</w:t>
            </w:r>
          </w:p>
          <w:p w:rsidR="00AB6EF5" w:rsidRDefault="00AB6EF5" w:rsidP="00AB6EF5">
            <w:pPr>
              <w:tabs>
                <w:tab w:val="left" w:pos="34"/>
              </w:tabs>
              <w:spacing w:line="276" w:lineRule="auto"/>
              <w:ind w:firstLine="317"/>
              <w:rPr>
                <w:lang w:eastAsia="en-US"/>
              </w:rPr>
            </w:pPr>
            <w:r>
              <w:rPr>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B6EF5" w:rsidRDefault="00AB6EF5" w:rsidP="00AB6EF5">
            <w:pPr>
              <w:tabs>
                <w:tab w:val="left" w:pos="34"/>
              </w:tabs>
              <w:spacing w:line="276" w:lineRule="auto"/>
              <w:ind w:firstLine="317"/>
              <w:rPr>
                <w:lang w:eastAsia="en-US"/>
              </w:rPr>
            </w:pPr>
            <w:r>
              <w:rPr>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AB6EF5" w:rsidRDefault="00AB6EF5" w:rsidP="00AB6EF5">
            <w:pPr>
              <w:tabs>
                <w:tab w:val="left" w:pos="34"/>
              </w:tabs>
              <w:spacing w:line="276" w:lineRule="auto"/>
              <w:ind w:firstLine="317"/>
              <w:rPr>
                <w:lang w:eastAsia="en-US"/>
              </w:rPr>
            </w:pPr>
            <w:r>
              <w:rPr>
                <w:lang w:eastAsia="en-US"/>
              </w:rPr>
              <w:t>5.Благоустройство индивидуальных жилых домов и земельных участков, предоставленных для их размещения.</w:t>
            </w:r>
          </w:p>
          <w:p w:rsidR="00AB6EF5" w:rsidRDefault="00AB6EF5" w:rsidP="00AB6EF5">
            <w:pPr>
              <w:tabs>
                <w:tab w:val="left" w:pos="34"/>
              </w:tabs>
              <w:spacing w:line="276" w:lineRule="auto"/>
              <w:ind w:firstLine="317"/>
              <w:rPr>
                <w:lang w:eastAsia="en-US"/>
              </w:rPr>
            </w:pPr>
            <w:r>
              <w:rPr>
                <w:lang w:eastAsia="en-US"/>
              </w:rPr>
              <w:t>6. Мероприятия по проведению работ по образованию земельных участков, на которых расположены многоквартирные дома</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spacing w:line="276" w:lineRule="auto"/>
              <w:jc w:val="center"/>
              <w:rPr>
                <w:lang w:eastAsia="en-US"/>
              </w:rPr>
            </w:pPr>
            <w:r>
              <w:rPr>
                <w:lang w:eastAsia="en-US"/>
              </w:rPr>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tabs>
                <w:tab w:val="left" w:pos="34"/>
              </w:tabs>
              <w:spacing w:line="276" w:lineRule="auto"/>
              <w:outlineLvl w:val="4"/>
              <w:rPr>
                <w:lang w:eastAsia="en-US"/>
              </w:rPr>
            </w:pPr>
            <w:r>
              <w:rPr>
                <w:lang w:eastAsia="en-US"/>
              </w:rPr>
              <w:t>Создание безопасных и комфортных условий для проживания населения</w:t>
            </w:r>
          </w:p>
        </w:tc>
      </w:tr>
    </w:tbl>
    <w:p w:rsidR="00AB6EF5" w:rsidRPr="001E6E6D" w:rsidRDefault="001E6E6D" w:rsidP="001E6E6D">
      <w:pPr>
        <w:spacing w:line="20" w:lineRule="atLeast"/>
        <w:jc w:val="center"/>
        <w:rPr>
          <w:b/>
        </w:rPr>
      </w:pPr>
      <w:r>
        <w:rPr>
          <w:b/>
        </w:rPr>
        <w:t xml:space="preserve">2. </w:t>
      </w:r>
      <w:r w:rsidR="00AB6EF5" w:rsidRPr="001E6E6D">
        <w:rPr>
          <w:b/>
        </w:rPr>
        <w:t>Характеристика текущего состояния сферы реализации муниципальной программы, проблемы</w:t>
      </w:r>
    </w:p>
    <w:p w:rsidR="00AB6EF5" w:rsidRDefault="00AB6EF5" w:rsidP="00AB6EF5">
      <w:pPr>
        <w:spacing w:line="20" w:lineRule="atLeast"/>
        <w:ind w:firstLine="709"/>
        <w:jc w:val="both"/>
        <w:rPr>
          <w:rFonts w:eastAsiaTheme="minorEastAsia"/>
          <w:shd w:val="clear" w:color="auto" w:fill="FFFFFF"/>
        </w:rPr>
      </w:pPr>
      <w:r>
        <w:rPr>
          <w:rFonts w:eastAsiaTheme="minorEastAsia"/>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w:t>
      </w:r>
      <w:r>
        <w:rPr>
          <w:rFonts w:eastAsiaTheme="minorEastAsia"/>
        </w:rPr>
        <w:lastRenderedPageBreak/>
        <w:t xml:space="preserve">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сельского поселения. </w:t>
      </w:r>
      <w:r>
        <w:rPr>
          <w:rFonts w:eastAsiaTheme="minorEastAsia"/>
          <w:shd w:val="clear" w:color="auto" w:fill="FFFFFF"/>
        </w:rPr>
        <w:t>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освещение, канализация и отопление.</w:t>
      </w:r>
      <w:r>
        <w:rPr>
          <w:rFonts w:eastAsiaTheme="majorEastAsia"/>
          <w:shd w:val="clear" w:color="auto" w:fill="FFFFFF"/>
        </w:rPr>
        <w:t> </w:t>
      </w:r>
      <w:r>
        <w:rPr>
          <w:rFonts w:eastAsiaTheme="minorEastAsia"/>
          <w:shd w:val="clear" w:color="auto" w:fill="FFFFFF"/>
        </w:rPr>
        <w:t xml:space="preserve">Благоустройство является той составляющей среды сельского поселения, которая может сформировать комфорт, эстетическую и функциональную привлекательность, качество и удобство жизни сельских жителей. </w:t>
      </w:r>
    </w:p>
    <w:p w:rsidR="00AB6EF5" w:rsidRDefault="00AB6EF5" w:rsidP="00AB6EF5">
      <w:pPr>
        <w:spacing w:line="20" w:lineRule="atLeast"/>
        <w:ind w:firstLine="709"/>
        <w:jc w:val="both"/>
        <w:rPr>
          <w:rFonts w:eastAsiaTheme="minorEastAsia"/>
        </w:rPr>
      </w:pPr>
      <w:r>
        <w:rPr>
          <w:rFonts w:eastAsiaTheme="minorEastAsia"/>
        </w:rPr>
        <w:t>Большие нарекания вызывают благоустройство и санитарное содержание дворовых и общественных территорий муниципального образования «Бохан». По-прежнему серьезную озабоченность вызывают состояние придомовых территорий жилых домов и заброшенные зоны в черте п. Бохан муниципального образования «Бохан».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AB6EF5" w:rsidRDefault="00AB6EF5" w:rsidP="00AB6EF5">
      <w:pPr>
        <w:spacing w:line="20" w:lineRule="atLeast"/>
        <w:ind w:right="20" w:firstLine="708"/>
        <w:contextualSpacing/>
        <w:jc w:val="both"/>
        <w:rPr>
          <w:rFonts w:eastAsiaTheme="minorEastAsia"/>
        </w:rPr>
      </w:pPr>
      <w:r>
        <w:rPr>
          <w:rFonts w:eastAsiaTheme="minorEastAsia"/>
        </w:rPr>
        <w:t>По состоянию на 1 августа 2017года, доля благоустроенных дворовых территорий в муниципальном образовании «Бохан» составляет 0% от общего количества дворовых территорий. Доля благоустроенных территорий, соответствующего функционального назначения (улиц, пешеходных зон, скверов, парков, иных территорий) (далее- общественные территории), в среднем по муниципальному образованию «Бохан» не превышает 5% от общего количества общественных территорий.</w:t>
      </w:r>
    </w:p>
    <w:p w:rsidR="00AB6EF5" w:rsidRDefault="00AB6EF5" w:rsidP="00AB6EF5">
      <w:pPr>
        <w:spacing w:line="20" w:lineRule="atLeast"/>
        <w:ind w:firstLine="708"/>
        <w:jc w:val="both"/>
        <w:rPr>
          <w:rFonts w:eastAsia="Calibri"/>
        </w:rPr>
      </w:pPr>
      <w:r>
        <w:rPr>
          <w:shd w:val="clear" w:color="auto" w:fill="FFFFFF"/>
        </w:rPr>
        <w:t>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r w:rsidR="00FE03B5">
        <w:rPr>
          <w:shd w:val="clear" w:color="auto" w:fill="FFFFFF"/>
        </w:rPr>
        <w:t xml:space="preserve"> </w:t>
      </w:r>
      <w:r>
        <w:rPr>
          <w:rFonts w:eastAsia="Calibri"/>
        </w:rPr>
        <w:t>В условиях ограниченности финансовых ресурсов администрация МО «Бохан» вынуждена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w:t>
      </w:r>
    </w:p>
    <w:p w:rsidR="00AB6EF5" w:rsidRDefault="00AB6EF5" w:rsidP="00AB6EF5">
      <w:pPr>
        <w:spacing w:line="20" w:lineRule="atLeast"/>
        <w:jc w:val="both"/>
        <w:rPr>
          <w:rFonts w:eastAsia="Calibri"/>
        </w:rPr>
      </w:pPr>
      <w:r>
        <w:rPr>
          <w:rFonts w:eastAsiaTheme="minorEastAsia"/>
        </w:rPr>
        <w:tab/>
        <w:t>В течение последних нескольких лет в рамках муниципальных программ проводились точечные мероприятия по благоустройству муниципального образования «</w:t>
      </w:r>
      <w:proofErr w:type="spellStart"/>
      <w:r>
        <w:rPr>
          <w:rFonts w:eastAsiaTheme="minorEastAsia"/>
        </w:rPr>
        <w:t>Бохан</w:t>
      </w:r>
      <w:proofErr w:type="gramStart"/>
      <w:r>
        <w:rPr>
          <w:rFonts w:eastAsiaTheme="minorEastAsia"/>
        </w:rPr>
        <w:t>».</w:t>
      </w:r>
      <w:r>
        <w:rPr>
          <w:rFonts w:eastAsia="Calibri"/>
        </w:rPr>
        <w:t>При</w:t>
      </w:r>
      <w:proofErr w:type="spellEnd"/>
      <w:proofErr w:type="gramEnd"/>
      <w:r>
        <w:rPr>
          <w:rFonts w:eastAsia="Calibri"/>
        </w:rPr>
        <w:t xml:space="preserve"> таком положении дел </w:t>
      </w:r>
      <w:proofErr w:type="spellStart"/>
      <w:r>
        <w:rPr>
          <w:rFonts w:eastAsia="Calibri"/>
        </w:rPr>
        <w:t>софинансирование</w:t>
      </w:r>
      <w:proofErr w:type="spellEnd"/>
      <w:r>
        <w:rPr>
          <w:rFonts w:eastAsia="Calibri"/>
        </w:rPr>
        <w:t xml:space="preserve"> муниципальных программ в сфере благоустройства является одним из важнейших принципов деятельности органов государственной власти субъекта Российской </w:t>
      </w:r>
      <w:proofErr w:type="spellStart"/>
      <w:r>
        <w:rPr>
          <w:rFonts w:eastAsia="Calibri"/>
        </w:rPr>
        <w:t>Федерации.На</w:t>
      </w:r>
      <w:proofErr w:type="spellEnd"/>
      <w:r>
        <w:rPr>
          <w:rFonts w:eastAsia="Calibri"/>
        </w:rPr>
        <w:t xml:space="preserve"> территории муниципального образования «Бохан» такое содействие было реализовано в предыдущие годы посредством:</w:t>
      </w:r>
    </w:p>
    <w:p w:rsidR="00AB6EF5" w:rsidRDefault="00AB6EF5" w:rsidP="00AB6EF5">
      <w:pPr>
        <w:spacing w:line="20" w:lineRule="atLeast"/>
        <w:jc w:val="both"/>
        <w:rPr>
          <w:rFonts w:eastAsia="Calibri"/>
        </w:rPr>
      </w:pPr>
      <w:r>
        <w:rPr>
          <w:rFonts w:eastAsia="Calibri"/>
        </w:rPr>
        <w:t>- предоставления в 2012-2013 годах субсидий местным бюджетам на ремонт дворовых территорий и проездов к ним в рамках ДЦП «Развитие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p w:rsidR="00AB6EF5" w:rsidRDefault="00AB6EF5" w:rsidP="00AB6EF5">
      <w:pPr>
        <w:spacing w:line="20" w:lineRule="atLeast"/>
        <w:jc w:val="both"/>
        <w:rPr>
          <w:rFonts w:eastAsia="Calibri"/>
        </w:rPr>
      </w:pPr>
      <w:r>
        <w:rPr>
          <w:rFonts w:eastAsia="Calibri"/>
        </w:rPr>
        <w:lastRenderedPageBreak/>
        <w:t>- предоставления с 2011 года местным бюджетам субсидий на реализацию мероприятий перечня проектов народных инициатив, существенная доля которых – это мероприятия по благоустройству территорий.</w:t>
      </w:r>
    </w:p>
    <w:p w:rsidR="00AB6EF5" w:rsidRDefault="00AB6EF5" w:rsidP="00AB6EF5">
      <w:pPr>
        <w:spacing w:line="20" w:lineRule="atLeast"/>
        <w:ind w:right="20" w:firstLine="708"/>
        <w:contextualSpacing/>
        <w:jc w:val="both"/>
        <w:rPr>
          <w:rFonts w:eastAsiaTheme="minorEastAsia"/>
        </w:rPr>
      </w:pPr>
      <w:r>
        <w:rPr>
          <w:rFonts w:eastAsiaTheme="minorEastAsia"/>
        </w:rPr>
        <w:t xml:space="preserve">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Pr>
          <w:rFonts w:eastAsia="Calibri"/>
          <w:spacing w:val="2"/>
          <w:shd w:val="clear" w:color="auto" w:fill="FFFFFF"/>
        </w:rPr>
        <w:t>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w:t>
      </w:r>
      <w:r w:rsidR="00F634BA">
        <w:rPr>
          <w:rFonts w:eastAsia="Calibri"/>
          <w:spacing w:val="2"/>
          <w:shd w:val="clear" w:color="auto" w:fill="FFFFFF"/>
        </w:rPr>
        <w:t xml:space="preserve"> </w:t>
      </w:r>
      <w:r>
        <w:rPr>
          <w:rFonts w:eastAsia="Calibri"/>
          <w:spacing w:val="2"/>
          <w:shd w:val="clear" w:color="auto" w:fill="FFFFFF"/>
        </w:rPr>
        <w:t xml:space="preserve">муниципального образования «Бохан» «Формирование современной городской среды муниципального образования «Бохан»» на 2018 - 2024 годы (далее – Программа). </w:t>
      </w:r>
      <w:r>
        <w:rPr>
          <w:rFonts w:eastAsiaTheme="minorEastAsia"/>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rsidR="00AB6EF5" w:rsidRDefault="00AB6EF5" w:rsidP="00AB6EF5">
      <w:pPr>
        <w:spacing w:line="20" w:lineRule="atLeast"/>
        <w:ind w:right="20" w:firstLine="708"/>
        <w:contextualSpacing/>
        <w:jc w:val="both"/>
        <w:rPr>
          <w:rFonts w:eastAsiaTheme="minorEastAsia"/>
        </w:rPr>
      </w:pPr>
      <w:r>
        <w:t xml:space="preserve">Однако данные мероприятия не позволяют в полной мере устранить сложившиеся негативные тенденции и проблемы в сфере благоустройства муниципального образования «Бохан».  </w:t>
      </w:r>
      <w:r>
        <w:rPr>
          <w:rFonts w:eastAsia="Calibri"/>
        </w:rPr>
        <w:t xml:space="preserve">В целом, анализ ситуации с благоустройством в муниципальном образовании «Бохан» свидетельствует о необходимости </w:t>
      </w:r>
      <w:r>
        <w:rPr>
          <w:shd w:val="clear" w:color="auto" w:fill="FFFFFF"/>
        </w:rPr>
        <w:t>системного решения проблемы благоустройства поселка, с увеличением объемов финансирования и обязательным активным вовлечением населения в решение вопросов благоустройства.</w:t>
      </w:r>
    </w:p>
    <w:p w:rsidR="00AB6EF5" w:rsidRDefault="00AB6EF5" w:rsidP="00AB6EF5">
      <w:pPr>
        <w:spacing w:line="20" w:lineRule="atLeast"/>
        <w:ind w:firstLine="708"/>
        <w:jc w:val="both"/>
      </w:pPr>
      <w:r>
        <w:t>Благоустройство нуждающихся в благоустройстве территорий муниципального образования «Бохан», не отвечающих современным требованиям, обусловливает необходимость разработки и утверждения программы «Формирование комфортной городской среды на территории муниципального образования «Бохан» на 2018-2024 годы.</w:t>
      </w:r>
    </w:p>
    <w:p w:rsidR="00AB6EF5" w:rsidRDefault="00AB6EF5" w:rsidP="00AB6EF5">
      <w:pPr>
        <w:spacing w:line="20" w:lineRule="atLeast"/>
        <w:jc w:val="both"/>
      </w:pPr>
    </w:p>
    <w:p w:rsidR="00AB6EF5" w:rsidRDefault="00AB6EF5" w:rsidP="00AB6EF5">
      <w:pPr>
        <w:spacing w:line="20" w:lineRule="atLeast"/>
        <w:jc w:val="center"/>
        <w:rPr>
          <w:b/>
        </w:rPr>
      </w:pPr>
      <w:r>
        <w:rPr>
          <w:b/>
        </w:rPr>
        <w:t>3. Приоритеты муниципальной политики в сфере благоустройства, цель и задачи, целевые показатели, сроки реализации муниципальной программы</w:t>
      </w:r>
    </w:p>
    <w:p w:rsidR="00AB6EF5" w:rsidRDefault="00AB6EF5" w:rsidP="00AB6EF5">
      <w:pPr>
        <w:spacing w:line="20" w:lineRule="atLeast"/>
        <w:ind w:firstLine="709"/>
        <w:jc w:val="both"/>
      </w:pPr>
      <w: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AB6EF5" w:rsidRDefault="00AB6EF5" w:rsidP="00AB6EF5">
      <w:pPr>
        <w:spacing w:line="20" w:lineRule="atLeast"/>
        <w:ind w:firstLine="708"/>
        <w:jc w:val="both"/>
        <w:rPr>
          <w:rFonts w:eastAsia="Calibri"/>
        </w:rPr>
      </w:pPr>
      <w:r>
        <w:rPr>
          <w:rFonts w:eastAsia="Calibri"/>
        </w:rPr>
        <w:t xml:space="preserve">В соответствии с указом Президента Российской Федерации от </w:t>
      </w:r>
      <w:r>
        <w:rPr>
          <w:rFonts w:eastAsia="Calibri"/>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AB6EF5" w:rsidRDefault="00AB6EF5" w:rsidP="00AB6EF5">
      <w:pPr>
        <w:spacing w:line="20" w:lineRule="atLeast"/>
        <w:ind w:firstLine="709"/>
        <w:jc w:val="both"/>
        <w:rPr>
          <w:rFonts w:eastAsia="Calibri"/>
        </w:rPr>
      </w:pPr>
      <w:r>
        <w:rPr>
          <w:rFonts w:eastAsia="Calibri"/>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Pr>
          <w:rFonts w:eastAsia="Calibri"/>
        </w:rPr>
        <w:t>Болотовым</w:t>
      </w:r>
      <w:proofErr w:type="spellEnd"/>
      <w:r>
        <w:rPr>
          <w:rFonts w:eastAsia="Calibri"/>
        </w:rPr>
        <w:t xml:space="preserve"> 14 декабря 2018 года.»;</w:t>
      </w:r>
    </w:p>
    <w:p w:rsidR="00AB6EF5" w:rsidRDefault="00AB6EF5" w:rsidP="00AB6EF5">
      <w:pPr>
        <w:pStyle w:val="ConsPlusNormal"/>
        <w:spacing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w:t>
      </w:r>
      <w:r>
        <w:rPr>
          <w:rFonts w:ascii="Times New Roman" w:hAnsi="Times New Roman" w:cs="Times New Roman"/>
          <w:sz w:val="24"/>
          <w:szCs w:val="24"/>
        </w:rPr>
        <w:lastRenderedPageBreak/>
        <w:t>привлечение населения к принятию решений и созданию проектов по повышению благоустройства общественных и дворовых территорий.</w:t>
      </w:r>
    </w:p>
    <w:p w:rsidR="00AB6EF5" w:rsidRDefault="00AB6EF5" w:rsidP="00AB6EF5">
      <w:pPr>
        <w:spacing w:line="20" w:lineRule="atLeast"/>
        <w:jc w:val="both"/>
        <w:rPr>
          <w:b/>
        </w:rPr>
      </w:pPr>
      <w:r>
        <w:t>Цель муниципальной программы: повышение качества и комфорта городской среды на территории муниципального образования «Бохан».</w:t>
      </w:r>
    </w:p>
    <w:p w:rsidR="00AB6EF5" w:rsidRDefault="00AB6EF5" w:rsidP="00AB6EF5">
      <w:pPr>
        <w:spacing w:line="20" w:lineRule="atLeast"/>
        <w:jc w:val="both"/>
        <w:rPr>
          <w:b/>
        </w:rPr>
      </w:pPr>
      <w:r>
        <w:t>Для достижения поставленной цели необходимо решить следующие задачи:</w:t>
      </w:r>
    </w:p>
    <w:p w:rsidR="00AB6EF5" w:rsidRDefault="00AB6EF5" w:rsidP="00AB6EF5">
      <w:pPr>
        <w:tabs>
          <w:tab w:val="left" w:pos="34"/>
        </w:tabs>
        <w:spacing w:line="20" w:lineRule="atLeast"/>
        <w:ind w:firstLine="709"/>
        <w:jc w:val="both"/>
      </w:pPr>
      <w:r>
        <w:t>1. Повышение уровня благоустройства дворовых территорий многоквартирных домов.</w:t>
      </w:r>
    </w:p>
    <w:p w:rsidR="00AB6EF5" w:rsidRDefault="00AB6EF5" w:rsidP="00AB6EF5">
      <w:pPr>
        <w:tabs>
          <w:tab w:val="left" w:pos="34"/>
        </w:tabs>
        <w:spacing w:line="20" w:lineRule="atLeast"/>
        <w:ind w:firstLine="709"/>
        <w:jc w:val="both"/>
        <w:outlineLvl w:val="4"/>
      </w:pPr>
      <w:r>
        <w:t>2. Повышение уровня благоустройства общественных территорий.</w:t>
      </w:r>
    </w:p>
    <w:p w:rsidR="00AB6EF5" w:rsidRDefault="00AB6EF5" w:rsidP="00AB6EF5">
      <w:pPr>
        <w:tabs>
          <w:tab w:val="left" w:pos="34"/>
        </w:tabs>
        <w:spacing w:line="20" w:lineRule="atLeast"/>
        <w:ind w:firstLine="709"/>
        <w:jc w:val="both"/>
        <w:outlineLvl w:val="4"/>
        <w:rPr>
          <w:bCs/>
        </w:rPr>
      </w:pPr>
      <w:r>
        <w:t>3. Повышение уровня б</w:t>
      </w:r>
      <w:r>
        <w:rPr>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AB6EF5" w:rsidRDefault="00AB6EF5" w:rsidP="00AB6EF5">
      <w:pPr>
        <w:tabs>
          <w:tab w:val="left" w:pos="34"/>
        </w:tabs>
        <w:spacing w:line="20" w:lineRule="atLeast"/>
        <w:ind w:firstLine="709"/>
        <w:jc w:val="both"/>
      </w:pPr>
      <w:r>
        <w:rPr>
          <w:bCs/>
        </w:rPr>
        <w:t>4. П</w:t>
      </w:r>
      <w:r>
        <w:t>овышение уровня</w:t>
      </w:r>
      <w:r>
        <w:rPr>
          <w:bCs/>
        </w:rPr>
        <w:t xml:space="preserve"> благоустройства индивидуальных жилых домов и земельных участков, предоставленных для их размещения.</w:t>
      </w:r>
    </w:p>
    <w:p w:rsidR="00AB6EF5" w:rsidRDefault="00AB6EF5" w:rsidP="00AB6EF5">
      <w:pPr>
        <w:spacing w:line="20" w:lineRule="atLeast"/>
        <w:ind w:firstLine="709"/>
        <w:jc w:val="both"/>
      </w:pPr>
      <w:r>
        <w:t>5. Повышение уровня вовлеченности заинтересованных граждан, организаций в реализацию мероприятий по благоустройству территории.</w:t>
      </w:r>
    </w:p>
    <w:p w:rsidR="00AB6EF5" w:rsidRDefault="00AB6EF5" w:rsidP="00AB6EF5">
      <w:pPr>
        <w:spacing w:line="20" w:lineRule="atLeast"/>
        <w:jc w:val="both"/>
      </w:pPr>
      <w:r>
        <w:t>Сведения о показателях (индикаторах) муниципальной программы представлены в таблице 2.</w:t>
      </w:r>
    </w:p>
    <w:p w:rsidR="001E6E6D" w:rsidRDefault="001E6E6D" w:rsidP="001E6E6D">
      <w:pPr>
        <w:pStyle w:val="12"/>
        <w:spacing w:before="0" w:after="0"/>
        <w:jc w:val="right"/>
        <w:rPr>
          <w:rFonts w:ascii="Times New Roman" w:hAnsi="Times New Roman"/>
          <w:b w:val="0"/>
          <w:color w:val="auto"/>
        </w:rPr>
      </w:pPr>
      <w:r>
        <w:rPr>
          <w:rFonts w:ascii="Times New Roman" w:hAnsi="Times New Roman"/>
          <w:b w:val="0"/>
          <w:color w:val="auto"/>
        </w:rPr>
        <w:t>Табл. 2</w:t>
      </w:r>
    </w:p>
    <w:p w:rsidR="001E6E6D" w:rsidRPr="0081385E" w:rsidRDefault="001E6E6D" w:rsidP="001E6E6D">
      <w:pPr>
        <w:pStyle w:val="12"/>
        <w:spacing w:before="0" w:after="0"/>
        <w:jc w:val="left"/>
        <w:rPr>
          <w:rFonts w:ascii="Times New Roman" w:hAnsi="Times New Roman"/>
          <w:color w:val="auto"/>
          <w:sz w:val="20"/>
          <w:szCs w:val="20"/>
        </w:rPr>
      </w:pPr>
      <w:r>
        <w:rPr>
          <w:rFonts w:ascii="Times New Roman" w:hAnsi="Times New Roman"/>
          <w:color w:val="auto"/>
          <w:sz w:val="20"/>
          <w:szCs w:val="20"/>
        </w:rPr>
        <w:t xml:space="preserve">                                                              </w:t>
      </w:r>
      <w:r w:rsidRPr="0081385E">
        <w:rPr>
          <w:rFonts w:ascii="Times New Roman" w:hAnsi="Times New Roman"/>
          <w:color w:val="auto"/>
          <w:sz w:val="20"/>
          <w:szCs w:val="20"/>
        </w:rPr>
        <w:t xml:space="preserve">Сведения </w:t>
      </w:r>
      <w:r w:rsidRPr="0081385E">
        <w:rPr>
          <w:rFonts w:ascii="Times New Roman" w:hAnsi="Times New Roman"/>
          <w:color w:val="auto"/>
          <w:sz w:val="20"/>
          <w:szCs w:val="20"/>
        </w:rPr>
        <w:br/>
      </w:r>
      <w:r>
        <w:rPr>
          <w:rFonts w:ascii="Times New Roman" w:hAnsi="Times New Roman"/>
          <w:color w:val="auto"/>
          <w:sz w:val="20"/>
          <w:szCs w:val="20"/>
        </w:rPr>
        <w:t xml:space="preserve">                               </w:t>
      </w:r>
      <w:r w:rsidRPr="0081385E">
        <w:rPr>
          <w:rFonts w:ascii="Times New Roman" w:hAnsi="Times New Roman"/>
          <w:color w:val="auto"/>
          <w:sz w:val="20"/>
          <w:szCs w:val="20"/>
        </w:rPr>
        <w:t>о показателях (индикаторах) муниципальной подпрограммы</w:t>
      </w:r>
    </w:p>
    <w:p w:rsidR="001E6E6D" w:rsidRPr="0081385E" w:rsidRDefault="001E6E6D" w:rsidP="001E6E6D">
      <w:pPr>
        <w:rPr>
          <w:sz w:val="20"/>
          <w:szCs w:val="20"/>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403"/>
        <w:gridCol w:w="709"/>
        <w:gridCol w:w="850"/>
        <w:gridCol w:w="851"/>
        <w:gridCol w:w="850"/>
        <w:gridCol w:w="851"/>
        <w:gridCol w:w="850"/>
        <w:gridCol w:w="709"/>
        <w:gridCol w:w="850"/>
      </w:tblGrid>
      <w:tr w:rsidR="001E6E6D" w:rsidRPr="0081385E" w:rsidTr="00EF5A7B">
        <w:trPr>
          <w:trHeight w:val="840"/>
        </w:trPr>
        <w:tc>
          <w:tcPr>
            <w:tcW w:w="567" w:type="dxa"/>
            <w:tcBorders>
              <w:top w:val="single" w:sz="4" w:space="0" w:color="auto"/>
              <w:left w:val="single" w:sz="4" w:space="0" w:color="auto"/>
              <w:bottom w:val="nil"/>
              <w:right w:val="nil"/>
            </w:tcBorders>
            <w:hideMark/>
          </w:tcPr>
          <w:p w:rsidR="001E6E6D" w:rsidRPr="0081385E" w:rsidRDefault="001E6E6D" w:rsidP="001E6E6D">
            <w:pPr>
              <w:pStyle w:val="a6"/>
              <w:spacing w:line="276" w:lineRule="auto"/>
              <w:jc w:val="center"/>
              <w:rPr>
                <w:rFonts w:ascii="Times New Roman" w:hAnsi="Times New Roman"/>
                <w:b/>
                <w:sz w:val="20"/>
                <w:szCs w:val="20"/>
                <w:lang w:eastAsia="en-US"/>
              </w:rPr>
            </w:pPr>
            <w:r w:rsidRPr="0081385E">
              <w:rPr>
                <w:rFonts w:ascii="Times New Roman" w:hAnsi="Times New Roman"/>
                <w:b/>
                <w:sz w:val="20"/>
                <w:szCs w:val="20"/>
                <w:lang w:eastAsia="en-US"/>
              </w:rPr>
              <w:t>№</w:t>
            </w:r>
          </w:p>
        </w:tc>
        <w:tc>
          <w:tcPr>
            <w:tcW w:w="3403"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center"/>
              <w:rPr>
                <w:rFonts w:ascii="Times New Roman" w:hAnsi="Times New Roman"/>
                <w:sz w:val="20"/>
                <w:szCs w:val="20"/>
                <w:lang w:eastAsia="en-US"/>
              </w:rPr>
            </w:pPr>
            <w:r w:rsidRPr="009E7841">
              <w:rPr>
                <w:rFonts w:ascii="Times New Roman" w:hAnsi="Times New Roman"/>
                <w:sz w:val="20"/>
                <w:szCs w:val="20"/>
                <w:lang w:eastAsia="en-US"/>
              </w:rPr>
              <w:t>Наименование показателя (индикатора)</w:t>
            </w:r>
          </w:p>
        </w:tc>
        <w:tc>
          <w:tcPr>
            <w:tcW w:w="709"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Единица измерения</w:t>
            </w:r>
          </w:p>
        </w:tc>
        <w:tc>
          <w:tcPr>
            <w:tcW w:w="850"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spacing w:line="276" w:lineRule="auto"/>
              <w:rPr>
                <w:sz w:val="20"/>
                <w:szCs w:val="20"/>
                <w:lang w:eastAsia="en-US"/>
              </w:rPr>
            </w:pPr>
            <w:r w:rsidRPr="009E7841">
              <w:rPr>
                <w:sz w:val="20"/>
                <w:szCs w:val="20"/>
                <w:lang w:eastAsia="en-US"/>
              </w:rPr>
              <w:t>2018 год</w:t>
            </w:r>
          </w:p>
        </w:tc>
        <w:tc>
          <w:tcPr>
            <w:tcW w:w="851"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spacing w:line="276" w:lineRule="auto"/>
              <w:rPr>
                <w:sz w:val="20"/>
                <w:szCs w:val="20"/>
                <w:lang w:eastAsia="en-US"/>
              </w:rPr>
            </w:pPr>
            <w:r w:rsidRPr="009E7841">
              <w:rPr>
                <w:sz w:val="20"/>
                <w:szCs w:val="20"/>
                <w:lang w:eastAsia="en-US"/>
              </w:rPr>
              <w:t>2019 год</w:t>
            </w:r>
          </w:p>
        </w:tc>
        <w:tc>
          <w:tcPr>
            <w:tcW w:w="850"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spacing w:line="276" w:lineRule="auto"/>
              <w:rPr>
                <w:sz w:val="20"/>
                <w:szCs w:val="20"/>
                <w:lang w:eastAsia="en-US"/>
              </w:rPr>
            </w:pPr>
            <w:r w:rsidRPr="009E7841">
              <w:rPr>
                <w:sz w:val="20"/>
                <w:szCs w:val="20"/>
                <w:lang w:eastAsia="en-US"/>
              </w:rPr>
              <w:t>2020 год</w:t>
            </w:r>
          </w:p>
        </w:tc>
        <w:tc>
          <w:tcPr>
            <w:tcW w:w="851"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2021 год</w:t>
            </w:r>
          </w:p>
        </w:tc>
        <w:tc>
          <w:tcPr>
            <w:tcW w:w="850"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2022 год</w:t>
            </w:r>
          </w:p>
        </w:tc>
        <w:tc>
          <w:tcPr>
            <w:tcW w:w="709"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2023 год</w:t>
            </w:r>
          </w:p>
        </w:tc>
        <w:tc>
          <w:tcPr>
            <w:tcW w:w="850" w:type="dxa"/>
            <w:tcBorders>
              <w:top w:val="single" w:sz="4" w:space="0" w:color="auto"/>
              <w:left w:val="single" w:sz="4" w:space="0" w:color="auto"/>
              <w:bottom w:val="nil"/>
              <w:right w:val="single" w:sz="4" w:space="0" w:color="auto"/>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2024 год</w:t>
            </w:r>
          </w:p>
        </w:tc>
      </w:tr>
      <w:tr w:rsidR="001E6E6D" w:rsidRPr="0081385E" w:rsidTr="00EF5A7B">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w:t>
            </w:r>
          </w:p>
        </w:tc>
        <w:tc>
          <w:tcPr>
            <w:tcW w:w="3403" w:type="dxa"/>
            <w:tcBorders>
              <w:top w:val="single" w:sz="4" w:space="0" w:color="auto"/>
              <w:left w:val="single" w:sz="4" w:space="0" w:color="auto"/>
              <w:bottom w:val="nil"/>
              <w:right w:val="nil"/>
            </w:tcBorders>
            <w:hideMark/>
          </w:tcPr>
          <w:p w:rsidR="001E6E6D" w:rsidRPr="0081385E" w:rsidRDefault="001E6E6D" w:rsidP="001E6E6D">
            <w:pPr>
              <w:tabs>
                <w:tab w:val="left" w:pos="34"/>
              </w:tabs>
              <w:spacing w:line="276" w:lineRule="auto"/>
              <w:rPr>
                <w:sz w:val="20"/>
                <w:szCs w:val="20"/>
                <w:lang w:eastAsia="en-US"/>
              </w:rPr>
            </w:pPr>
            <w:r w:rsidRPr="0081385E">
              <w:rPr>
                <w:sz w:val="20"/>
                <w:szCs w:val="20"/>
                <w:lang w:eastAsia="en-US"/>
              </w:rPr>
              <w:t>Количество  благоустроенных дворовых территорий многоквартирных домов</w:t>
            </w:r>
          </w:p>
        </w:tc>
        <w:tc>
          <w:tcPr>
            <w:tcW w:w="709" w:type="dxa"/>
            <w:tcBorders>
              <w:top w:val="single" w:sz="4" w:space="0" w:color="auto"/>
              <w:left w:val="single" w:sz="4" w:space="0" w:color="auto"/>
              <w:bottom w:val="nil"/>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1</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EF5A7B">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2</w:t>
            </w:r>
          </w:p>
        </w:tc>
        <w:tc>
          <w:tcPr>
            <w:tcW w:w="3403" w:type="dxa"/>
            <w:tcBorders>
              <w:top w:val="single" w:sz="4" w:space="0" w:color="auto"/>
              <w:left w:val="single" w:sz="4" w:space="0" w:color="auto"/>
              <w:bottom w:val="nil"/>
              <w:right w:val="nil"/>
            </w:tcBorders>
            <w:hideMark/>
          </w:tcPr>
          <w:p w:rsidR="001E6E6D" w:rsidRPr="0081385E" w:rsidRDefault="001E6E6D" w:rsidP="001E6E6D">
            <w:pPr>
              <w:tabs>
                <w:tab w:val="left" w:pos="34"/>
              </w:tabs>
              <w:spacing w:line="276" w:lineRule="auto"/>
              <w:rPr>
                <w:i/>
                <w:sz w:val="20"/>
                <w:szCs w:val="20"/>
                <w:lang w:eastAsia="en-US"/>
              </w:rPr>
            </w:pPr>
            <w:r w:rsidRPr="0081385E">
              <w:rPr>
                <w:i/>
                <w:sz w:val="20"/>
                <w:szCs w:val="20"/>
                <w:lang w:eastAsia="en-US"/>
              </w:rPr>
              <w:t>Площадь благоустроенных дворовых территорий многоквартирных домов</w:t>
            </w:r>
          </w:p>
        </w:tc>
        <w:tc>
          <w:tcPr>
            <w:tcW w:w="709" w:type="dxa"/>
            <w:tcBorders>
              <w:top w:val="single" w:sz="4" w:space="0" w:color="auto"/>
              <w:left w:val="single" w:sz="4" w:space="0" w:color="auto"/>
              <w:bottom w:val="nil"/>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proofErr w:type="spellStart"/>
            <w:r w:rsidRPr="0081385E">
              <w:rPr>
                <w:rFonts w:ascii="Times New Roman" w:hAnsi="Times New Roman"/>
                <w:sz w:val="20"/>
                <w:szCs w:val="20"/>
                <w:lang w:eastAsia="en-US"/>
              </w:rPr>
              <w:t>кв.м</w:t>
            </w:r>
            <w:proofErr w:type="spellEnd"/>
            <w:r w:rsidRPr="0081385E">
              <w:rPr>
                <w:rFonts w:ascii="Times New Roman" w:hAnsi="Times New Roman"/>
                <w:sz w:val="20"/>
                <w:szCs w:val="20"/>
                <w:lang w:eastAsia="en-US"/>
              </w:rPr>
              <w:t>.</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7336,4</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EF5A7B">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3</w:t>
            </w:r>
          </w:p>
        </w:tc>
        <w:tc>
          <w:tcPr>
            <w:tcW w:w="3403"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709" w:type="dxa"/>
            <w:tcBorders>
              <w:top w:val="single" w:sz="4" w:space="0" w:color="auto"/>
              <w:left w:val="single" w:sz="4" w:space="0" w:color="auto"/>
              <w:bottom w:val="single" w:sz="4" w:space="0" w:color="auto"/>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8,33</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EF5A7B">
        <w:tc>
          <w:tcPr>
            <w:tcW w:w="567" w:type="dxa"/>
            <w:tcBorders>
              <w:top w:val="single" w:sz="4" w:space="0" w:color="auto"/>
              <w:left w:val="single" w:sz="4" w:space="0" w:color="auto"/>
              <w:bottom w:val="single" w:sz="4" w:space="0" w:color="auto"/>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4</w:t>
            </w:r>
          </w:p>
        </w:tc>
        <w:tc>
          <w:tcPr>
            <w:tcW w:w="3403" w:type="dxa"/>
            <w:tcBorders>
              <w:top w:val="single" w:sz="4" w:space="0" w:color="auto"/>
              <w:left w:val="single" w:sz="4" w:space="0" w:color="auto"/>
              <w:bottom w:val="single" w:sz="4" w:space="0" w:color="auto"/>
              <w:right w:val="nil"/>
            </w:tcBorders>
            <w:hideMark/>
          </w:tcPr>
          <w:p w:rsidR="001E6E6D" w:rsidRPr="0081385E" w:rsidRDefault="001E6E6D" w:rsidP="001E6E6D">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Охват населения благоустроенными дворовыми территориями (доля населения, проживающего в жилом фонд</w:t>
            </w:r>
            <w:r>
              <w:rPr>
                <w:rFonts w:ascii="Times New Roman" w:hAnsi="Times New Roman"/>
                <w:i/>
                <w:sz w:val="20"/>
                <w:szCs w:val="20"/>
                <w:lang w:eastAsia="en-US"/>
              </w:rPr>
              <w:t>е</w:t>
            </w:r>
            <w:r w:rsidRPr="0081385E">
              <w:rPr>
                <w:rFonts w:ascii="Times New Roman" w:hAnsi="Times New Roman"/>
                <w:i/>
                <w:sz w:val="20"/>
                <w:szCs w:val="20"/>
                <w:lang w:eastAsia="en-US"/>
              </w:rPr>
              <w:t xml:space="preserve"> с благоустроенными дворовыми территориями от общей численности населения муниципального образования)</w:t>
            </w:r>
          </w:p>
        </w:tc>
        <w:tc>
          <w:tcPr>
            <w:tcW w:w="709" w:type="dxa"/>
            <w:tcBorders>
              <w:top w:val="single" w:sz="4" w:space="0" w:color="auto"/>
              <w:left w:val="single" w:sz="4" w:space="0" w:color="auto"/>
              <w:bottom w:val="single" w:sz="4" w:space="0" w:color="auto"/>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0" w:type="dxa"/>
            <w:tcBorders>
              <w:top w:val="single" w:sz="4" w:space="0" w:color="auto"/>
              <w:left w:val="single" w:sz="4" w:space="0" w:color="auto"/>
              <w:bottom w:val="single" w:sz="4" w:space="0" w:color="auto"/>
              <w:right w:val="nil"/>
            </w:tcBorders>
          </w:tcPr>
          <w:p w:rsidR="001E6E6D"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3,4</w:t>
            </w:r>
          </w:p>
          <w:p w:rsidR="001E6E6D" w:rsidRPr="00464A49" w:rsidRDefault="001E6E6D" w:rsidP="001E6E6D">
            <w:pPr>
              <w:jc w:val="both"/>
              <w:rPr>
                <w:lang w:eastAsia="en-US"/>
              </w:rPr>
            </w:pP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EF5A7B">
        <w:tc>
          <w:tcPr>
            <w:tcW w:w="567" w:type="dxa"/>
            <w:tcBorders>
              <w:top w:val="single" w:sz="4" w:space="0" w:color="auto"/>
              <w:left w:val="single" w:sz="4" w:space="0" w:color="auto"/>
              <w:bottom w:val="single" w:sz="4" w:space="0" w:color="auto"/>
              <w:right w:val="single" w:sz="4" w:space="0" w:color="auto"/>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5</w:t>
            </w:r>
          </w:p>
        </w:tc>
        <w:tc>
          <w:tcPr>
            <w:tcW w:w="3403" w:type="dxa"/>
            <w:tcBorders>
              <w:top w:val="single" w:sz="4" w:space="0" w:color="auto"/>
              <w:left w:val="single" w:sz="4" w:space="0" w:color="auto"/>
              <w:bottom w:val="single" w:sz="4" w:space="0" w:color="auto"/>
              <w:right w:val="single" w:sz="4" w:space="0" w:color="auto"/>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Количество реализованных комплексных проектов благоустройства общественных территорий</w:t>
            </w:r>
          </w:p>
        </w:tc>
        <w:tc>
          <w:tcPr>
            <w:tcW w:w="709" w:type="dxa"/>
            <w:tcBorders>
              <w:top w:val="single" w:sz="4" w:space="0" w:color="auto"/>
              <w:left w:val="single" w:sz="4" w:space="0" w:color="auto"/>
              <w:bottom w:val="single" w:sz="4" w:space="0" w:color="auto"/>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EF5A7B">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6</w:t>
            </w:r>
          </w:p>
        </w:tc>
        <w:tc>
          <w:tcPr>
            <w:tcW w:w="3403" w:type="dxa"/>
            <w:tcBorders>
              <w:top w:val="single" w:sz="4" w:space="0" w:color="auto"/>
              <w:left w:val="single" w:sz="4" w:space="0" w:color="auto"/>
              <w:bottom w:val="single" w:sz="4" w:space="0" w:color="auto"/>
              <w:right w:val="nil"/>
            </w:tcBorders>
            <w:hideMark/>
          </w:tcPr>
          <w:p w:rsidR="001E6E6D" w:rsidRPr="0081385E" w:rsidRDefault="001E6E6D" w:rsidP="001E6E6D">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Площадь благоустроенных общественных территорий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га.</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0,1721</w:t>
            </w:r>
          </w:p>
        </w:tc>
        <w:tc>
          <w:tcPr>
            <w:tcW w:w="851" w:type="dxa"/>
            <w:tcBorders>
              <w:top w:val="single" w:sz="4" w:space="0" w:color="auto"/>
              <w:left w:val="single" w:sz="4" w:space="0" w:color="auto"/>
              <w:bottom w:val="single" w:sz="4" w:space="0" w:color="auto"/>
              <w:right w:val="nil"/>
            </w:tcBorders>
          </w:tcPr>
          <w:p w:rsidR="001E6E6D" w:rsidRPr="0081385E" w:rsidRDefault="005C446C"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0,1224</w:t>
            </w:r>
          </w:p>
        </w:tc>
        <w:tc>
          <w:tcPr>
            <w:tcW w:w="850" w:type="dxa"/>
            <w:tcBorders>
              <w:top w:val="single" w:sz="4" w:space="0" w:color="auto"/>
              <w:left w:val="single" w:sz="4" w:space="0" w:color="auto"/>
              <w:bottom w:val="single" w:sz="4" w:space="0" w:color="auto"/>
              <w:right w:val="nil"/>
            </w:tcBorders>
          </w:tcPr>
          <w:p w:rsidR="001E6E6D" w:rsidRPr="0081385E" w:rsidRDefault="005C446C"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0,2344</w:t>
            </w:r>
          </w:p>
        </w:tc>
        <w:tc>
          <w:tcPr>
            <w:tcW w:w="709"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EF5A7B">
        <w:trPr>
          <w:gridAfter w:val="9"/>
          <w:wAfter w:w="9923" w:type="dxa"/>
        </w:trPr>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p>
        </w:tc>
      </w:tr>
    </w:tbl>
    <w:p w:rsidR="00AB6EF5" w:rsidRDefault="00AB6EF5" w:rsidP="00AB6EF5">
      <w:pPr>
        <w:rPr>
          <w:bCs/>
        </w:rPr>
        <w:sectPr w:rsidR="00AB6EF5">
          <w:pgSz w:w="11906" w:h="16838"/>
          <w:pgMar w:top="1134" w:right="851" w:bottom="1134" w:left="1701" w:header="709" w:footer="709" w:gutter="0"/>
          <w:cols w:space="720"/>
        </w:sectPr>
      </w:pPr>
    </w:p>
    <w:tbl>
      <w:tblPr>
        <w:tblW w:w="10774"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403"/>
        <w:gridCol w:w="850"/>
        <w:gridCol w:w="851"/>
        <w:gridCol w:w="850"/>
        <w:gridCol w:w="851"/>
        <w:gridCol w:w="850"/>
        <w:gridCol w:w="851"/>
        <w:gridCol w:w="850"/>
        <w:gridCol w:w="851"/>
      </w:tblGrid>
      <w:tr w:rsidR="00AB6EF5" w:rsidRPr="0081385E" w:rsidTr="00AB6EF5">
        <w:tc>
          <w:tcPr>
            <w:tcW w:w="567" w:type="dxa"/>
            <w:tcBorders>
              <w:top w:val="single" w:sz="4" w:space="0" w:color="auto"/>
              <w:left w:val="single" w:sz="4" w:space="0" w:color="auto"/>
              <w:bottom w:val="nil"/>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lastRenderedPageBreak/>
              <w:t>7</w:t>
            </w:r>
          </w:p>
        </w:tc>
        <w:tc>
          <w:tcPr>
            <w:tcW w:w="3403" w:type="dxa"/>
            <w:tcBorders>
              <w:top w:val="single" w:sz="4" w:space="0" w:color="auto"/>
              <w:left w:val="single" w:sz="4" w:space="0" w:color="auto"/>
              <w:bottom w:val="nil"/>
              <w:right w:val="nil"/>
            </w:tcBorders>
            <w:hideMark/>
          </w:tcPr>
          <w:p w:rsidR="00AB6EF5" w:rsidRPr="0081385E" w:rsidRDefault="00AB6EF5" w:rsidP="00AB6EF5">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Доля площади благоустроенных общественных территорий к общей площади общественных территорий</w:t>
            </w:r>
          </w:p>
        </w:tc>
        <w:tc>
          <w:tcPr>
            <w:tcW w:w="850" w:type="dxa"/>
            <w:tcBorders>
              <w:top w:val="single" w:sz="4" w:space="0" w:color="auto"/>
              <w:left w:val="single" w:sz="4" w:space="0" w:color="auto"/>
              <w:bottom w:val="nil"/>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1"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10,0</w:t>
            </w:r>
          </w:p>
        </w:tc>
        <w:tc>
          <w:tcPr>
            <w:tcW w:w="850" w:type="dxa"/>
            <w:tcBorders>
              <w:top w:val="single" w:sz="4" w:space="0" w:color="auto"/>
              <w:left w:val="single" w:sz="4" w:space="0" w:color="auto"/>
              <w:bottom w:val="nil"/>
              <w:right w:val="nil"/>
            </w:tcBorders>
          </w:tcPr>
          <w:p w:rsidR="00AB6EF5" w:rsidRPr="0081385E" w:rsidRDefault="00001904"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7,11</w:t>
            </w:r>
          </w:p>
        </w:tc>
        <w:tc>
          <w:tcPr>
            <w:tcW w:w="851" w:type="dxa"/>
            <w:tcBorders>
              <w:top w:val="single" w:sz="4" w:space="0" w:color="auto"/>
              <w:left w:val="single" w:sz="4" w:space="0" w:color="auto"/>
              <w:bottom w:val="nil"/>
              <w:right w:val="nil"/>
            </w:tcBorders>
          </w:tcPr>
          <w:p w:rsidR="00AB6EF5" w:rsidRPr="0081385E" w:rsidRDefault="00001904"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13,6</w:t>
            </w:r>
          </w:p>
        </w:tc>
        <w:tc>
          <w:tcPr>
            <w:tcW w:w="850"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nil"/>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AB6EF5">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8</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Площадь благоустроенных общественных территорий, приходящихся на 1 жителя муниципального образования</w:t>
            </w:r>
          </w:p>
        </w:tc>
        <w:tc>
          <w:tcPr>
            <w:tcW w:w="850"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proofErr w:type="spellStart"/>
            <w:r w:rsidRPr="0081385E">
              <w:rPr>
                <w:rFonts w:ascii="Times New Roman" w:hAnsi="Times New Roman"/>
                <w:sz w:val="20"/>
                <w:szCs w:val="20"/>
                <w:lang w:eastAsia="en-US"/>
              </w:rPr>
              <w:t>кв.м</w:t>
            </w:r>
            <w:proofErr w:type="spellEnd"/>
            <w:r w:rsidRPr="0081385E">
              <w:rPr>
                <w:rFonts w:ascii="Times New Roman" w:hAnsi="Times New Roman"/>
                <w:sz w:val="20"/>
                <w:szCs w:val="20"/>
                <w:lang w:eastAsia="en-US"/>
              </w:rPr>
              <w:t>.</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0,325</w:t>
            </w:r>
          </w:p>
        </w:tc>
        <w:tc>
          <w:tcPr>
            <w:tcW w:w="850" w:type="dxa"/>
            <w:tcBorders>
              <w:top w:val="single" w:sz="4" w:space="0" w:color="auto"/>
              <w:left w:val="single" w:sz="4" w:space="0" w:color="auto"/>
              <w:bottom w:val="single" w:sz="4" w:space="0" w:color="auto"/>
              <w:right w:val="nil"/>
            </w:tcBorders>
          </w:tcPr>
          <w:p w:rsidR="00AB6EF5" w:rsidRPr="0081385E" w:rsidRDefault="00001904"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0,23</w:t>
            </w:r>
          </w:p>
        </w:tc>
        <w:tc>
          <w:tcPr>
            <w:tcW w:w="851" w:type="dxa"/>
            <w:tcBorders>
              <w:top w:val="single" w:sz="4" w:space="0" w:color="auto"/>
              <w:left w:val="single" w:sz="4" w:space="0" w:color="auto"/>
              <w:bottom w:val="single" w:sz="4" w:space="0" w:color="auto"/>
              <w:right w:val="nil"/>
            </w:tcBorders>
          </w:tcPr>
          <w:p w:rsidR="00AB6EF5" w:rsidRPr="0081385E" w:rsidRDefault="00001904"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0,44</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AB6EF5">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9</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tabs>
                <w:tab w:val="left" w:pos="34"/>
              </w:tabs>
              <w:spacing w:line="276" w:lineRule="auto"/>
              <w:rPr>
                <w:sz w:val="20"/>
                <w:szCs w:val="20"/>
                <w:lang w:eastAsia="en-US"/>
              </w:rPr>
            </w:pPr>
            <w:r w:rsidRPr="0081385E">
              <w:rPr>
                <w:sz w:val="20"/>
                <w:szCs w:val="20"/>
                <w:lang w:eastAsia="en-US"/>
              </w:rPr>
              <w:t>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«Бохан»</w:t>
            </w:r>
          </w:p>
        </w:tc>
        <w:tc>
          <w:tcPr>
            <w:tcW w:w="850"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AB6EF5">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10</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tabs>
                <w:tab w:val="left" w:pos="34"/>
              </w:tabs>
              <w:spacing w:line="276" w:lineRule="auto"/>
              <w:rPr>
                <w:sz w:val="20"/>
                <w:szCs w:val="20"/>
                <w:lang w:eastAsia="en-US"/>
              </w:rPr>
            </w:pPr>
            <w:r w:rsidRPr="0081385E">
              <w:rPr>
                <w:sz w:val="20"/>
                <w:szCs w:val="20"/>
                <w:lang w:eastAsia="en-US"/>
              </w:rPr>
              <w:t xml:space="preserve">Количество   </w:t>
            </w:r>
            <w:r w:rsidRPr="0081385E">
              <w:rPr>
                <w:bCs/>
                <w:sz w:val="20"/>
                <w:szCs w:val="20"/>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850"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AB6EF5">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11</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tabs>
                <w:tab w:val="left" w:pos="34"/>
              </w:tabs>
              <w:spacing w:line="276" w:lineRule="auto"/>
              <w:rPr>
                <w:sz w:val="20"/>
                <w:szCs w:val="20"/>
                <w:lang w:eastAsia="en-US"/>
              </w:rPr>
            </w:pPr>
            <w:r w:rsidRPr="0081385E">
              <w:rPr>
                <w:sz w:val="20"/>
                <w:szCs w:val="20"/>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 «Бохан»</w:t>
            </w:r>
          </w:p>
        </w:tc>
        <w:tc>
          <w:tcPr>
            <w:tcW w:w="850"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CB37BA">
        <w:trPr>
          <w:trHeight w:val="1667"/>
        </w:trPr>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12</w:t>
            </w:r>
          </w:p>
        </w:tc>
        <w:tc>
          <w:tcPr>
            <w:tcW w:w="3403" w:type="dxa"/>
            <w:tcBorders>
              <w:top w:val="single" w:sz="4" w:space="0" w:color="auto"/>
              <w:left w:val="single" w:sz="4" w:space="0" w:color="auto"/>
              <w:bottom w:val="single" w:sz="4" w:space="0" w:color="auto"/>
              <w:right w:val="nil"/>
            </w:tcBorders>
          </w:tcPr>
          <w:p w:rsidR="00AB6EF5" w:rsidRPr="0081385E" w:rsidRDefault="00AB6EF5" w:rsidP="00CB37BA">
            <w:pPr>
              <w:tabs>
                <w:tab w:val="left" w:pos="34"/>
              </w:tabs>
              <w:spacing w:line="276" w:lineRule="auto"/>
              <w:rPr>
                <w:sz w:val="20"/>
                <w:szCs w:val="20"/>
                <w:lang w:eastAsia="en-US"/>
              </w:rPr>
            </w:pPr>
            <w:r w:rsidRPr="0081385E">
              <w:rPr>
                <w:sz w:val="20"/>
                <w:szCs w:val="20"/>
                <w:lang w:eastAsia="en-US"/>
              </w:rPr>
              <w:t>Количество жителей многоквартирных домов, принявших участие в реализации мероприятий, направленных на повышение уровня благо</w:t>
            </w:r>
            <w:r w:rsidR="00CB37BA">
              <w:rPr>
                <w:sz w:val="20"/>
                <w:szCs w:val="20"/>
                <w:lang w:eastAsia="en-US"/>
              </w:rPr>
              <w:t>устройства дворовых территорий.</w:t>
            </w:r>
          </w:p>
        </w:tc>
        <w:tc>
          <w:tcPr>
            <w:tcW w:w="850"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чел</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bl>
    <w:p w:rsidR="00AB6EF5" w:rsidRDefault="00AB6EF5" w:rsidP="00AB6EF5">
      <w:pPr>
        <w:sectPr w:rsidR="00AB6EF5" w:rsidSect="00AB6EF5">
          <w:pgSz w:w="11906" w:h="16838"/>
          <w:pgMar w:top="1134" w:right="851" w:bottom="1134" w:left="1701" w:header="709" w:footer="709" w:gutter="0"/>
          <w:cols w:space="720"/>
        </w:sectPr>
      </w:pPr>
    </w:p>
    <w:p w:rsidR="00AB6EF5" w:rsidRDefault="00AB6EF5" w:rsidP="00AB6EF5">
      <w:pPr>
        <w:spacing w:line="20" w:lineRule="atLeast"/>
      </w:pPr>
    </w:p>
    <w:p w:rsidR="00AB6EF5" w:rsidRDefault="00AB6EF5" w:rsidP="00AB6EF5">
      <w:pPr>
        <w:spacing w:line="20" w:lineRule="atLeast"/>
        <w:jc w:val="center"/>
        <w:rPr>
          <w:b/>
        </w:rPr>
      </w:pPr>
      <w:r>
        <w:rPr>
          <w:b/>
        </w:rPr>
        <w:t>4. Характеристика основных мероприятий муниципальной программы</w:t>
      </w:r>
    </w:p>
    <w:p w:rsidR="00AB6EF5" w:rsidRDefault="00AB6EF5" w:rsidP="00AB6EF5">
      <w:pPr>
        <w:spacing w:line="20" w:lineRule="atLeast"/>
        <w:jc w:val="center"/>
        <w:rPr>
          <w:b/>
        </w:rPr>
      </w:pPr>
    </w:p>
    <w:p w:rsidR="00AB6EF5" w:rsidRDefault="00AB6EF5" w:rsidP="00AB6EF5">
      <w:pPr>
        <w:spacing w:line="20" w:lineRule="atLeast"/>
        <w:ind w:firstLine="709"/>
      </w:pPr>
      <w:r>
        <w:t>Муниципальная программа включает следующие мероприятия:</w:t>
      </w:r>
    </w:p>
    <w:p w:rsidR="00AB6EF5" w:rsidRDefault="00AB6EF5" w:rsidP="00AB6EF5">
      <w:pPr>
        <w:spacing w:line="20" w:lineRule="atLeast"/>
        <w:ind w:firstLine="709"/>
      </w:pPr>
      <w:r>
        <w:rPr>
          <w:b/>
        </w:rPr>
        <w:t>Мероприятие 1</w:t>
      </w:r>
      <w:r>
        <w:t>. Благоустройство дворовых территорий многоквартирных домов.</w:t>
      </w:r>
    </w:p>
    <w:p w:rsidR="00AB6EF5" w:rsidRDefault="00AB6EF5" w:rsidP="00AB6EF5">
      <w:pPr>
        <w:spacing w:line="20" w:lineRule="atLeast"/>
        <w:ind w:firstLine="708"/>
        <w:jc w:val="both"/>
      </w:pPr>
      <w: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B6EF5" w:rsidRDefault="00AB6EF5" w:rsidP="00AB6EF5">
      <w:pPr>
        <w:spacing w:line="20" w:lineRule="atLeast"/>
        <w:ind w:firstLine="708"/>
        <w:jc w:val="both"/>
        <w:rPr>
          <w:rFonts w:eastAsiaTheme="minorHAnsi"/>
        </w:rPr>
      </w:pPr>
      <w:r>
        <w:rPr>
          <w:rFonts w:eastAsiaTheme="minorHAnsi"/>
        </w:rPr>
        <w:t>Минимальный перечень работ по благоустройству дворовых территорий включает следующие виды работ:</w:t>
      </w:r>
    </w:p>
    <w:p w:rsidR="00AB6EF5" w:rsidRDefault="00AB6EF5" w:rsidP="00AB6EF5">
      <w:pPr>
        <w:spacing w:line="20" w:lineRule="atLeast"/>
        <w:ind w:firstLine="709"/>
        <w:jc w:val="both"/>
        <w:rPr>
          <w:rFonts w:eastAsiaTheme="minorHAnsi"/>
        </w:rPr>
      </w:pPr>
      <w:r>
        <w:rPr>
          <w:rFonts w:eastAsiaTheme="minorHAnsi"/>
        </w:rPr>
        <w:t>1) ремонт дворовых проездов;</w:t>
      </w:r>
    </w:p>
    <w:p w:rsidR="00AB6EF5" w:rsidRDefault="00AB6EF5" w:rsidP="00AB6EF5">
      <w:pPr>
        <w:spacing w:line="20" w:lineRule="atLeast"/>
        <w:ind w:firstLine="709"/>
        <w:jc w:val="both"/>
        <w:rPr>
          <w:rFonts w:eastAsiaTheme="minorHAnsi"/>
        </w:rPr>
      </w:pPr>
      <w:r>
        <w:rPr>
          <w:rFonts w:eastAsiaTheme="minorHAnsi"/>
        </w:rPr>
        <w:t>2) обеспечение освещения дворовых территорий многоквартирных домов;</w:t>
      </w:r>
    </w:p>
    <w:p w:rsidR="00AB6EF5" w:rsidRDefault="00AB6EF5" w:rsidP="00AB6EF5">
      <w:pPr>
        <w:spacing w:line="20" w:lineRule="atLeast"/>
        <w:ind w:firstLine="709"/>
        <w:jc w:val="both"/>
        <w:rPr>
          <w:rFonts w:eastAsiaTheme="minorHAnsi"/>
        </w:rPr>
      </w:pPr>
      <w:r>
        <w:rPr>
          <w:rFonts w:eastAsiaTheme="minorHAnsi"/>
        </w:rPr>
        <w:t>3) установка скамеек;</w:t>
      </w:r>
    </w:p>
    <w:p w:rsidR="00AB6EF5" w:rsidRDefault="00AB6EF5" w:rsidP="00AB6EF5">
      <w:pPr>
        <w:spacing w:line="20" w:lineRule="atLeast"/>
        <w:ind w:firstLine="709"/>
        <w:jc w:val="both"/>
        <w:rPr>
          <w:rFonts w:eastAsiaTheme="minorHAnsi"/>
        </w:rPr>
      </w:pPr>
      <w:r>
        <w:rPr>
          <w:rFonts w:eastAsiaTheme="minorHAnsi"/>
        </w:rPr>
        <w:t>4) установка урн.</w:t>
      </w:r>
    </w:p>
    <w:p w:rsidR="00AB6EF5" w:rsidRDefault="00AB6EF5" w:rsidP="00AB6EF5">
      <w:pPr>
        <w:spacing w:line="20" w:lineRule="atLeast"/>
        <w:ind w:firstLine="709"/>
        <w:jc w:val="both"/>
        <w:rPr>
          <w:rFonts w:eastAsiaTheme="minorHAnsi"/>
        </w:rPr>
      </w:pPr>
      <w: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AB6EF5" w:rsidRDefault="00AB6EF5" w:rsidP="00AB6EF5">
      <w:pPr>
        <w:spacing w:line="20" w:lineRule="atLeast"/>
        <w:ind w:firstLine="709"/>
        <w:jc w:val="both"/>
        <w:rPr>
          <w:rFonts w:eastAsiaTheme="minorHAnsi"/>
        </w:rPr>
      </w:pPr>
      <w:r>
        <w:rPr>
          <w:rFonts w:eastAsiaTheme="minorHAnsi"/>
        </w:rPr>
        <w:t>Дополнительный перечень работ по благоустройству дворовых территорий включает следующие виды работ:</w:t>
      </w:r>
    </w:p>
    <w:p w:rsidR="00AB6EF5" w:rsidRDefault="00AB6EF5" w:rsidP="00AB6EF5">
      <w:pPr>
        <w:spacing w:line="20" w:lineRule="atLeast"/>
        <w:ind w:firstLine="709"/>
        <w:jc w:val="both"/>
        <w:rPr>
          <w:rFonts w:eastAsiaTheme="minorHAnsi"/>
        </w:rPr>
      </w:pPr>
      <w:r>
        <w:rPr>
          <w:rFonts w:eastAsiaTheme="minorHAnsi"/>
        </w:rPr>
        <w:t>1) оборудование детских площадок;</w:t>
      </w:r>
    </w:p>
    <w:p w:rsidR="00AB6EF5" w:rsidRDefault="00AB6EF5" w:rsidP="00AB6EF5">
      <w:pPr>
        <w:spacing w:line="20" w:lineRule="atLeast"/>
        <w:ind w:firstLine="709"/>
        <w:jc w:val="both"/>
        <w:rPr>
          <w:rFonts w:eastAsiaTheme="minorHAnsi"/>
        </w:rPr>
      </w:pPr>
      <w:r>
        <w:rPr>
          <w:rFonts w:eastAsiaTheme="minorHAnsi"/>
        </w:rPr>
        <w:t>2) оборудование спортивных площадок;</w:t>
      </w:r>
    </w:p>
    <w:p w:rsidR="00AB6EF5" w:rsidRDefault="00AB6EF5" w:rsidP="00AB6EF5">
      <w:pPr>
        <w:spacing w:line="20" w:lineRule="atLeast"/>
        <w:ind w:firstLine="709"/>
        <w:jc w:val="both"/>
        <w:rPr>
          <w:rFonts w:eastAsiaTheme="minorHAnsi"/>
        </w:rPr>
      </w:pPr>
      <w:r>
        <w:rPr>
          <w:rFonts w:eastAsiaTheme="minorHAnsi"/>
        </w:rPr>
        <w:t>3) оборудование автомобильных парковок;</w:t>
      </w:r>
    </w:p>
    <w:p w:rsidR="00AB6EF5" w:rsidRDefault="00AB6EF5" w:rsidP="00AB6EF5">
      <w:pPr>
        <w:spacing w:line="20" w:lineRule="atLeast"/>
        <w:ind w:firstLine="709"/>
        <w:jc w:val="both"/>
        <w:rPr>
          <w:rFonts w:eastAsiaTheme="minorHAnsi"/>
        </w:rPr>
      </w:pPr>
      <w:r>
        <w:rPr>
          <w:rFonts w:eastAsiaTheme="minorHAnsi"/>
        </w:rPr>
        <w:t>4) озеленение территорий;</w:t>
      </w:r>
    </w:p>
    <w:p w:rsidR="00AB6EF5" w:rsidRDefault="00AB6EF5" w:rsidP="00AB6EF5">
      <w:pPr>
        <w:spacing w:line="20" w:lineRule="atLeast"/>
        <w:ind w:firstLine="709"/>
        <w:jc w:val="both"/>
        <w:rPr>
          <w:rFonts w:eastAsiaTheme="minorHAnsi"/>
        </w:rPr>
      </w:pPr>
      <w:r>
        <w:rPr>
          <w:rFonts w:eastAsiaTheme="minorHAnsi"/>
        </w:rPr>
        <w:t>5) обустройство площадок для выгула домашних животных;</w:t>
      </w:r>
    </w:p>
    <w:p w:rsidR="00AB6EF5" w:rsidRDefault="00AB6EF5" w:rsidP="00AB6EF5">
      <w:pPr>
        <w:spacing w:line="20" w:lineRule="atLeast"/>
        <w:ind w:firstLine="709"/>
        <w:jc w:val="both"/>
        <w:rPr>
          <w:rFonts w:eastAsiaTheme="minorHAnsi"/>
        </w:rPr>
      </w:pPr>
      <w:r>
        <w:rPr>
          <w:rFonts w:eastAsiaTheme="minorHAnsi"/>
        </w:rPr>
        <w:t>6) обустройство площадок для отдыха;</w:t>
      </w:r>
    </w:p>
    <w:p w:rsidR="00AB6EF5" w:rsidRDefault="00AB6EF5" w:rsidP="00AB6EF5">
      <w:pPr>
        <w:spacing w:line="20" w:lineRule="atLeast"/>
        <w:ind w:firstLine="709"/>
        <w:jc w:val="both"/>
        <w:rPr>
          <w:rFonts w:eastAsiaTheme="minorHAnsi"/>
        </w:rPr>
      </w:pPr>
      <w:r>
        <w:rPr>
          <w:rFonts w:eastAsiaTheme="minorHAnsi"/>
        </w:rPr>
        <w:t>7) обустройство контейнерных площадок;</w:t>
      </w:r>
    </w:p>
    <w:p w:rsidR="00AB6EF5" w:rsidRDefault="00AB6EF5" w:rsidP="00AB6EF5">
      <w:pPr>
        <w:spacing w:line="20" w:lineRule="atLeast"/>
        <w:ind w:firstLine="709"/>
        <w:jc w:val="both"/>
        <w:rPr>
          <w:rFonts w:eastAsiaTheme="minorHAnsi"/>
        </w:rPr>
      </w:pPr>
      <w:r>
        <w:rPr>
          <w:rFonts w:eastAsiaTheme="minorHAnsi"/>
        </w:rPr>
        <w:t>8) обустройство ограждений;</w:t>
      </w:r>
    </w:p>
    <w:p w:rsidR="00AB6EF5" w:rsidRDefault="00AB6EF5" w:rsidP="00AB6EF5">
      <w:pPr>
        <w:spacing w:line="20" w:lineRule="atLeast"/>
        <w:ind w:firstLine="709"/>
        <w:jc w:val="both"/>
        <w:rPr>
          <w:rFonts w:eastAsiaTheme="minorHAnsi"/>
        </w:rPr>
      </w:pPr>
      <w:r>
        <w:rPr>
          <w:rFonts w:eastAsiaTheme="minorHAnsi"/>
        </w:rPr>
        <w:t>9) устройство открытого лотка для отвода дождевых и талых вод;</w:t>
      </w:r>
    </w:p>
    <w:p w:rsidR="00AB6EF5" w:rsidRDefault="00AB6EF5" w:rsidP="00AB6EF5">
      <w:pPr>
        <w:spacing w:line="20" w:lineRule="atLeast"/>
        <w:ind w:firstLine="709"/>
        <w:jc w:val="both"/>
        <w:rPr>
          <w:rFonts w:eastAsiaTheme="minorHAnsi"/>
        </w:rPr>
      </w:pPr>
      <w:r>
        <w:rPr>
          <w:rFonts w:eastAsiaTheme="minorHAnsi"/>
        </w:rPr>
        <w:t>10) устройство искусственных дорожных неровностей с установкой соответствующих дорожных знаков;</w:t>
      </w:r>
    </w:p>
    <w:p w:rsidR="00AB6EF5" w:rsidRDefault="00AB6EF5" w:rsidP="00AB6EF5">
      <w:pPr>
        <w:spacing w:line="20" w:lineRule="atLeast"/>
        <w:ind w:firstLine="709"/>
        <w:jc w:val="both"/>
        <w:rPr>
          <w:rFonts w:eastAsiaTheme="minorHAnsi"/>
        </w:rPr>
      </w:pPr>
      <w:r>
        <w:rPr>
          <w:rFonts w:eastAsiaTheme="minorHAnsi"/>
        </w:rPr>
        <w:t>11) иные виды работ.</w:t>
      </w:r>
    </w:p>
    <w:p w:rsidR="00AB6EF5" w:rsidRDefault="00AB6EF5" w:rsidP="00AB6EF5">
      <w:pPr>
        <w:spacing w:line="20" w:lineRule="atLeast"/>
        <w:ind w:firstLine="708"/>
        <w:jc w:val="both"/>
        <w:rPr>
          <w:rFonts w:eastAsiaTheme="minorHAnsi"/>
        </w:rPr>
      </w:pPr>
      <w:r>
        <w:rPr>
          <w:rFonts w:eastAsiaTheme="minorHAnsi"/>
        </w:rPr>
        <w:t>При выполнении видов р</w:t>
      </w:r>
      <w:r w:rsidR="00496A92">
        <w:rPr>
          <w:rFonts w:eastAsiaTheme="minorHAnsi"/>
        </w:rPr>
        <w:t xml:space="preserve">абот, включенных в минимальный </w:t>
      </w:r>
      <w:r>
        <w:rPr>
          <w:rFonts w:eastAsiaTheme="minorHAnsi"/>
        </w:rPr>
        <w:t>перечень, обязательным является:</w:t>
      </w:r>
    </w:p>
    <w:p w:rsidR="00AB6EF5" w:rsidRDefault="00AB6EF5" w:rsidP="00AB6EF5">
      <w:pPr>
        <w:spacing w:line="20" w:lineRule="atLeast"/>
        <w:ind w:firstLine="709"/>
        <w:jc w:val="both"/>
      </w:pPr>
      <w: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AB6EF5" w:rsidRDefault="00AB6EF5" w:rsidP="00AB6EF5">
      <w:pPr>
        <w:spacing w:line="20" w:lineRule="atLeast"/>
        <w:ind w:firstLine="709"/>
        <w:jc w:val="both"/>
      </w:pPr>
      <w: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AB6EF5" w:rsidRDefault="00AB6EF5" w:rsidP="00AB6EF5">
      <w:pPr>
        <w:spacing w:line="20" w:lineRule="atLeast"/>
        <w:ind w:firstLine="709"/>
        <w:jc w:val="both"/>
      </w:pPr>
      <w:r>
        <w:t>Трудовое участие заинтересованных лиц реализуется в форме субботника.</w:t>
      </w:r>
    </w:p>
    <w:p w:rsidR="00AB6EF5" w:rsidRDefault="00AB6EF5" w:rsidP="00AB6EF5">
      <w:pPr>
        <w:spacing w:line="20" w:lineRule="atLeast"/>
        <w:ind w:firstLine="709"/>
        <w:jc w:val="both"/>
      </w:pPr>
      <w: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AB6EF5" w:rsidRDefault="00AB6EF5" w:rsidP="00AB6EF5">
      <w:pPr>
        <w:spacing w:line="20" w:lineRule="atLeast"/>
        <w:ind w:firstLine="709"/>
        <w:jc w:val="both"/>
      </w:pPr>
      <w:r>
        <w:t>Доля трудового участия заинтересованных лиц устанавливается в размере одного субботника для каждой дворовой территории.</w:t>
      </w:r>
    </w:p>
    <w:p w:rsidR="00AB6EF5" w:rsidRDefault="00AB6EF5" w:rsidP="00AB6EF5">
      <w:pPr>
        <w:spacing w:line="20" w:lineRule="atLeast"/>
        <w:ind w:firstLine="709"/>
        <w:jc w:val="both"/>
      </w:pPr>
      <w:r>
        <w:t>При выполнении видов работ, включенных в дополнительный перечень, обязательным является:</w:t>
      </w:r>
    </w:p>
    <w:p w:rsidR="00AB6EF5" w:rsidRDefault="00AB6EF5" w:rsidP="00AB6EF5">
      <w:pPr>
        <w:tabs>
          <w:tab w:val="left" w:pos="8610"/>
        </w:tabs>
        <w:spacing w:line="20" w:lineRule="atLeast"/>
        <w:ind w:firstLine="709"/>
        <w:jc w:val="both"/>
      </w:pPr>
      <w:r>
        <w:t>финансовое участие заинтересованных лиц;</w:t>
      </w:r>
      <w:r>
        <w:tab/>
      </w:r>
    </w:p>
    <w:p w:rsidR="00AB6EF5" w:rsidRDefault="00AB6EF5" w:rsidP="00AB6EF5">
      <w:pPr>
        <w:spacing w:line="20" w:lineRule="atLeast"/>
        <w:ind w:firstLine="540"/>
        <w:jc w:val="both"/>
      </w:pPr>
      <w:proofErr w:type="spellStart"/>
      <w:r>
        <w:t>софинансирование</w:t>
      </w:r>
      <w:proofErr w:type="spellEnd"/>
      <w: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w:t>
      </w:r>
      <w:r>
        <w:lastRenderedPageBreak/>
        <w:t>Федерации «Обеспечение доступным и комфортным жильем и коммунальными услугами граждан Российской Федерации»);</w:t>
      </w:r>
    </w:p>
    <w:p w:rsidR="00AB6EF5" w:rsidRDefault="00AB6EF5" w:rsidP="00AB6EF5">
      <w:pPr>
        <w:spacing w:line="20" w:lineRule="atLeast"/>
        <w:ind w:firstLine="540"/>
        <w:jc w:val="both"/>
      </w:pPr>
      <w: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AB6EF5" w:rsidRDefault="00AB6EF5" w:rsidP="00AB6EF5">
      <w:pPr>
        <w:spacing w:line="20" w:lineRule="atLeast"/>
        <w:ind w:firstLine="540"/>
        <w:jc w:val="both"/>
      </w:pPr>
      <w:r>
        <w:t xml:space="preserve">Финансовое участие заинтересованных лиц реализуется в форме </w:t>
      </w:r>
      <w:proofErr w:type="spellStart"/>
      <w:r>
        <w:t>софинансирования</w:t>
      </w:r>
      <w:proofErr w:type="spellEnd"/>
      <w:r>
        <w:t xml:space="preserve"> мероприятий по благоустройству дворовых территорий. </w:t>
      </w:r>
    </w:p>
    <w:p w:rsidR="00AB6EF5" w:rsidRDefault="00AB6EF5" w:rsidP="00AB6EF5">
      <w:pPr>
        <w:spacing w:line="20" w:lineRule="atLeast"/>
        <w:ind w:firstLine="540"/>
        <w:jc w:val="both"/>
      </w:pPr>
      <w: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AB6EF5" w:rsidRDefault="00AB6EF5" w:rsidP="00AB6EF5">
      <w:pPr>
        <w:spacing w:line="20" w:lineRule="atLeast"/>
        <w:ind w:firstLine="540"/>
        <w:jc w:val="both"/>
      </w:pPr>
      <w:r>
        <w:t>Выполнение работ из дополнительного перечня без выполнения работ из минимального перечня не допускается.</w:t>
      </w:r>
    </w:p>
    <w:p w:rsidR="00AB6EF5" w:rsidRDefault="00AB6EF5" w:rsidP="00AB6EF5">
      <w:pPr>
        <w:spacing w:line="20" w:lineRule="atLeast"/>
        <w:ind w:firstLine="540"/>
        <w:jc w:val="both"/>
      </w:pPr>
      <w: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AB6EF5" w:rsidRDefault="00AB6EF5" w:rsidP="00AB6EF5">
      <w:pPr>
        <w:spacing w:line="20" w:lineRule="atLeast"/>
        <w:ind w:firstLine="540"/>
        <w:jc w:val="both"/>
      </w:pPr>
      <w: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муниципального образования «Бохан».</w:t>
      </w:r>
    </w:p>
    <w:p w:rsidR="00AB6EF5" w:rsidRDefault="00AB6EF5" w:rsidP="00AB6EF5">
      <w:pPr>
        <w:spacing w:line="20" w:lineRule="atLeast"/>
        <w:ind w:firstLine="540"/>
        <w:jc w:val="both"/>
      </w:pPr>
      <w: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AB6EF5" w:rsidRDefault="00AB6EF5" w:rsidP="00AB6EF5">
      <w:pPr>
        <w:spacing w:line="20" w:lineRule="atLeast"/>
        <w:ind w:firstLine="540"/>
        <w:jc w:val="both"/>
      </w:pPr>
      <w: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AB6EF5" w:rsidRPr="00CB1F49" w:rsidRDefault="00AB6EF5" w:rsidP="00AB6EF5">
      <w:pPr>
        <w:spacing w:line="20" w:lineRule="atLeast"/>
        <w:ind w:firstLine="540"/>
        <w:jc w:val="both"/>
      </w:pPr>
      <w:r w:rsidRPr="00CB1F49">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AB6EF5" w:rsidRDefault="00AB6EF5" w:rsidP="00AB6EF5">
      <w:pPr>
        <w:ind w:firstLine="710"/>
        <w:jc w:val="both"/>
      </w:pPr>
      <w:r w:rsidRPr="00CB1F49">
        <w:rPr>
          <w:rFonts w:eastAsia="Calibri"/>
          <w:lang w:eastAsia="en-US"/>
        </w:rPr>
        <w:t>Исключать из адресного перечня дворовых территорий, подлежащих благоустройству в рамках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Программы или не приняли решение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программы возможно только при условии одобрения соответствующего решения муниципального образования «Бохан» межведомственной комиссией в порядке, установленном такой комиссией</w:t>
      </w:r>
      <w:r w:rsidRPr="00CB1F49">
        <w:t>.</w:t>
      </w:r>
    </w:p>
    <w:p w:rsidR="00CB1F49" w:rsidRPr="00CB1F49" w:rsidRDefault="00CB1F49" w:rsidP="00AB6EF5">
      <w:pPr>
        <w:ind w:firstLine="710"/>
        <w:jc w:val="both"/>
      </w:pPr>
      <w:r w:rsidRPr="00CB1F49">
        <w:t xml:space="preserve">При формировании проектов предусмотреть включение спортивных площадок (велодорожек, спортивных площадок для занятий </w:t>
      </w:r>
      <w:proofErr w:type="spellStart"/>
      <w:r w:rsidRPr="00CB1F49">
        <w:t>стритболом</w:t>
      </w:r>
      <w:proofErr w:type="spellEnd"/>
      <w:r w:rsidRPr="00CB1F49">
        <w:t>, волейболом, большим теннисом, площадок с уличными тренажерами</w:t>
      </w:r>
    </w:p>
    <w:p w:rsidR="00AB6EF5" w:rsidRDefault="00AB6EF5" w:rsidP="00AB6EF5">
      <w:pPr>
        <w:tabs>
          <w:tab w:val="left" w:pos="34"/>
        </w:tabs>
        <w:spacing w:line="20" w:lineRule="atLeast"/>
        <w:ind w:firstLine="317"/>
        <w:jc w:val="both"/>
      </w:pPr>
    </w:p>
    <w:p w:rsidR="00AB6EF5" w:rsidRDefault="00AB6EF5" w:rsidP="00AB6EF5">
      <w:pPr>
        <w:tabs>
          <w:tab w:val="left" w:pos="34"/>
        </w:tabs>
        <w:spacing w:line="20" w:lineRule="atLeast"/>
        <w:ind w:firstLine="317"/>
      </w:pPr>
      <w:r>
        <w:tab/>
      </w:r>
      <w:r>
        <w:rPr>
          <w:b/>
        </w:rPr>
        <w:t>Мероприятие 2</w:t>
      </w:r>
      <w:r>
        <w:t>. Благоустройство общественных территорий.</w:t>
      </w:r>
    </w:p>
    <w:p w:rsidR="00AB6EF5" w:rsidRDefault="00AB6EF5" w:rsidP="00AB6EF5">
      <w:pPr>
        <w:spacing w:line="20" w:lineRule="atLeast"/>
        <w:ind w:firstLine="708"/>
        <w:jc w:val="both"/>
        <w:rPr>
          <w:bCs/>
        </w:rPr>
      </w:pPr>
      <w:r>
        <w:rPr>
          <w:bCs/>
        </w:rPr>
        <w:lastRenderedPageBreak/>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AB6EF5" w:rsidRDefault="00AB6EF5" w:rsidP="00AB6EF5">
      <w:pPr>
        <w:spacing w:line="20" w:lineRule="atLeast"/>
        <w:ind w:firstLine="708"/>
        <w:jc w:val="both"/>
        <w:rPr>
          <w:bCs/>
        </w:rPr>
      </w:pPr>
      <w:r>
        <w:t>Адресный перечень общественных территорий, подлежащих благоустройству в 2018-2024году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AB6EF5" w:rsidRDefault="00AB6EF5" w:rsidP="00AB6EF5">
      <w:pPr>
        <w:spacing w:line="20" w:lineRule="atLeast"/>
        <w:ind w:firstLine="708"/>
        <w:jc w:val="both"/>
        <w:rPr>
          <w:bCs/>
        </w:rPr>
      </w:pPr>
      <w: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«Бохан».</w:t>
      </w:r>
    </w:p>
    <w:p w:rsidR="00AB6EF5" w:rsidRDefault="00AB6EF5" w:rsidP="00AB6EF5">
      <w:pPr>
        <w:spacing w:line="20" w:lineRule="atLeast"/>
        <w:ind w:firstLine="708"/>
        <w:jc w:val="both"/>
        <w:rPr>
          <w:bCs/>
        </w:rPr>
      </w:pPr>
      <w: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муниципального образования «Бохан».</w:t>
      </w:r>
    </w:p>
    <w:p w:rsidR="00AB6EF5" w:rsidRPr="00CB1F49" w:rsidRDefault="00AB6EF5" w:rsidP="00AB6EF5">
      <w:pPr>
        <w:spacing w:line="20" w:lineRule="atLeast"/>
        <w:ind w:firstLine="708"/>
        <w:jc w:val="both"/>
      </w:pPr>
      <w:r w:rsidRPr="00CB1F49">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AB6EF5" w:rsidRDefault="00AB6EF5" w:rsidP="00AB6EF5">
      <w:pPr>
        <w:spacing w:line="20" w:lineRule="atLeast"/>
        <w:ind w:firstLine="708"/>
        <w:jc w:val="both"/>
        <w:rPr>
          <w:bCs/>
        </w:rPr>
      </w:pPr>
      <w:r w:rsidRPr="00CB1F49">
        <w:rPr>
          <w:rFonts w:eastAsia="Calibri"/>
          <w:lang w:eastAsia="en-US"/>
        </w:rPr>
        <w:t>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«Бохан»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порядке, установленном такой комиссией</w:t>
      </w:r>
    </w:p>
    <w:p w:rsidR="00AB6EF5" w:rsidRDefault="00AB6EF5" w:rsidP="00AB6EF5">
      <w:pPr>
        <w:tabs>
          <w:tab w:val="left" w:pos="34"/>
        </w:tabs>
        <w:spacing w:line="20" w:lineRule="atLeast"/>
        <w:ind w:firstLine="317"/>
        <w:jc w:val="both"/>
      </w:pPr>
      <w:r>
        <w:tab/>
      </w:r>
    </w:p>
    <w:p w:rsidR="00AB6EF5" w:rsidRDefault="00AB6EF5" w:rsidP="00AB6EF5">
      <w:pPr>
        <w:tabs>
          <w:tab w:val="left" w:pos="34"/>
        </w:tabs>
        <w:spacing w:line="20" w:lineRule="atLeast"/>
        <w:ind w:firstLine="317"/>
        <w:jc w:val="both"/>
      </w:pPr>
      <w:r>
        <w:tab/>
      </w:r>
      <w:r>
        <w:rPr>
          <w:b/>
        </w:rPr>
        <w:t>Мероприятие 3</w:t>
      </w:r>
      <w:r>
        <w:t>.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B6EF5" w:rsidRDefault="00AB6EF5" w:rsidP="00AB6EF5">
      <w:pPr>
        <w:spacing w:line="20" w:lineRule="atLeast"/>
        <w:ind w:firstLine="709"/>
        <w:jc w:val="both"/>
      </w:pPr>
      <w: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w:t>
      </w:r>
      <w:r w:rsidRPr="00CB1F49">
        <w:t xml:space="preserve">), </w:t>
      </w:r>
      <w:r w:rsidRPr="00CB1F49">
        <w:rPr>
          <w:rFonts w:eastAsia="Calibri"/>
          <w:lang w:eastAsia="en-US"/>
        </w:rPr>
        <w:t>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r>
        <w:rPr>
          <w:highlight w:val="yellow"/>
        </w:rPr>
        <w:t>.</w:t>
      </w:r>
    </w:p>
    <w:p w:rsidR="00AB6EF5" w:rsidRDefault="00AB6EF5" w:rsidP="00AB6EF5">
      <w:pPr>
        <w:spacing w:line="20" w:lineRule="atLeast"/>
        <w:ind w:firstLine="709"/>
        <w:jc w:val="both"/>
      </w:pPr>
      <w: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w:t>
      </w:r>
      <w:r w:rsidRPr="00CB1F49">
        <w:rPr>
          <w:rFonts w:eastAsia="Calibri"/>
          <w:lang w:eastAsia="en-US"/>
        </w:rPr>
        <w:t>не позднее последнего года реализации федерального проекта</w:t>
      </w:r>
      <w:r>
        <w:t xml:space="preserve"> 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 «Бохан», на основании заключенных соглашений с администрацией муниципального образования «Бохан»</w:t>
      </w:r>
    </w:p>
    <w:p w:rsidR="00AB6EF5" w:rsidRDefault="00AB6EF5" w:rsidP="00AB6EF5">
      <w:pPr>
        <w:tabs>
          <w:tab w:val="left" w:pos="34"/>
        </w:tabs>
        <w:spacing w:line="20" w:lineRule="atLeast"/>
        <w:ind w:firstLine="317"/>
        <w:jc w:val="both"/>
      </w:pPr>
    </w:p>
    <w:p w:rsidR="00AB6EF5" w:rsidRDefault="00AB6EF5" w:rsidP="00AB6EF5">
      <w:pPr>
        <w:spacing w:line="20" w:lineRule="atLeast"/>
        <w:ind w:firstLine="708"/>
        <w:jc w:val="both"/>
      </w:pPr>
      <w:r>
        <w:rPr>
          <w:b/>
        </w:rPr>
        <w:t>Мероприятие 4.</w:t>
      </w:r>
      <w:r>
        <w:t xml:space="preserve">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AB6EF5" w:rsidRDefault="00AB6EF5" w:rsidP="00AB6EF5">
      <w:pPr>
        <w:tabs>
          <w:tab w:val="left" w:pos="34"/>
        </w:tabs>
        <w:spacing w:line="20" w:lineRule="atLeast"/>
        <w:ind w:firstLine="317"/>
        <w:jc w:val="both"/>
      </w:pPr>
      <w:r>
        <w:rPr>
          <w:bCs/>
        </w:rPr>
        <w:tab/>
      </w:r>
      <w:r w:rsidRPr="00CB1F49">
        <w:rPr>
          <w:rFonts w:eastAsia="Calibri"/>
          <w:bCs/>
          <w:lang w:eastAsia="en-U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w:t>
      </w:r>
      <w:r w:rsidRPr="00CB1F49">
        <w:rPr>
          <w:rFonts w:eastAsia="Calibri"/>
          <w:bCs/>
          <w:lang w:eastAsia="en-US"/>
        </w:rPr>
        <w:lastRenderedPageBreak/>
        <w:t>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Pr="00CB1F49">
        <w:t>.</w:t>
      </w:r>
    </w:p>
    <w:p w:rsidR="00AB6EF5" w:rsidRDefault="00AB6EF5" w:rsidP="00AB6EF5">
      <w:pPr>
        <w:tabs>
          <w:tab w:val="left" w:pos="34"/>
        </w:tabs>
        <w:spacing w:line="20" w:lineRule="atLeast"/>
        <w:ind w:firstLine="317"/>
        <w:jc w:val="both"/>
      </w:pPr>
    </w:p>
    <w:p w:rsidR="00AB6EF5" w:rsidRDefault="00AB6EF5" w:rsidP="00AB6EF5">
      <w:pPr>
        <w:tabs>
          <w:tab w:val="left" w:pos="34"/>
        </w:tabs>
        <w:spacing w:line="20" w:lineRule="atLeast"/>
        <w:ind w:firstLine="317"/>
        <w:jc w:val="both"/>
      </w:pPr>
      <w:r>
        <w:tab/>
      </w:r>
      <w:r>
        <w:rPr>
          <w:b/>
        </w:rPr>
        <w:t>Мероприятие 5.</w:t>
      </w:r>
      <w:r w:rsidR="00FE03B5">
        <w:rPr>
          <w:b/>
        </w:rPr>
        <w:t xml:space="preserve"> </w:t>
      </w:r>
      <w:r>
        <w:t>Благоустройство индивидуальных жилых домов и земельных участков, предоставленных для их размещения.</w:t>
      </w:r>
    </w:p>
    <w:p w:rsidR="00AB6EF5" w:rsidRDefault="00AB6EF5" w:rsidP="00AB6EF5">
      <w:pPr>
        <w:tabs>
          <w:tab w:val="left" w:pos="34"/>
        </w:tabs>
        <w:spacing w:line="20" w:lineRule="atLeast"/>
        <w:ind w:firstLine="317"/>
        <w:jc w:val="both"/>
      </w:pPr>
      <w:r>
        <w:t>Адресный перечень ИЖС, подлежащих благоустройству не позднее 2020 года</w:t>
      </w:r>
      <w:r w:rsidR="00FE03B5">
        <w:t xml:space="preserve"> </w:t>
      </w:r>
      <w:r>
        <w:t>(приложение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B6EF5" w:rsidRDefault="00AB6EF5" w:rsidP="00AB6EF5">
      <w:pPr>
        <w:tabs>
          <w:tab w:val="left" w:pos="34"/>
        </w:tabs>
        <w:spacing w:line="20" w:lineRule="atLeast"/>
        <w:ind w:firstLine="317"/>
        <w:jc w:val="both"/>
      </w:pPr>
      <w: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Муниципального образования «Бохан», на основании заключенных соглашений с администрацией муниципального образования «Бохан».</w:t>
      </w:r>
    </w:p>
    <w:p w:rsidR="00AB6EF5" w:rsidRDefault="00AB6EF5" w:rsidP="00AB6EF5">
      <w:pPr>
        <w:tabs>
          <w:tab w:val="left" w:pos="34"/>
        </w:tabs>
        <w:spacing w:line="20" w:lineRule="atLeast"/>
        <w:ind w:firstLine="317"/>
        <w:jc w:val="both"/>
      </w:pPr>
      <w:r w:rsidRPr="00CB1F49">
        <w:rPr>
          <w:bCs/>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Pr>
          <w:bCs/>
        </w:rPr>
        <w:t>.</w:t>
      </w:r>
    </w:p>
    <w:p w:rsidR="00AB6EF5" w:rsidRDefault="00AB6EF5" w:rsidP="00AB6EF5">
      <w:pPr>
        <w:tabs>
          <w:tab w:val="left" w:pos="34"/>
        </w:tabs>
        <w:spacing w:line="20" w:lineRule="atLeast"/>
        <w:ind w:firstLine="317"/>
        <w:jc w:val="both"/>
        <w:outlineLvl w:val="4"/>
      </w:pPr>
      <w:r>
        <w:rPr>
          <w:bCs/>
        </w:rPr>
        <w:tab/>
      </w:r>
    </w:p>
    <w:p w:rsidR="00AB6EF5" w:rsidRDefault="00AB6EF5" w:rsidP="00AB6EF5">
      <w:pPr>
        <w:tabs>
          <w:tab w:val="left" w:pos="34"/>
        </w:tabs>
        <w:spacing w:line="20" w:lineRule="atLeast"/>
        <w:ind w:firstLine="709"/>
        <w:jc w:val="both"/>
        <w:outlineLvl w:val="4"/>
      </w:pPr>
      <w:r>
        <w:rPr>
          <w:b/>
          <w:bCs/>
        </w:rPr>
        <w:t>Мероприятие 6.</w:t>
      </w:r>
      <w:r w:rsidR="00FE03B5">
        <w:rPr>
          <w:b/>
          <w:bCs/>
        </w:rPr>
        <w:t xml:space="preserve"> </w:t>
      </w:r>
      <w:r>
        <w:t>Мероприятия по проведению работ по образованию земельных участков, на которых расположены многоквартирные дома.</w:t>
      </w:r>
    </w:p>
    <w:p w:rsidR="00AB6EF5" w:rsidRDefault="00AB6EF5" w:rsidP="00AB6EF5">
      <w:pPr>
        <w:tabs>
          <w:tab w:val="left" w:pos="34"/>
        </w:tabs>
        <w:spacing w:line="20" w:lineRule="atLeast"/>
        <w:ind w:firstLine="709"/>
        <w:jc w:val="both"/>
        <w:outlineLvl w:val="4"/>
        <w:rPr>
          <w:highlight w:val="yellow"/>
        </w:rPr>
      </w:pPr>
      <w: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t>софинансируются</w:t>
      </w:r>
      <w:proofErr w:type="spellEnd"/>
      <w:r>
        <w:t xml:space="preserve"> из бюджета Иркутской области.</w:t>
      </w:r>
    </w:p>
    <w:p w:rsidR="00AB6EF5" w:rsidRPr="00DB4B87" w:rsidRDefault="00AB6EF5" w:rsidP="00AB6EF5">
      <w:pPr>
        <w:spacing w:line="20" w:lineRule="atLeast"/>
        <w:ind w:firstLine="709"/>
        <w:jc w:val="both"/>
        <w:rPr>
          <w:b/>
        </w:rPr>
      </w:pPr>
      <w:r w:rsidRPr="00DB4B87">
        <w:rPr>
          <w:b/>
        </w:rPr>
        <w:t>Мероприятия по благоустройству территорий реализуются с учетом:</w:t>
      </w:r>
    </w:p>
    <w:p w:rsidR="00AB6EF5" w:rsidRDefault="00AB6EF5" w:rsidP="00AB6EF5">
      <w:pPr>
        <w:spacing w:line="20" w:lineRule="atLeast"/>
        <w:ind w:firstLine="709"/>
        <w:jc w:val="both"/>
      </w:pPr>
      <w: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AB6EF5" w:rsidRDefault="00AB6EF5" w:rsidP="00AB6EF5">
      <w:pPr>
        <w:spacing w:line="20" w:lineRule="atLeast"/>
        <w:ind w:firstLine="709"/>
        <w:jc w:val="both"/>
      </w:pPr>
      <w: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AB6EF5" w:rsidRDefault="00AB6EF5" w:rsidP="00AB6EF5">
      <w:pPr>
        <w:spacing w:line="20" w:lineRule="atLeast"/>
        <w:ind w:firstLine="709"/>
        <w:jc w:val="both"/>
      </w:pPr>
      <w: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AB6EF5" w:rsidRDefault="00AB6EF5" w:rsidP="00AB6EF5">
      <w:pPr>
        <w:spacing w:line="20" w:lineRule="atLeast"/>
        <w:ind w:firstLine="709"/>
        <w:jc w:val="both"/>
      </w:pPr>
      <w: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spellStart"/>
      <w:proofErr w:type="gramStart"/>
      <w:r>
        <w:t>тыс.человек</w:t>
      </w:r>
      <w:proofErr w:type="spellEnd"/>
      <w:proofErr w:type="gramEnd"/>
      <w:r>
        <w:t>):</w:t>
      </w:r>
    </w:p>
    <w:p w:rsidR="00AB6EF5" w:rsidRDefault="00AB6EF5" w:rsidP="00AB6EF5">
      <w:pPr>
        <w:spacing w:line="20" w:lineRule="atLeast"/>
        <w:ind w:firstLine="709"/>
        <w:jc w:val="both"/>
      </w:pPr>
      <w: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AB6EF5" w:rsidRDefault="00AB6EF5" w:rsidP="00AB6EF5">
      <w:pPr>
        <w:spacing w:line="20" w:lineRule="atLeast"/>
        <w:ind w:firstLine="709"/>
        <w:jc w:val="both"/>
      </w:pPr>
      <w:r>
        <w:t xml:space="preserve">осуществления контроля за ходом выполнения муниципальной программы общественной комиссией, созданной в соответствии с </w:t>
      </w:r>
      <w:hyperlink r:id="rId6" w:history="1">
        <w:r>
          <w:rPr>
            <w:rStyle w:val="a8"/>
          </w:rPr>
          <w:t>постановлением</w:t>
        </w:r>
      </w:hyperlink>
      <w:r>
        <w:t xml:space="preserve"> Правительства Российской Федерации от </w:t>
      </w:r>
      <w: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6016C6" w:rsidRDefault="00AB6EF5" w:rsidP="003476A9">
      <w:pPr>
        <w:spacing w:line="20" w:lineRule="atLeast"/>
        <w:ind w:firstLine="709"/>
        <w:jc w:val="both"/>
      </w:pPr>
      <w:r>
        <w:t xml:space="preserve">обязательного установления минимального 3-летнего гарантийного срока на результаты выполненных работ по благоустройству дворовых </w:t>
      </w:r>
      <w:r w:rsidR="003476A9">
        <w:t>и (или) общественных территорий</w:t>
      </w:r>
      <w:r w:rsidR="006016C6" w:rsidRPr="001E6E6D">
        <w:rPr>
          <w:color w:val="000000"/>
        </w:rPr>
        <w:t xml:space="preserve">, </w:t>
      </w:r>
      <w:proofErr w:type="spellStart"/>
      <w:r w:rsidR="006016C6" w:rsidRPr="001E6E6D">
        <w:rPr>
          <w:color w:val="000000"/>
        </w:rPr>
        <w:t>софинансируемых</w:t>
      </w:r>
      <w:proofErr w:type="spellEnd"/>
      <w:r w:rsidR="006016C6" w:rsidRPr="001E6E6D">
        <w:rPr>
          <w:color w:val="000000"/>
        </w:rPr>
        <w:t xml:space="preserve"> за счет средств субсидии из бюджета субъекта Российской </w:t>
      </w:r>
      <w:r w:rsidR="006016C6" w:rsidRPr="001E6E6D">
        <w:rPr>
          <w:color w:val="000000"/>
        </w:rPr>
        <w:lastRenderedPageBreak/>
        <w:t>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AB6EF5" w:rsidRPr="00CB1F49" w:rsidRDefault="00AB6EF5" w:rsidP="00AB6EF5">
      <w:pPr>
        <w:spacing w:line="20" w:lineRule="atLeast"/>
        <w:ind w:firstLine="709"/>
        <w:jc w:val="both"/>
      </w:pPr>
      <w: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r w:rsidRPr="00CB1F49">
        <w:rPr>
          <w:bC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B6EF5" w:rsidRDefault="00AB6EF5" w:rsidP="00AB6EF5">
      <w:pPr>
        <w:spacing w:line="20" w:lineRule="atLeast"/>
        <w:ind w:firstLine="709"/>
        <w:jc w:val="both"/>
      </w:pPr>
      <w:r w:rsidRPr="00CB1F49">
        <w:rPr>
          <w:bCs/>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CB1F49">
        <w:rPr>
          <w:bCs/>
        </w:rPr>
        <w:t>цифровизации</w:t>
      </w:r>
      <w:proofErr w:type="spellEnd"/>
      <w:r w:rsidRPr="00CB1F49">
        <w:rPr>
          <w:bCs/>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r w:rsidRPr="00CB1F49">
        <w:t>;</w:t>
      </w:r>
    </w:p>
    <w:p w:rsidR="00AB6EF5" w:rsidRDefault="00AB6EF5" w:rsidP="00AB6EF5">
      <w:pPr>
        <w:spacing w:line="20" w:lineRule="atLeast"/>
        <w:ind w:firstLine="709"/>
        <w:jc w:val="both"/>
        <w:rPr>
          <w:highlight w:val="yellow"/>
        </w:rPr>
      </w:pPr>
      <w: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AB6EF5" w:rsidRDefault="00AB6EF5" w:rsidP="00AB6EF5">
      <w:pPr>
        <w:spacing w:line="20" w:lineRule="atLeast"/>
        <w:ind w:firstLine="709"/>
        <w:jc w:val="both"/>
      </w:pPr>
      <w: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t>софинансирования</w:t>
      </w:r>
      <w:proofErr w:type="spellEnd"/>
      <w:r>
        <w:t xml:space="preserve"> работ по благоустройству дворовых территорий которых муниципальному образованию Иркутской области предоставляется субсидия:</w:t>
      </w:r>
    </w:p>
    <w:p w:rsidR="00AB6EF5" w:rsidRDefault="00AB6EF5" w:rsidP="00AB6EF5">
      <w:pPr>
        <w:spacing w:line="20" w:lineRule="atLeast"/>
        <w:ind w:firstLine="709"/>
        <w:jc w:val="both"/>
      </w:pPr>
      <w: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AB6EF5" w:rsidRDefault="00AB6EF5" w:rsidP="00AB6EF5">
      <w:pPr>
        <w:spacing w:line="20" w:lineRule="atLeast"/>
        <w:ind w:firstLine="709"/>
        <w:jc w:val="both"/>
      </w:pPr>
      <w: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AB6EF5" w:rsidRDefault="00AB6EF5" w:rsidP="00AB6EF5">
      <w:pPr>
        <w:spacing w:line="20" w:lineRule="atLeast"/>
        <w:ind w:firstLine="709"/>
        <w:jc w:val="both"/>
      </w:pPr>
      <w:r>
        <w:t>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AB6EF5" w:rsidRDefault="00AB6EF5" w:rsidP="00AB6EF5">
      <w:pPr>
        <w:spacing w:line="20" w:lineRule="atLeast"/>
        <w:ind w:firstLine="709"/>
        <w:jc w:val="both"/>
        <w:rPr>
          <w:rFonts w:eastAsia="Calibri"/>
          <w:b/>
          <w:highlight w:val="yellow"/>
          <w:lang w:eastAsia="en-US"/>
        </w:rPr>
      </w:pPr>
    </w:p>
    <w:p w:rsidR="00AB6EF5" w:rsidRPr="00CB1F49" w:rsidRDefault="00AB6EF5" w:rsidP="00AB6EF5">
      <w:pPr>
        <w:spacing w:line="20" w:lineRule="atLeast"/>
        <w:ind w:firstLine="709"/>
        <w:jc w:val="both"/>
      </w:pPr>
      <w:r w:rsidRPr="00CB1F49">
        <w:rPr>
          <w:rFonts w:eastAsia="Calibri"/>
          <w:b/>
          <w:lang w:eastAsia="en-US"/>
        </w:rPr>
        <w:t>Мероприятие 7.</w:t>
      </w:r>
      <w:r w:rsidRPr="00CB1F49">
        <w:rPr>
          <w:rFonts w:eastAsia="Calibri"/>
          <w:lang w:eastAsia="en-US"/>
        </w:rPr>
        <w:t xml:space="preserve"> Иные мероприятия по благоустройству, определенные органом местного самоуправления. </w:t>
      </w:r>
    </w:p>
    <w:p w:rsidR="00AB6EF5" w:rsidRDefault="00AB6EF5" w:rsidP="00AB6EF5">
      <w:pPr>
        <w:spacing w:line="20" w:lineRule="atLeast"/>
        <w:ind w:firstLine="710"/>
        <w:jc w:val="both"/>
        <w:rPr>
          <w:rFonts w:eastAsia="Calibri"/>
          <w:lang w:eastAsia="en-US"/>
        </w:rPr>
      </w:pPr>
      <w:r w:rsidRPr="00CB1F49">
        <w:rPr>
          <w:rFonts w:eastAsia="Calibri"/>
          <w:lang w:eastAsia="en-US"/>
        </w:rPr>
        <w:t>Иные мероприятия по благоустройству, определенные органом местного самоуправления проводятся согласно плану благоустройства, утвержденного Решением Думы на соответствующий финансовый год</w:t>
      </w:r>
      <w:r>
        <w:rPr>
          <w:rFonts w:eastAsia="Calibri"/>
          <w:highlight w:val="yellow"/>
          <w:lang w:eastAsia="en-US"/>
        </w:rPr>
        <w:t>.</w:t>
      </w:r>
    </w:p>
    <w:p w:rsidR="00AB6EF5" w:rsidRDefault="00AB6EF5" w:rsidP="00AB6EF5">
      <w:pPr>
        <w:spacing w:line="20" w:lineRule="atLeast"/>
        <w:ind w:firstLine="709"/>
        <w:jc w:val="both"/>
      </w:pPr>
      <w: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AB6EF5" w:rsidRDefault="00AB6EF5" w:rsidP="00AB6EF5">
      <w:pPr>
        <w:spacing w:line="20" w:lineRule="atLeast"/>
      </w:pPr>
    </w:p>
    <w:p w:rsidR="00AB6EF5" w:rsidRDefault="00AB6EF5" w:rsidP="00AB6EF5">
      <w:pPr>
        <w:spacing w:line="20" w:lineRule="atLeast"/>
        <w:jc w:val="center"/>
        <w:rPr>
          <w:b/>
        </w:rPr>
      </w:pPr>
      <w:r>
        <w:rPr>
          <w:b/>
        </w:rPr>
        <w:t>5. Ресурсное обеспечение муниципальной программы</w:t>
      </w:r>
    </w:p>
    <w:p w:rsidR="00AB6EF5" w:rsidRDefault="00AB6EF5" w:rsidP="00AB6EF5">
      <w:pPr>
        <w:spacing w:line="20" w:lineRule="atLeast"/>
        <w:jc w:val="center"/>
        <w:rPr>
          <w:b/>
        </w:rPr>
      </w:pPr>
    </w:p>
    <w:p w:rsidR="00AB6EF5" w:rsidRDefault="00AB6EF5" w:rsidP="00AB6EF5">
      <w:pPr>
        <w:spacing w:line="20" w:lineRule="atLeast"/>
        <w:ind w:firstLine="708"/>
        <w:jc w:val="both"/>
      </w:pPr>
      <w: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br/>
        <w:t xml:space="preserve">2018-2024 годы», утвержденная постановлением Правительства Иркутской области от 31 августа 2017 года № 568-пп. </w:t>
      </w:r>
    </w:p>
    <w:p w:rsidR="009A0DB0" w:rsidRDefault="00AB6EF5" w:rsidP="009A0DB0">
      <w:pPr>
        <w:spacing w:line="20" w:lineRule="atLeast"/>
        <w:ind w:firstLine="709"/>
        <w:jc w:val="both"/>
      </w:pPr>
      <w:r>
        <w:lastRenderedPageBreak/>
        <w:t xml:space="preserve">Общий объем финансирования муниципальной программы составляет </w:t>
      </w:r>
      <w:r w:rsidR="00365BF9">
        <w:rPr>
          <w:b/>
          <w:sz w:val="28"/>
          <w:szCs w:val="28"/>
        </w:rPr>
        <w:t xml:space="preserve">16 804,18859 </w:t>
      </w:r>
      <w:r w:rsidR="009A0DB0" w:rsidRPr="0045562D">
        <w:t>тыс. руб.</w:t>
      </w:r>
    </w:p>
    <w:p w:rsidR="009A0DB0" w:rsidRPr="007F2C74" w:rsidRDefault="009A0DB0" w:rsidP="009A0DB0">
      <w:pPr>
        <w:jc w:val="right"/>
      </w:pPr>
      <w:r w:rsidRPr="007F2C74">
        <w:t xml:space="preserve">Табл. 3. </w:t>
      </w:r>
    </w:p>
    <w:tbl>
      <w:tblPr>
        <w:tblW w:w="9495" w:type="dxa"/>
        <w:tblInd w:w="75" w:type="dxa"/>
        <w:tblLayout w:type="fixed"/>
        <w:tblCellMar>
          <w:left w:w="75" w:type="dxa"/>
          <w:right w:w="75" w:type="dxa"/>
        </w:tblCellMar>
        <w:tblLook w:val="04A0" w:firstRow="1" w:lastRow="0" w:firstColumn="1" w:lastColumn="0" w:noHBand="0" w:noVBand="1"/>
      </w:tblPr>
      <w:tblGrid>
        <w:gridCol w:w="2975"/>
        <w:gridCol w:w="1561"/>
        <w:gridCol w:w="1273"/>
        <w:gridCol w:w="1421"/>
        <w:gridCol w:w="1559"/>
        <w:gridCol w:w="706"/>
      </w:tblGrid>
      <w:tr w:rsidR="009A0DB0" w:rsidRPr="00D91526" w:rsidTr="00CB1F49">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 xml:space="preserve">Период реализации программы </w:t>
            </w:r>
            <w:r w:rsidRPr="00D91526">
              <w:rPr>
                <w:sz w:val="22"/>
                <w:szCs w:val="22"/>
                <w:lang w:eastAsia="en-US"/>
              </w:rPr>
              <w:br/>
            </w:r>
          </w:p>
        </w:tc>
        <w:tc>
          <w:tcPr>
            <w:tcW w:w="6520" w:type="dxa"/>
            <w:gridSpan w:val="5"/>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 xml:space="preserve">Объем финансирования, тыс. руб. </w:t>
            </w:r>
          </w:p>
        </w:tc>
      </w:tr>
      <w:tr w:rsidR="009A0DB0" w:rsidRPr="00D91526" w:rsidTr="00CB1F49">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rPr>
                <w:lang w:eastAsia="en-US"/>
              </w:rPr>
            </w:pPr>
          </w:p>
        </w:tc>
        <w:tc>
          <w:tcPr>
            <w:tcW w:w="1561" w:type="dxa"/>
            <w:vMerge w:val="restart"/>
            <w:tcBorders>
              <w:top w:val="nil"/>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ind w:left="-75" w:firstLine="75"/>
              <w:jc w:val="center"/>
              <w:rPr>
                <w:lang w:eastAsia="en-US"/>
              </w:rPr>
            </w:pPr>
            <w:r w:rsidRPr="00D91526">
              <w:rPr>
                <w:sz w:val="22"/>
                <w:szCs w:val="22"/>
                <w:lang w:eastAsia="en-US"/>
              </w:rPr>
              <w:t>Финансовые</w:t>
            </w:r>
            <w:r w:rsidRPr="00D91526">
              <w:rPr>
                <w:sz w:val="22"/>
                <w:szCs w:val="22"/>
                <w:lang w:eastAsia="en-US"/>
              </w:rPr>
              <w:br/>
              <w:t>средства, всего</w:t>
            </w:r>
          </w:p>
        </w:tc>
        <w:tc>
          <w:tcPr>
            <w:tcW w:w="4959" w:type="dxa"/>
            <w:gridSpan w:val="4"/>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В том числе по источникам:</w:t>
            </w:r>
          </w:p>
        </w:tc>
      </w:tr>
      <w:tr w:rsidR="009A0DB0" w:rsidRPr="00D91526" w:rsidTr="00365BF9">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rPr>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rPr>
                <w:lang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МБ</w:t>
            </w:r>
          </w:p>
        </w:tc>
        <w:tc>
          <w:tcPr>
            <w:tcW w:w="1421" w:type="dxa"/>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ОБ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ФБ</w:t>
            </w:r>
          </w:p>
        </w:tc>
        <w:tc>
          <w:tcPr>
            <w:tcW w:w="706" w:type="dxa"/>
            <w:tcBorders>
              <w:top w:val="single" w:sz="4" w:space="0" w:color="auto"/>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Иные источники</w:t>
            </w:r>
          </w:p>
        </w:tc>
      </w:tr>
      <w:tr w:rsidR="00365BF9" w:rsidRPr="00D91526" w:rsidTr="00365BF9">
        <w:tc>
          <w:tcPr>
            <w:tcW w:w="2975" w:type="dxa"/>
            <w:tcBorders>
              <w:top w:val="nil"/>
              <w:left w:val="single" w:sz="4" w:space="0" w:color="auto"/>
              <w:bottom w:val="single" w:sz="4" w:space="0" w:color="auto"/>
              <w:right w:val="single" w:sz="4" w:space="0" w:color="auto"/>
            </w:tcBorders>
            <w:hideMark/>
          </w:tcPr>
          <w:p w:rsidR="00365BF9" w:rsidRPr="00D91526" w:rsidRDefault="00365BF9" w:rsidP="00365BF9">
            <w:pPr>
              <w:spacing w:line="276" w:lineRule="auto"/>
              <w:jc w:val="center"/>
              <w:rPr>
                <w:lang w:eastAsia="en-US"/>
              </w:rPr>
            </w:pPr>
            <w:r w:rsidRPr="00D91526">
              <w:rPr>
                <w:sz w:val="22"/>
                <w:szCs w:val="22"/>
                <w:lang w:eastAsia="en-US"/>
              </w:rPr>
              <w:t>Всего за весь период</w:t>
            </w:r>
          </w:p>
        </w:tc>
        <w:tc>
          <w:tcPr>
            <w:tcW w:w="1561" w:type="dxa"/>
            <w:tcBorders>
              <w:top w:val="nil"/>
              <w:left w:val="single" w:sz="4" w:space="0" w:color="auto"/>
              <w:bottom w:val="single" w:sz="4" w:space="0" w:color="auto"/>
              <w:right w:val="single" w:sz="4" w:space="0" w:color="auto"/>
            </w:tcBorders>
            <w:vAlign w:val="center"/>
            <w:hideMark/>
          </w:tcPr>
          <w:p w:rsidR="00365BF9" w:rsidRPr="00365BF9" w:rsidRDefault="00365BF9" w:rsidP="00365BF9">
            <w:pPr>
              <w:spacing w:line="276" w:lineRule="auto"/>
              <w:ind w:firstLine="67"/>
              <w:jc w:val="center"/>
              <w:rPr>
                <w:lang w:eastAsia="en-US"/>
              </w:rPr>
            </w:pPr>
            <w:r w:rsidRPr="00365BF9">
              <w:t>16 804,18859</w:t>
            </w:r>
          </w:p>
        </w:tc>
        <w:tc>
          <w:tcPr>
            <w:tcW w:w="1273" w:type="dxa"/>
            <w:tcBorders>
              <w:top w:val="nil"/>
              <w:left w:val="single" w:sz="4" w:space="0" w:color="auto"/>
              <w:bottom w:val="single" w:sz="4" w:space="0" w:color="auto"/>
              <w:right w:val="single" w:sz="4" w:space="0" w:color="auto"/>
            </w:tcBorders>
            <w:hideMark/>
          </w:tcPr>
          <w:p w:rsidR="00365BF9" w:rsidRPr="00365BF9" w:rsidRDefault="00365BF9" w:rsidP="00365BF9">
            <w:pPr>
              <w:ind w:left="-74" w:firstLine="42"/>
              <w:jc w:val="center"/>
            </w:pPr>
            <w:r w:rsidRPr="00365BF9">
              <w:t>145,06337</w:t>
            </w:r>
          </w:p>
        </w:tc>
        <w:tc>
          <w:tcPr>
            <w:tcW w:w="1421" w:type="dxa"/>
            <w:tcBorders>
              <w:top w:val="nil"/>
              <w:left w:val="single" w:sz="4" w:space="0" w:color="auto"/>
              <w:bottom w:val="single" w:sz="4" w:space="0" w:color="auto"/>
              <w:right w:val="single" w:sz="4" w:space="0" w:color="auto"/>
            </w:tcBorders>
            <w:hideMark/>
          </w:tcPr>
          <w:p w:rsidR="00365BF9" w:rsidRPr="00365BF9" w:rsidRDefault="00365BF9" w:rsidP="00365BF9">
            <w:pPr>
              <w:ind w:left="-70"/>
              <w:jc w:val="center"/>
            </w:pPr>
            <w:r w:rsidRPr="00365BF9">
              <w:t>3 078,11731</w:t>
            </w:r>
          </w:p>
        </w:tc>
        <w:tc>
          <w:tcPr>
            <w:tcW w:w="1559" w:type="dxa"/>
            <w:tcBorders>
              <w:top w:val="nil"/>
              <w:left w:val="single" w:sz="4" w:space="0" w:color="auto"/>
              <w:bottom w:val="single" w:sz="4" w:space="0" w:color="auto"/>
              <w:right w:val="single" w:sz="4" w:space="0" w:color="auto"/>
            </w:tcBorders>
            <w:hideMark/>
          </w:tcPr>
          <w:p w:rsidR="00365BF9" w:rsidRPr="00365BF9" w:rsidRDefault="00365BF9" w:rsidP="00365BF9">
            <w:pPr>
              <w:ind w:left="-74"/>
              <w:jc w:val="center"/>
            </w:pPr>
            <w:r w:rsidRPr="00365BF9">
              <w:t>13 581,00791</w:t>
            </w:r>
          </w:p>
        </w:tc>
        <w:tc>
          <w:tcPr>
            <w:tcW w:w="706" w:type="dxa"/>
            <w:tcBorders>
              <w:top w:val="nil"/>
              <w:left w:val="single" w:sz="4" w:space="0" w:color="auto"/>
              <w:bottom w:val="single" w:sz="4" w:space="0" w:color="auto"/>
              <w:right w:val="single" w:sz="4" w:space="0" w:color="auto"/>
            </w:tcBorders>
          </w:tcPr>
          <w:p w:rsidR="00365BF9" w:rsidRPr="00D91526" w:rsidRDefault="00365BF9" w:rsidP="00365BF9">
            <w:pPr>
              <w:spacing w:line="276" w:lineRule="auto"/>
              <w:jc w:val="center"/>
              <w:rPr>
                <w:lang w:eastAsia="en-US"/>
              </w:rPr>
            </w:pPr>
            <w:r>
              <w:rPr>
                <w:lang w:eastAsia="en-US"/>
              </w:rPr>
              <w:t>-</w:t>
            </w:r>
          </w:p>
        </w:tc>
      </w:tr>
      <w:tr w:rsidR="009A0DB0" w:rsidRPr="00D91526" w:rsidTr="00365BF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в том числе по годам:</w:t>
            </w:r>
          </w:p>
        </w:tc>
        <w:tc>
          <w:tcPr>
            <w:tcW w:w="1561" w:type="dxa"/>
            <w:tcBorders>
              <w:top w:val="nil"/>
              <w:left w:val="single" w:sz="4" w:space="0" w:color="auto"/>
              <w:bottom w:val="single" w:sz="4" w:space="0" w:color="auto"/>
              <w:right w:val="single" w:sz="4" w:space="0" w:color="auto"/>
            </w:tcBorders>
            <w:vAlign w:val="center"/>
          </w:tcPr>
          <w:p w:rsidR="009A0DB0" w:rsidRPr="00D91526" w:rsidRDefault="009A0DB0" w:rsidP="00CB1F49">
            <w:pPr>
              <w:spacing w:line="276" w:lineRule="auto"/>
              <w:ind w:firstLine="67"/>
              <w:jc w:val="center"/>
              <w:rPr>
                <w:lang w:eastAsia="en-US"/>
              </w:rPr>
            </w:pPr>
          </w:p>
        </w:tc>
        <w:tc>
          <w:tcPr>
            <w:tcW w:w="1273"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42"/>
              <w:jc w:val="center"/>
              <w:rPr>
                <w:lang w:eastAsia="en-US"/>
              </w:rPr>
            </w:pPr>
          </w:p>
        </w:tc>
        <w:tc>
          <w:tcPr>
            <w:tcW w:w="1421"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p>
        </w:tc>
        <w:tc>
          <w:tcPr>
            <w:tcW w:w="1559"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p>
        </w:tc>
        <w:tc>
          <w:tcPr>
            <w:tcW w:w="706"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r>
              <w:rPr>
                <w:lang w:eastAsia="en-US"/>
              </w:rPr>
              <w:t>-</w:t>
            </w:r>
          </w:p>
        </w:tc>
      </w:tr>
      <w:tr w:rsidR="009A0DB0" w:rsidRPr="00D91526" w:rsidTr="00365BF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2018 год</w:t>
            </w:r>
          </w:p>
        </w:tc>
        <w:tc>
          <w:tcPr>
            <w:tcW w:w="1561" w:type="dxa"/>
            <w:tcBorders>
              <w:top w:val="nil"/>
              <w:left w:val="single" w:sz="4" w:space="0" w:color="auto"/>
              <w:bottom w:val="single" w:sz="4" w:space="0" w:color="auto"/>
              <w:right w:val="single" w:sz="4" w:space="0" w:color="auto"/>
            </w:tcBorders>
            <w:vAlign w:val="center"/>
            <w:hideMark/>
          </w:tcPr>
          <w:p w:rsidR="009A0DB0" w:rsidRPr="00D91526" w:rsidRDefault="009A0DB0" w:rsidP="00CB1F49">
            <w:pPr>
              <w:jc w:val="center"/>
            </w:pPr>
            <w:r w:rsidRPr="00D91526">
              <w:rPr>
                <w:sz w:val="22"/>
                <w:szCs w:val="22"/>
              </w:rPr>
              <w:t>3424,79</w:t>
            </w:r>
          </w:p>
        </w:tc>
        <w:tc>
          <w:tcPr>
            <w:tcW w:w="1273"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29,73</w:t>
            </w:r>
          </w:p>
        </w:tc>
        <w:tc>
          <w:tcPr>
            <w:tcW w:w="1421"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311,4</w:t>
            </w:r>
          </w:p>
        </w:tc>
        <w:tc>
          <w:tcPr>
            <w:tcW w:w="1559"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3083,66</w:t>
            </w:r>
          </w:p>
        </w:tc>
        <w:tc>
          <w:tcPr>
            <w:tcW w:w="706" w:type="dxa"/>
            <w:tcBorders>
              <w:top w:val="nil"/>
              <w:left w:val="single" w:sz="4" w:space="0" w:color="auto"/>
              <w:bottom w:val="single" w:sz="4" w:space="0" w:color="auto"/>
              <w:right w:val="single" w:sz="4" w:space="0" w:color="auto"/>
            </w:tcBorders>
          </w:tcPr>
          <w:p w:rsidR="009A0DB0" w:rsidRPr="00F661AB" w:rsidRDefault="009A0DB0" w:rsidP="00CB1F49">
            <w:pPr>
              <w:jc w:val="center"/>
            </w:pPr>
            <w:r>
              <w:t>-</w:t>
            </w:r>
          </w:p>
        </w:tc>
      </w:tr>
      <w:tr w:rsidR="009A0DB0" w:rsidRPr="00D91526" w:rsidTr="00365BF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2019 год</w:t>
            </w:r>
          </w:p>
        </w:tc>
        <w:tc>
          <w:tcPr>
            <w:tcW w:w="1561"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0,00</w:t>
            </w:r>
          </w:p>
        </w:tc>
        <w:tc>
          <w:tcPr>
            <w:tcW w:w="1273"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0,00</w:t>
            </w:r>
          </w:p>
        </w:tc>
        <w:tc>
          <w:tcPr>
            <w:tcW w:w="1421"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0,00</w:t>
            </w:r>
          </w:p>
        </w:tc>
        <w:tc>
          <w:tcPr>
            <w:tcW w:w="1559" w:type="dxa"/>
            <w:tcBorders>
              <w:top w:val="nil"/>
              <w:left w:val="single" w:sz="4" w:space="0" w:color="auto"/>
              <w:bottom w:val="single" w:sz="4" w:space="0" w:color="auto"/>
              <w:right w:val="single" w:sz="4" w:space="0" w:color="auto"/>
            </w:tcBorders>
            <w:hideMark/>
          </w:tcPr>
          <w:p w:rsidR="009A0DB0" w:rsidRPr="00D91526" w:rsidRDefault="009A0DB0" w:rsidP="00CB1F49">
            <w:pPr>
              <w:ind w:firstLine="9"/>
              <w:jc w:val="center"/>
            </w:pPr>
            <w:r w:rsidRPr="00D91526">
              <w:rPr>
                <w:sz w:val="22"/>
                <w:szCs w:val="22"/>
              </w:rPr>
              <w:t>0,00</w:t>
            </w:r>
          </w:p>
        </w:tc>
        <w:tc>
          <w:tcPr>
            <w:tcW w:w="706" w:type="dxa"/>
            <w:tcBorders>
              <w:top w:val="nil"/>
              <w:left w:val="single" w:sz="4" w:space="0" w:color="auto"/>
              <w:bottom w:val="single" w:sz="4" w:space="0" w:color="auto"/>
              <w:right w:val="single" w:sz="4" w:space="0" w:color="auto"/>
            </w:tcBorders>
          </w:tcPr>
          <w:p w:rsidR="009A0DB0" w:rsidRPr="00F661AB" w:rsidRDefault="009A0DB0" w:rsidP="00CB1F49">
            <w:pPr>
              <w:spacing w:line="276" w:lineRule="auto"/>
              <w:ind w:firstLine="9"/>
              <w:jc w:val="center"/>
              <w:rPr>
                <w:lang w:eastAsia="en-US"/>
              </w:rPr>
            </w:pPr>
            <w:r>
              <w:rPr>
                <w:lang w:eastAsia="en-US"/>
              </w:rPr>
              <w:t>-</w:t>
            </w:r>
          </w:p>
        </w:tc>
      </w:tr>
      <w:tr w:rsidR="009A0DB0" w:rsidRPr="00D91526" w:rsidTr="00365BF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2020 год</w:t>
            </w:r>
          </w:p>
        </w:tc>
        <w:tc>
          <w:tcPr>
            <w:tcW w:w="1561" w:type="dxa"/>
            <w:tcBorders>
              <w:top w:val="nil"/>
              <w:left w:val="single" w:sz="4" w:space="0" w:color="auto"/>
              <w:bottom w:val="single" w:sz="4" w:space="0" w:color="auto"/>
              <w:right w:val="single" w:sz="4" w:space="0" w:color="auto"/>
            </w:tcBorders>
            <w:vAlign w:val="center"/>
            <w:hideMark/>
          </w:tcPr>
          <w:p w:rsidR="009A0DB0" w:rsidRPr="00D91526" w:rsidRDefault="009A0DB0" w:rsidP="00CB1F49">
            <w:pPr>
              <w:jc w:val="center"/>
            </w:pPr>
            <w:r w:rsidRPr="00D91526">
              <w:rPr>
                <w:sz w:val="22"/>
                <w:szCs w:val="22"/>
              </w:rPr>
              <w:t>3 350,81972</w:t>
            </w:r>
          </w:p>
        </w:tc>
        <w:tc>
          <w:tcPr>
            <w:tcW w:w="1273"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26,54137</w:t>
            </w:r>
          </w:p>
        </w:tc>
        <w:tc>
          <w:tcPr>
            <w:tcW w:w="1421" w:type="dxa"/>
            <w:tcBorders>
              <w:top w:val="nil"/>
              <w:left w:val="single" w:sz="4" w:space="0" w:color="auto"/>
              <w:bottom w:val="single" w:sz="4" w:space="0" w:color="auto"/>
              <w:right w:val="single" w:sz="4" w:space="0" w:color="auto"/>
            </w:tcBorders>
            <w:hideMark/>
          </w:tcPr>
          <w:p w:rsidR="009A0DB0" w:rsidRPr="00D91526" w:rsidRDefault="009A0DB0" w:rsidP="00CB1F49">
            <w:pPr>
              <w:jc w:val="both"/>
            </w:pPr>
            <w:r w:rsidRPr="00D91526">
              <w:rPr>
                <w:sz w:val="22"/>
                <w:szCs w:val="22"/>
              </w:rPr>
              <w:t>636,99281</w:t>
            </w:r>
          </w:p>
        </w:tc>
        <w:tc>
          <w:tcPr>
            <w:tcW w:w="1559"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2 687,28554</w:t>
            </w:r>
          </w:p>
        </w:tc>
        <w:tc>
          <w:tcPr>
            <w:tcW w:w="706" w:type="dxa"/>
            <w:tcBorders>
              <w:top w:val="nil"/>
              <w:left w:val="single" w:sz="4" w:space="0" w:color="auto"/>
              <w:bottom w:val="single" w:sz="4" w:space="0" w:color="auto"/>
              <w:right w:val="single" w:sz="4" w:space="0" w:color="auto"/>
            </w:tcBorders>
          </w:tcPr>
          <w:p w:rsidR="009A0DB0" w:rsidRPr="00F661AB" w:rsidRDefault="009A0DB0" w:rsidP="00CB1F49">
            <w:pPr>
              <w:jc w:val="center"/>
            </w:pPr>
            <w:r>
              <w:t>-</w:t>
            </w:r>
          </w:p>
        </w:tc>
      </w:tr>
      <w:tr w:rsidR="00365BF9" w:rsidRPr="00D91526" w:rsidTr="00F66D05">
        <w:tc>
          <w:tcPr>
            <w:tcW w:w="2975" w:type="dxa"/>
            <w:tcBorders>
              <w:top w:val="nil"/>
              <w:left w:val="single" w:sz="4" w:space="0" w:color="auto"/>
              <w:bottom w:val="single" w:sz="4" w:space="0" w:color="auto"/>
              <w:right w:val="single" w:sz="4" w:space="0" w:color="auto"/>
            </w:tcBorders>
            <w:hideMark/>
          </w:tcPr>
          <w:p w:rsidR="00365BF9" w:rsidRPr="00D91526" w:rsidRDefault="00365BF9" w:rsidP="00365BF9">
            <w:pPr>
              <w:spacing w:line="276" w:lineRule="auto"/>
              <w:jc w:val="center"/>
              <w:rPr>
                <w:lang w:eastAsia="en-US"/>
              </w:rPr>
            </w:pPr>
            <w:r w:rsidRPr="00D91526">
              <w:rPr>
                <w:sz w:val="22"/>
                <w:szCs w:val="22"/>
                <w:lang w:eastAsia="en-US"/>
              </w:rPr>
              <w:t>2021 год</w:t>
            </w:r>
          </w:p>
        </w:tc>
        <w:tc>
          <w:tcPr>
            <w:tcW w:w="1561" w:type="dxa"/>
            <w:tcBorders>
              <w:top w:val="nil"/>
              <w:left w:val="single" w:sz="4" w:space="0" w:color="auto"/>
              <w:bottom w:val="single" w:sz="4" w:space="0" w:color="auto"/>
              <w:right w:val="single" w:sz="4" w:space="0" w:color="auto"/>
            </w:tcBorders>
            <w:vAlign w:val="center"/>
            <w:hideMark/>
          </w:tcPr>
          <w:p w:rsidR="00365BF9" w:rsidRPr="00365BF9" w:rsidRDefault="00365BF9" w:rsidP="00365BF9">
            <w:pPr>
              <w:jc w:val="center"/>
            </w:pPr>
            <w:r w:rsidRPr="00365BF9">
              <w:t>3 834,27887</w:t>
            </w:r>
          </w:p>
        </w:tc>
        <w:tc>
          <w:tcPr>
            <w:tcW w:w="1273" w:type="dxa"/>
            <w:tcBorders>
              <w:top w:val="nil"/>
              <w:left w:val="single" w:sz="4" w:space="0" w:color="auto"/>
              <w:bottom w:val="single" w:sz="4" w:space="0" w:color="auto"/>
              <w:right w:val="single" w:sz="4" w:space="0" w:color="auto"/>
            </w:tcBorders>
            <w:hideMark/>
          </w:tcPr>
          <w:p w:rsidR="00365BF9" w:rsidRPr="00365BF9" w:rsidRDefault="00365BF9" w:rsidP="00365BF9">
            <w:pPr>
              <w:ind w:firstLine="42"/>
              <w:jc w:val="center"/>
            </w:pPr>
            <w:r w:rsidRPr="00365BF9">
              <w:t>36,49200</w:t>
            </w:r>
          </w:p>
        </w:tc>
        <w:tc>
          <w:tcPr>
            <w:tcW w:w="1421" w:type="dxa"/>
            <w:tcBorders>
              <w:top w:val="nil"/>
              <w:left w:val="single" w:sz="4" w:space="0" w:color="auto"/>
              <w:bottom w:val="single" w:sz="4" w:space="0" w:color="auto"/>
              <w:right w:val="single" w:sz="4" w:space="0" w:color="auto"/>
            </w:tcBorders>
            <w:hideMark/>
          </w:tcPr>
          <w:p w:rsidR="00365BF9" w:rsidRPr="00365BF9" w:rsidRDefault="00365BF9" w:rsidP="00365BF9">
            <w:pPr>
              <w:jc w:val="center"/>
            </w:pPr>
            <w:r w:rsidRPr="00365BF9">
              <w:t>875,78591</w:t>
            </w:r>
          </w:p>
        </w:tc>
        <w:tc>
          <w:tcPr>
            <w:tcW w:w="1559" w:type="dxa"/>
            <w:tcBorders>
              <w:top w:val="nil"/>
              <w:left w:val="single" w:sz="4" w:space="0" w:color="auto"/>
              <w:bottom w:val="single" w:sz="4" w:space="0" w:color="auto"/>
              <w:right w:val="single" w:sz="4" w:space="0" w:color="auto"/>
            </w:tcBorders>
            <w:hideMark/>
          </w:tcPr>
          <w:p w:rsidR="00365BF9" w:rsidRPr="00365BF9" w:rsidRDefault="00365BF9" w:rsidP="00365BF9">
            <w:pPr>
              <w:jc w:val="center"/>
            </w:pPr>
            <w:r w:rsidRPr="00365BF9">
              <w:t>2 922,00096</w:t>
            </w:r>
          </w:p>
        </w:tc>
        <w:tc>
          <w:tcPr>
            <w:tcW w:w="706" w:type="dxa"/>
            <w:tcBorders>
              <w:top w:val="nil"/>
              <w:left w:val="single" w:sz="4" w:space="0" w:color="auto"/>
              <w:bottom w:val="single" w:sz="4" w:space="0" w:color="auto"/>
              <w:right w:val="single" w:sz="4" w:space="0" w:color="auto"/>
            </w:tcBorders>
          </w:tcPr>
          <w:p w:rsidR="00365BF9" w:rsidRPr="00D91526" w:rsidRDefault="00365BF9" w:rsidP="00365BF9">
            <w:pPr>
              <w:spacing w:line="276" w:lineRule="auto"/>
              <w:ind w:firstLine="9"/>
              <w:jc w:val="center"/>
              <w:rPr>
                <w:lang w:eastAsia="en-US"/>
              </w:rPr>
            </w:pPr>
            <w:r>
              <w:rPr>
                <w:lang w:eastAsia="en-US"/>
              </w:rPr>
              <w:t>-</w:t>
            </w:r>
          </w:p>
        </w:tc>
      </w:tr>
      <w:tr w:rsidR="009A0DB0" w:rsidRPr="00D91526" w:rsidTr="00365BF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2022 год</w:t>
            </w:r>
          </w:p>
        </w:tc>
        <w:tc>
          <w:tcPr>
            <w:tcW w:w="1561"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ind w:firstLine="42"/>
              <w:jc w:val="center"/>
              <w:rPr>
                <w:lang w:eastAsia="en-US"/>
              </w:rPr>
            </w:pPr>
            <w:r>
              <w:rPr>
                <w:sz w:val="22"/>
                <w:szCs w:val="22"/>
                <w:lang w:eastAsia="en-US"/>
              </w:rPr>
              <w:t>3000,6</w:t>
            </w:r>
          </w:p>
        </w:tc>
        <w:tc>
          <w:tcPr>
            <w:tcW w:w="1273"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ind w:firstLine="42"/>
              <w:jc w:val="center"/>
              <w:rPr>
                <w:lang w:eastAsia="en-US"/>
              </w:rPr>
            </w:pPr>
            <w:r>
              <w:rPr>
                <w:sz w:val="22"/>
                <w:szCs w:val="22"/>
                <w:lang w:eastAsia="en-US"/>
              </w:rPr>
              <w:t>25,2</w:t>
            </w:r>
          </w:p>
        </w:tc>
        <w:tc>
          <w:tcPr>
            <w:tcW w:w="1421"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jc w:val="center"/>
              <w:rPr>
                <w:lang w:eastAsia="en-US"/>
              </w:rPr>
            </w:pPr>
            <w:r>
              <w:rPr>
                <w:sz w:val="22"/>
                <w:szCs w:val="22"/>
                <w:lang w:eastAsia="en-US"/>
              </w:rPr>
              <w:t>604,44558</w:t>
            </w:r>
          </w:p>
        </w:tc>
        <w:tc>
          <w:tcPr>
            <w:tcW w:w="1559"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ind w:firstLine="9"/>
              <w:jc w:val="center"/>
              <w:rPr>
                <w:lang w:eastAsia="en-US"/>
              </w:rPr>
            </w:pPr>
            <w:r>
              <w:rPr>
                <w:sz w:val="22"/>
                <w:szCs w:val="22"/>
                <w:lang w:eastAsia="en-US"/>
              </w:rPr>
              <w:t>2 370,95442</w:t>
            </w:r>
          </w:p>
        </w:tc>
        <w:tc>
          <w:tcPr>
            <w:tcW w:w="706"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p>
        </w:tc>
      </w:tr>
      <w:tr w:rsidR="00365BF9" w:rsidRPr="00D91526" w:rsidTr="00F66D05">
        <w:tc>
          <w:tcPr>
            <w:tcW w:w="2975" w:type="dxa"/>
            <w:tcBorders>
              <w:top w:val="single" w:sz="4" w:space="0" w:color="auto"/>
              <w:left w:val="single" w:sz="4" w:space="0" w:color="auto"/>
              <w:bottom w:val="single" w:sz="4" w:space="0" w:color="auto"/>
              <w:right w:val="single" w:sz="4" w:space="0" w:color="auto"/>
            </w:tcBorders>
            <w:hideMark/>
          </w:tcPr>
          <w:p w:rsidR="00365BF9" w:rsidRPr="00D91526" w:rsidRDefault="00365BF9" w:rsidP="00365BF9">
            <w:pPr>
              <w:spacing w:line="276" w:lineRule="auto"/>
              <w:jc w:val="center"/>
              <w:rPr>
                <w:highlight w:val="yellow"/>
                <w:lang w:eastAsia="en-US"/>
              </w:rPr>
            </w:pPr>
            <w:r w:rsidRPr="00D91526">
              <w:rPr>
                <w:sz w:val="22"/>
                <w:szCs w:val="22"/>
                <w:lang w:eastAsia="en-US"/>
              </w:rPr>
              <w:t>2023год</w:t>
            </w:r>
          </w:p>
        </w:tc>
        <w:tc>
          <w:tcPr>
            <w:tcW w:w="1561" w:type="dxa"/>
            <w:tcBorders>
              <w:top w:val="single" w:sz="4" w:space="0" w:color="auto"/>
              <w:left w:val="single" w:sz="4" w:space="0" w:color="auto"/>
              <w:bottom w:val="single" w:sz="4" w:space="0" w:color="auto"/>
              <w:right w:val="single" w:sz="4" w:space="0" w:color="auto"/>
            </w:tcBorders>
            <w:vAlign w:val="center"/>
          </w:tcPr>
          <w:p w:rsidR="00365BF9" w:rsidRPr="00365BF9" w:rsidRDefault="00365BF9" w:rsidP="00365BF9">
            <w:pPr>
              <w:jc w:val="center"/>
            </w:pPr>
            <w:r w:rsidRPr="00365BF9">
              <w:t>3 193,7</w:t>
            </w:r>
          </w:p>
        </w:tc>
        <w:tc>
          <w:tcPr>
            <w:tcW w:w="1273" w:type="dxa"/>
            <w:tcBorders>
              <w:top w:val="single" w:sz="4" w:space="0" w:color="auto"/>
              <w:left w:val="single" w:sz="4" w:space="0" w:color="auto"/>
              <w:bottom w:val="single" w:sz="4" w:space="0" w:color="auto"/>
              <w:right w:val="single" w:sz="4" w:space="0" w:color="auto"/>
            </w:tcBorders>
          </w:tcPr>
          <w:p w:rsidR="00365BF9" w:rsidRPr="00365BF9" w:rsidRDefault="00365BF9" w:rsidP="00365BF9">
            <w:pPr>
              <w:ind w:firstLine="42"/>
              <w:jc w:val="center"/>
            </w:pPr>
            <w:r w:rsidRPr="00365BF9">
              <w:t>27,1</w:t>
            </w:r>
          </w:p>
        </w:tc>
        <w:tc>
          <w:tcPr>
            <w:tcW w:w="1421" w:type="dxa"/>
            <w:tcBorders>
              <w:top w:val="single" w:sz="4" w:space="0" w:color="auto"/>
              <w:left w:val="single" w:sz="4" w:space="0" w:color="auto"/>
              <w:bottom w:val="single" w:sz="4" w:space="0" w:color="auto"/>
              <w:right w:val="single" w:sz="4" w:space="0" w:color="auto"/>
            </w:tcBorders>
          </w:tcPr>
          <w:p w:rsidR="00365BF9" w:rsidRPr="00365BF9" w:rsidRDefault="00365BF9" w:rsidP="00365BF9">
            <w:pPr>
              <w:jc w:val="center"/>
            </w:pPr>
            <w:r w:rsidRPr="00365BF9">
              <w:t>649,49301</w:t>
            </w:r>
          </w:p>
        </w:tc>
        <w:tc>
          <w:tcPr>
            <w:tcW w:w="1559" w:type="dxa"/>
            <w:tcBorders>
              <w:top w:val="single" w:sz="4" w:space="0" w:color="auto"/>
              <w:left w:val="single" w:sz="4" w:space="0" w:color="auto"/>
              <w:bottom w:val="single" w:sz="4" w:space="0" w:color="auto"/>
              <w:right w:val="single" w:sz="4" w:space="0" w:color="auto"/>
            </w:tcBorders>
          </w:tcPr>
          <w:p w:rsidR="00365BF9" w:rsidRPr="00365BF9" w:rsidRDefault="00365BF9" w:rsidP="00365BF9">
            <w:pPr>
              <w:jc w:val="center"/>
            </w:pPr>
            <w:r w:rsidRPr="00365BF9">
              <w:t>2 517,10699</w:t>
            </w:r>
          </w:p>
        </w:tc>
        <w:tc>
          <w:tcPr>
            <w:tcW w:w="706" w:type="dxa"/>
            <w:tcBorders>
              <w:top w:val="single" w:sz="4" w:space="0" w:color="auto"/>
              <w:left w:val="single" w:sz="4" w:space="0" w:color="auto"/>
              <w:bottom w:val="single" w:sz="4" w:space="0" w:color="auto"/>
              <w:right w:val="single" w:sz="4" w:space="0" w:color="auto"/>
            </w:tcBorders>
          </w:tcPr>
          <w:p w:rsidR="00365BF9" w:rsidRPr="00D91526" w:rsidRDefault="00365BF9" w:rsidP="00365BF9">
            <w:pPr>
              <w:spacing w:line="276" w:lineRule="auto"/>
              <w:rPr>
                <w:lang w:eastAsia="en-US"/>
              </w:rPr>
            </w:pPr>
          </w:p>
        </w:tc>
      </w:tr>
      <w:tr w:rsidR="009A0DB0" w:rsidRPr="00D91526" w:rsidTr="00365BF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highlight w:val="yellow"/>
                <w:lang w:eastAsia="en-US"/>
              </w:rPr>
            </w:pPr>
            <w:r w:rsidRPr="00D91526">
              <w:rPr>
                <w:sz w:val="22"/>
                <w:szCs w:val="22"/>
                <w:lang w:eastAsia="en-US"/>
              </w:rPr>
              <w:t>2024год</w:t>
            </w:r>
          </w:p>
        </w:tc>
        <w:tc>
          <w:tcPr>
            <w:tcW w:w="1561"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42"/>
              <w:jc w:val="center"/>
              <w:rPr>
                <w:lang w:eastAsia="en-US"/>
              </w:rPr>
            </w:pPr>
            <w:r>
              <w:rPr>
                <w:lang w:eastAsia="en-US"/>
              </w:rPr>
              <w:t>0</w:t>
            </w:r>
          </w:p>
        </w:tc>
        <w:tc>
          <w:tcPr>
            <w:tcW w:w="1273"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42"/>
              <w:jc w:val="center"/>
              <w:rPr>
                <w:lang w:eastAsia="en-US"/>
              </w:rPr>
            </w:pPr>
            <w:r>
              <w:rPr>
                <w:lang w:eastAsia="en-US"/>
              </w:rPr>
              <w:t>0</w:t>
            </w:r>
          </w:p>
        </w:tc>
        <w:tc>
          <w:tcPr>
            <w:tcW w:w="1421"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r>
              <w:rPr>
                <w:lang w:eastAsia="en-US"/>
              </w:rPr>
              <w:t>0</w:t>
            </w:r>
          </w:p>
        </w:tc>
        <w:tc>
          <w:tcPr>
            <w:tcW w:w="1559"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r>
              <w:rPr>
                <w:lang w:eastAsia="en-US"/>
              </w:rPr>
              <w:t>0</w:t>
            </w:r>
          </w:p>
        </w:tc>
        <w:tc>
          <w:tcPr>
            <w:tcW w:w="706"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p>
        </w:tc>
      </w:tr>
    </w:tbl>
    <w:p w:rsidR="00AB6EF5" w:rsidRDefault="00AB6EF5" w:rsidP="00AB6EF5">
      <w:pPr>
        <w:rPr>
          <w:bCs/>
        </w:rPr>
      </w:pPr>
    </w:p>
    <w:p w:rsidR="00AB6EF5" w:rsidRDefault="00AB6EF5" w:rsidP="00AB6EF5">
      <w:pPr>
        <w:jc w:val="center"/>
        <w:rPr>
          <w:b/>
        </w:rPr>
      </w:pPr>
      <w:r>
        <w:rPr>
          <w:b/>
          <w:bCs/>
        </w:rPr>
        <w:t xml:space="preserve">6. Анализ рисков реализации </w:t>
      </w:r>
      <w:r>
        <w:rPr>
          <w:b/>
        </w:rPr>
        <w:t>муниципальной</w:t>
      </w:r>
      <w:r>
        <w:rPr>
          <w:b/>
          <w:bCs/>
        </w:rPr>
        <w:t xml:space="preserve"> программы и описание мер управления рисками реализации </w:t>
      </w:r>
      <w:r>
        <w:rPr>
          <w:b/>
        </w:rPr>
        <w:t>муниципальной</w:t>
      </w:r>
      <w:r>
        <w:rPr>
          <w:b/>
          <w:bCs/>
        </w:rPr>
        <w:t xml:space="preserve"> программы</w:t>
      </w:r>
    </w:p>
    <w:p w:rsidR="00AB6EF5" w:rsidRDefault="00AB6EF5" w:rsidP="00AB6EF5"/>
    <w:p w:rsidR="00AB6EF5" w:rsidRDefault="00AB6EF5" w:rsidP="00AB6EF5">
      <w: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AB6EF5" w:rsidRDefault="00AB6EF5" w:rsidP="00AB6EF5">
      <w:pPr>
        <w:jc w:val="right"/>
      </w:pPr>
      <w:r>
        <w:t>Табл. 4</w:t>
      </w:r>
    </w:p>
    <w:p w:rsidR="00AB6EF5" w:rsidRDefault="00AB6EF5" w:rsidP="00AB6EF5">
      <w:pPr>
        <w:jc w:val="center"/>
        <w:rPr>
          <w:b/>
        </w:rPr>
      </w:pPr>
      <w:r>
        <w:rPr>
          <w:b/>
        </w:rPr>
        <w:t>Комплексная оценка рисков, возникающих при реализации мероприятий муниципальной программы</w:t>
      </w:r>
    </w:p>
    <w:p w:rsidR="00AB6EF5" w:rsidRDefault="00AB6EF5" w:rsidP="00AB6EF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AB6EF5" w:rsidTr="00AB6EF5">
        <w:trPr>
          <w:trHeight w:val="388"/>
        </w:trPr>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b/>
                <w:lang w:eastAsia="en-US"/>
              </w:rPr>
            </w:pPr>
            <w:r>
              <w:rPr>
                <w:b/>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b/>
                <w:lang w:eastAsia="en-US"/>
              </w:rPr>
            </w:pPr>
            <w:r>
              <w:rPr>
                <w:b/>
                <w:lang w:eastAsia="en-US"/>
              </w:rPr>
              <w:t>Описание рисков</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b/>
                <w:lang w:eastAsia="en-US"/>
              </w:rPr>
            </w:pPr>
            <w:r>
              <w:rPr>
                <w:b/>
                <w:lang w:eastAsia="en-US"/>
              </w:rPr>
              <w:t>Меры по снижению рисков</w:t>
            </w:r>
          </w:p>
        </w:tc>
      </w:tr>
      <w:tr w:rsidR="00AB6EF5" w:rsidTr="00AB6EF5">
        <w:trPr>
          <w:trHeight w:val="365"/>
        </w:trPr>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b/>
                <w:lang w:eastAsia="en-US"/>
              </w:rPr>
            </w:pPr>
            <w:r>
              <w:rPr>
                <w:b/>
                <w:lang w:eastAsia="en-US"/>
              </w:rPr>
              <w:t>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b/>
                <w:lang w:eastAsia="en-US"/>
              </w:rPr>
            </w:pPr>
            <w:r>
              <w:rPr>
                <w:b/>
                <w:lang w:eastAsia="en-US"/>
              </w:rPr>
              <w:t>Риски изменения законодательства</w:t>
            </w:r>
          </w:p>
        </w:tc>
      </w:tr>
      <w:tr w:rsidR="00AB6EF5" w:rsidTr="00AB6EF5">
        <w:trPr>
          <w:trHeight w:val="413"/>
        </w:trPr>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Изменения федерального и регионального законодательства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b/>
                <w:lang w:eastAsia="en-US"/>
              </w:rPr>
            </w:pPr>
            <w:r>
              <w:rPr>
                <w:lang w:eastAsia="en-U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«Бохан» в сфере реализации муниципальной программы.</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2.</w:t>
            </w:r>
          </w:p>
        </w:tc>
        <w:tc>
          <w:tcPr>
            <w:tcW w:w="8789" w:type="dxa"/>
            <w:gridSpan w:val="2"/>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jc w:val="center"/>
              <w:rPr>
                <w:b/>
                <w:lang w:eastAsia="en-US"/>
              </w:rPr>
            </w:pPr>
            <w:r>
              <w:rPr>
                <w:b/>
                <w:lang w:eastAsia="en-US"/>
              </w:rPr>
              <w:t>Социальные риски</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2.1.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Низкая активность населения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Активное участие, с применением всех форм вовлечения граждан, организаций в процесс реализации муниципальной программы</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3.</w:t>
            </w:r>
          </w:p>
        </w:tc>
        <w:tc>
          <w:tcPr>
            <w:tcW w:w="8789" w:type="dxa"/>
            <w:gridSpan w:val="2"/>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jc w:val="center"/>
              <w:rPr>
                <w:b/>
                <w:lang w:eastAsia="en-US"/>
              </w:rPr>
            </w:pPr>
            <w:r>
              <w:rPr>
                <w:b/>
                <w:lang w:eastAsia="en-US"/>
              </w:rPr>
              <w:t>Финансовые, бюджетные риски</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3.1.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Риск недостаточной обеспеченности финансовыми ресурсами мероприятий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lastRenderedPageBreak/>
              <w:t>4.</w:t>
            </w:r>
          </w:p>
        </w:tc>
        <w:tc>
          <w:tcPr>
            <w:tcW w:w="8789" w:type="dxa"/>
            <w:gridSpan w:val="2"/>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jc w:val="center"/>
              <w:rPr>
                <w:b/>
                <w:lang w:eastAsia="en-US"/>
              </w:rPr>
            </w:pPr>
            <w:r>
              <w:rPr>
                <w:b/>
                <w:lang w:eastAsia="en-US"/>
              </w:rPr>
              <w:t>Организационные риски</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4.1.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Несвоевременное принятие управленческих решений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AB6EF5" w:rsidRDefault="00AB6EF5" w:rsidP="00AB6EF5">
      <w:pPr>
        <w:tabs>
          <w:tab w:val="left" w:pos="720"/>
          <w:tab w:val="left" w:pos="1440"/>
          <w:tab w:val="left" w:pos="6885"/>
        </w:tabs>
      </w:pPr>
      <w:r>
        <w:tab/>
      </w:r>
    </w:p>
    <w:p w:rsidR="00AB6EF5" w:rsidRDefault="00AB6EF5" w:rsidP="00AB6EF5">
      <w:pPr>
        <w:jc w:val="center"/>
        <w:rPr>
          <w:b/>
        </w:rPr>
      </w:pPr>
      <w:r>
        <w:rPr>
          <w:b/>
        </w:rPr>
        <w:t xml:space="preserve">7. Ожидаемые конечные результаты реализации </w:t>
      </w:r>
    </w:p>
    <w:p w:rsidR="00AB6EF5" w:rsidRDefault="00AB6EF5" w:rsidP="00AB6EF5">
      <w:pPr>
        <w:jc w:val="center"/>
        <w:rPr>
          <w:b/>
        </w:rPr>
      </w:pPr>
      <w:r>
        <w:rPr>
          <w:b/>
        </w:rPr>
        <w:t>муниципальной программы</w:t>
      </w:r>
    </w:p>
    <w:p w:rsidR="00AB6EF5" w:rsidRDefault="00AB6EF5" w:rsidP="00AB6EF5"/>
    <w:p w:rsidR="00AB6EF5" w:rsidRDefault="00AB6EF5" w:rsidP="00AB6E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rsidR="00AB6EF5" w:rsidRDefault="00AB6EF5" w:rsidP="00AB6E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Ожидается, что в результате реализации муниципальной программы за период с 2018 по 2024 годы удастся достичь следующих показателей:</w:t>
      </w:r>
    </w:p>
    <w:p w:rsidR="00AB6EF5" w:rsidRDefault="00AB6EF5" w:rsidP="00AB6EF5">
      <w:pPr>
        <w:pStyle w:val="ConsPlusNormal"/>
        <w:ind w:firstLine="709"/>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7"/>
        <w:gridCol w:w="1964"/>
        <w:gridCol w:w="951"/>
        <w:gridCol w:w="1409"/>
        <w:gridCol w:w="634"/>
        <w:gridCol w:w="52"/>
        <w:gridCol w:w="678"/>
        <w:gridCol w:w="678"/>
        <w:gridCol w:w="678"/>
        <w:gridCol w:w="678"/>
        <w:gridCol w:w="692"/>
        <w:gridCol w:w="692"/>
      </w:tblGrid>
      <w:tr w:rsidR="00AB6EF5" w:rsidTr="009A0DB0">
        <w:trPr>
          <w:jc w:val="center"/>
        </w:trPr>
        <w:tc>
          <w:tcPr>
            <w:tcW w:w="728"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№п/п</w:t>
            </w:r>
          </w:p>
        </w:tc>
        <w:tc>
          <w:tcPr>
            <w:tcW w:w="1901"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Наименование показателей результативности</w:t>
            </w:r>
          </w:p>
        </w:tc>
        <w:tc>
          <w:tcPr>
            <w:tcW w:w="92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proofErr w:type="spellStart"/>
            <w:r>
              <w:rPr>
                <w:lang w:eastAsia="en-US"/>
              </w:rPr>
              <w:t>Ед.изм</w:t>
            </w:r>
            <w:proofErr w:type="spellEnd"/>
            <w:r>
              <w:rPr>
                <w:lang w:eastAsia="en-US"/>
              </w:rPr>
              <w:t>.</w:t>
            </w:r>
          </w:p>
        </w:tc>
        <w:tc>
          <w:tcPr>
            <w:tcW w:w="1367"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Базовое значение показателей на 2017г</w:t>
            </w:r>
          </w:p>
        </w:tc>
        <w:tc>
          <w:tcPr>
            <w:tcW w:w="623" w:type="dxa"/>
            <w:tcBorders>
              <w:top w:val="single" w:sz="4" w:space="0" w:color="auto"/>
              <w:left w:val="single" w:sz="4" w:space="0" w:color="auto"/>
              <w:bottom w:val="single" w:sz="4" w:space="0" w:color="auto"/>
              <w:right w:val="nil"/>
            </w:tcBorders>
          </w:tcPr>
          <w:p w:rsidR="00AB6EF5" w:rsidRDefault="00AB6EF5">
            <w:pPr>
              <w:tabs>
                <w:tab w:val="left" w:pos="1093"/>
              </w:tabs>
              <w:spacing w:line="256" w:lineRule="auto"/>
              <w:rPr>
                <w:lang w:eastAsia="en-US"/>
              </w:rPr>
            </w:pPr>
          </w:p>
        </w:tc>
        <w:tc>
          <w:tcPr>
            <w:tcW w:w="3364" w:type="dxa"/>
            <w:gridSpan w:val="6"/>
            <w:tcBorders>
              <w:top w:val="single" w:sz="4" w:space="0" w:color="auto"/>
              <w:left w:val="nil"/>
              <w:bottom w:val="single" w:sz="4" w:space="0" w:color="auto"/>
              <w:right w:val="nil"/>
            </w:tcBorders>
            <w:hideMark/>
          </w:tcPr>
          <w:p w:rsidR="00AB6EF5" w:rsidRDefault="00AB6EF5">
            <w:pPr>
              <w:tabs>
                <w:tab w:val="left" w:pos="1093"/>
              </w:tabs>
              <w:spacing w:line="256" w:lineRule="auto"/>
              <w:rPr>
                <w:lang w:eastAsia="en-US"/>
              </w:rPr>
            </w:pPr>
            <w:r>
              <w:rPr>
                <w:lang w:eastAsia="en-US"/>
              </w:rPr>
              <w:t xml:space="preserve">Планируемое значение по годам </w:t>
            </w:r>
          </w:p>
        </w:tc>
        <w:tc>
          <w:tcPr>
            <w:tcW w:w="662" w:type="dxa"/>
            <w:tcBorders>
              <w:top w:val="single" w:sz="4" w:space="0" w:color="auto"/>
              <w:left w:val="nil"/>
              <w:bottom w:val="single" w:sz="4" w:space="0" w:color="auto"/>
              <w:right w:val="single" w:sz="4" w:space="0" w:color="auto"/>
            </w:tcBorders>
          </w:tcPr>
          <w:p w:rsidR="00AB6EF5" w:rsidRDefault="00AB6EF5">
            <w:pPr>
              <w:tabs>
                <w:tab w:val="left" w:pos="1093"/>
              </w:tabs>
              <w:spacing w:line="256" w:lineRule="auto"/>
              <w:rPr>
                <w:lang w:eastAsia="en-US"/>
              </w:rPr>
            </w:pPr>
          </w:p>
        </w:tc>
      </w:tr>
      <w:tr w:rsidR="00AB6EF5" w:rsidTr="009A0DB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677" w:type="dxa"/>
            <w:gridSpan w:val="2"/>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2018</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2019</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2020</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2021</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2022</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2023</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2024</w:t>
            </w:r>
          </w:p>
        </w:tc>
      </w:tr>
      <w:tr w:rsidR="009A0DB0" w:rsidTr="009A0DB0">
        <w:trPr>
          <w:jc w:val="center"/>
        </w:trPr>
        <w:tc>
          <w:tcPr>
            <w:tcW w:w="728"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1</w:t>
            </w:r>
          </w:p>
        </w:tc>
        <w:tc>
          <w:tcPr>
            <w:tcW w:w="1901"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Увеличение доли благоустроенных дворовых территорий</w:t>
            </w:r>
          </w:p>
        </w:tc>
        <w:tc>
          <w:tcPr>
            <w:tcW w:w="925"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Ед.</w:t>
            </w:r>
          </w:p>
          <w:p w:rsidR="009A0DB0" w:rsidRPr="00D91526" w:rsidRDefault="009A0DB0" w:rsidP="009A0DB0">
            <w:pPr>
              <w:tabs>
                <w:tab w:val="left" w:pos="1093"/>
              </w:tabs>
              <w:rPr>
                <w:lang w:eastAsia="en-US"/>
              </w:rPr>
            </w:pPr>
            <w:r w:rsidRPr="00D91526">
              <w:rPr>
                <w:sz w:val="22"/>
                <w:szCs w:val="22"/>
                <w:lang w:eastAsia="en-US"/>
              </w:rPr>
              <w:t>%</w:t>
            </w:r>
          </w:p>
        </w:tc>
        <w:tc>
          <w:tcPr>
            <w:tcW w:w="1367"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0</w:t>
            </w:r>
          </w:p>
        </w:tc>
        <w:tc>
          <w:tcPr>
            <w:tcW w:w="677" w:type="dxa"/>
            <w:gridSpan w:val="2"/>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1</w:t>
            </w:r>
          </w:p>
          <w:p w:rsidR="009A0DB0" w:rsidRPr="00D91526" w:rsidRDefault="009A0DB0" w:rsidP="009A0DB0">
            <w:pPr>
              <w:tabs>
                <w:tab w:val="left" w:pos="1093"/>
              </w:tabs>
              <w:rPr>
                <w:lang w:eastAsia="en-US"/>
              </w:rPr>
            </w:pPr>
            <w:r w:rsidRPr="00D91526">
              <w:rPr>
                <w:sz w:val="22"/>
                <w:szCs w:val="22"/>
                <w:lang w:eastAsia="en-US"/>
              </w:rPr>
              <w:t>8,33</w:t>
            </w: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tcPr>
          <w:p w:rsidR="009A0DB0" w:rsidRPr="00D91526" w:rsidRDefault="009A0DB0" w:rsidP="009A0DB0">
            <w:pPr>
              <w:tabs>
                <w:tab w:val="left" w:pos="1093"/>
              </w:tabs>
              <w:rPr>
                <w:lang w:eastAsia="en-US"/>
              </w:rPr>
            </w:pPr>
            <w:r w:rsidRPr="00D91526">
              <w:rPr>
                <w:sz w:val="22"/>
                <w:szCs w:val="22"/>
                <w:lang w:eastAsia="en-US"/>
              </w:rPr>
              <w:t>1</w:t>
            </w:r>
          </w:p>
          <w:p w:rsidR="009A0DB0" w:rsidRPr="00D91526" w:rsidRDefault="009A0DB0" w:rsidP="009A0DB0">
            <w:pPr>
              <w:tabs>
                <w:tab w:val="left" w:pos="1093"/>
              </w:tabs>
              <w:rPr>
                <w:lang w:eastAsia="en-US"/>
              </w:rPr>
            </w:pPr>
            <w:r w:rsidRPr="00D91526">
              <w:rPr>
                <w:sz w:val="22"/>
                <w:szCs w:val="22"/>
                <w:lang w:eastAsia="en-US"/>
              </w:rPr>
              <w:t>8,33</w:t>
            </w:r>
          </w:p>
          <w:p w:rsidR="009A0DB0" w:rsidRPr="00D91526" w:rsidRDefault="009A0DB0" w:rsidP="009A0DB0">
            <w:pPr>
              <w:tabs>
                <w:tab w:val="left" w:pos="1093"/>
              </w:tabs>
              <w:rPr>
                <w:lang w:eastAsia="en-US"/>
              </w:rPr>
            </w:pP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5</w:t>
            </w:r>
          </w:p>
          <w:p w:rsidR="009A0DB0" w:rsidRPr="00D91526" w:rsidRDefault="009A0DB0" w:rsidP="009A0DB0">
            <w:pPr>
              <w:tabs>
                <w:tab w:val="left" w:pos="1093"/>
              </w:tabs>
              <w:rPr>
                <w:lang w:eastAsia="en-US"/>
              </w:rPr>
            </w:pPr>
            <w:r w:rsidRPr="00D91526">
              <w:rPr>
                <w:sz w:val="22"/>
                <w:szCs w:val="22"/>
                <w:lang w:eastAsia="en-US"/>
              </w:rPr>
              <w:t>41,67</w:t>
            </w: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5</w:t>
            </w:r>
          </w:p>
          <w:p w:rsidR="009A0DB0" w:rsidRPr="00D91526" w:rsidRDefault="009A0DB0" w:rsidP="009A0DB0">
            <w:pPr>
              <w:tabs>
                <w:tab w:val="left" w:pos="1093"/>
              </w:tabs>
              <w:rPr>
                <w:lang w:eastAsia="en-US"/>
              </w:rPr>
            </w:pPr>
            <w:r w:rsidRPr="00D91526">
              <w:rPr>
                <w:sz w:val="22"/>
                <w:szCs w:val="22"/>
                <w:lang w:eastAsia="en-US"/>
              </w:rPr>
              <w:t>41,67</w:t>
            </w:r>
          </w:p>
        </w:tc>
      </w:tr>
      <w:tr w:rsidR="009A0DB0" w:rsidTr="009A0DB0">
        <w:trPr>
          <w:jc w:val="center"/>
        </w:trPr>
        <w:tc>
          <w:tcPr>
            <w:tcW w:w="728"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2</w:t>
            </w:r>
          </w:p>
        </w:tc>
        <w:tc>
          <w:tcPr>
            <w:tcW w:w="1901"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 xml:space="preserve">Увеличение количества </w:t>
            </w:r>
            <w:r>
              <w:rPr>
                <w:sz w:val="22"/>
                <w:szCs w:val="22"/>
                <w:lang w:eastAsia="en-US"/>
              </w:rPr>
              <w:t xml:space="preserve">благоустроенных </w:t>
            </w:r>
            <w:r w:rsidRPr="00D91526">
              <w:rPr>
                <w:sz w:val="22"/>
                <w:szCs w:val="22"/>
                <w:lang w:eastAsia="en-US"/>
              </w:rPr>
              <w:t xml:space="preserve">общественных территорий </w:t>
            </w:r>
          </w:p>
        </w:tc>
        <w:tc>
          <w:tcPr>
            <w:tcW w:w="925"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Ед.</w:t>
            </w:r>
          </w:p>
          <w:p w:rsidR="009A0DB0" w:rsidRPr="00D91526" w:rsidRDefault="009A0DB0" w:rsidP="009A0DB0">
            <w:pPr>
              <w:tabs>
                <w:tab w:val="left" w:pos="1093"/>
              </w:tabs>
              <w:rPr>
                <w:lang w:eastAsia="en-US"/>
              </w:rPr>
            </w:pPr>
            <w:r w:rsidRPr="00D91526">
              <w:rPr>
                <w:sz w:val="22"/>
                <w:szCs w:val="22"/>
                <w:lang w:eastAsia="en-US"/>
              </w:rPr>
              <w:t>%</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0</w:t>
            </w:r>
          </w:p>
        </w:tc>
        <w:tc>
          <w:tcPr>
            <w:tcW w:w="6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1</w:t>
            </w:r>
          </w:p>
          <w:p w:rsidR="009A0DB0" w:rsidRPr="00D91526" w:rsidRDefault="009A0DB0" w:rsidP="009A0DB0">
            <w:pPr>
              <w:tabs>
                <w:tab w:val="left" w:pos="1093"/>
              </w:tabs>
              <w:rPr>
                <w:lang w:eastAsia="en-US"/>
              </w:rPr>
            </w:pPr>
            <w:r w:rsidRPr="00D91526">
              <w:rPr>
                <w:sz w:val="22"/>
                <w:szCs w:val="22"/>
                <w:lang w:eastAsia="en-US"/>
              </w:rPr>
              <w:t>5,9</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1</w:t>
            </w:r>
          </w:p>
          <w:p w:rsidR="009A0DB0" w:rsidRPr="00D91526" w:rsidRDefault="009A0DB0" w:rsidP="009A0DB0">
            <w:pPr>
              <w:tabs>
                <w:tab w:val="left" w:pos="1093"/>
              </w:tabs>
              <w:rPr>
                <w:lang w:eastAsia="en-US"/>
              </w:rPr>
            </w:pPr>
            <w:r w:rsidRPr="00D91526">
              <w:rPr>
                <w:sz w:val="22"/>
                <w:szCs w:val="22"/>
                <w:lang w:eastAsia="en-US"/>
              </w:rPr>
              <w:t>5,9</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1</w:t>
            </w:r>
          </w:p>
          <w:p w:rsidR="009A0DB0" w:rsidRPr="00D91526" w:rsidRDefault="009A0DB0" w:rsidP="009A0DB0">
            <w:pPr>
              <w:tabs>
                <w:tab w:val="left" w:pos="1093"/>
              </w:tabs>
              <w:rPr>
                <w:lang w:eastAsia="en-US"/>
              </w:rPr>
            </w:pPr>
            <w:r w:rsidRPr="00D91526">
              <w:rPr>
                <w:sz w:val="22"/>
                <w:szCs w:val="22"/>
                <w:lang w:eastAsia="en-US"/>
              </w:rPr>
              <w:t>5,9</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7</w:t>
            </w:r>
          </w:p>
          <w:p w:rsidR="009A0DB0" w:rsidRPr="00D91526" w:rsidRDefault="009A0DB0" w:rsidP="009A0DB0">
            <w:pPr>
              <w:tabs>
                <w:tab w:val="left" w:pos="1093"/>
              </w:tabs>
              <w:rPr>
                <w:lang w:eastAsia="en-US"/>
              </w:rPr>
            </w:pPr>
            <w:r w:rsidRPr="00D91526">
              <w:rPr>
                <w:sz w:val="22"/>
                <w:szCs w:val="22"/>
                <w:lang w:eastAsia="en-US"/>
              </w:rPr>
              <w:t>41,15</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7</w:t>
            </w:r>
          </w:p>
          <w:p w:rsidR="009A0DB0" w:rsidRPr="00D91526" w:rsidRDefault="009A0DB0" w:rsidP="009A0DB0">
            <w:pPr>
              <w:tabs>
                <w:tab w:val="left" w:pos="1093"/>
              </w:tabs>
              <w:rPr>
                <w:lang w:eastAsia="en-US"/>
              </w:rPr>
            </w:pPr>
            <w:r w:rsidRPr="00D91526">
              <w:rPr>
                <w:sz w:val="22"/>
                <w:szCs w:val="22"/>
                <w:lang w:eastAsia="en-US"/>
              </w:rPr>
              <w:t>41,15</w:t>
            </w:r>
          </w:p>
        </w:tc>
      </w:tr>
    </w:tbl>
    <w:p w:rsidR="00AB6EF5" w:rsidRDefault="00AB6EF5" w:rsidP="00AB6EF5">
      <w:pPr>
        <w:tabs>
          <w:tab w:val="left" w:pos="1093"/>
          <w:tab w:val="left" w:pos="3261"/>
        </w:tabs>
        <w:ind w:firstLine="709"/>
        <w:rPr>
          <w:b/>
        </w:rPr>
      </w:pPr>
    </w:p>
    <w:p w:rsidR="00AB6EF5" w:rsidRDefault="00AB6EF5" w:rsidP="00AB6EF5">
      <w:pPr>
        <w:tabs>
          <w:tab w:val="left" w:pos="1093"/>
          <w:tab w:val="left" w:pos="3261"/>
        </w:tabs>
        <w:ind w:firstLine="709"/>
        <w:rPr>
          <w:b/>
        </w:rPr>
      </w:pPr>
      <w:r>
        <w:rPr>
          <w:b/>
        </w:rPr>
        <w:t>Будет благоустроено 12 дворовых территорий и 17 общественных территорий.</w:t>
      </w:r>
    </w:p>
    <w:p w:rsidR="00AB6EF5" w:rsidRDefault="00AB6EF5" w:rsidP="00AB6EF5">
      <w:pPr>
        <w:tabs>
          <w:tab w:val="left" w:pos="1093"/>
          <w:tab w:val="left" w:pos="3261"/>
        </w:tabs>
        <w:ind w:firstLine="709"/>
        <w:rPr>
          <w:b/>
        </w:rPr>
      </w:pPr>
    </w:p>
    <w:p w:rsidR="00AB6EF5" w:rsidRDefault="00AB6EF5" w:rsidP="00592981">
      <w:pPr>
        <w:tabs>
          <w:tab w:val="left" w:pos="1093"/>
        </w:tabs>
        <w:ind w:firstLine="1276"/>
        <w:jc w:val="both"/>
        <w:sectPr w:rsidR="00AB6EF5" w:rsidSect="00EF5A7B">
          <w:pgSz w:w="11906" w:h="16838"/>
          <w:pgMar w:top="568" w:right="851" w:bottom="709" w:left="1418" w:header="709" w:footer="709" w:gutter="0"/>
          <w:cols w:space="720"/>
        </w:sectPr>
      </w:pPr>
      <w:r>
        <w:t>Проведение мероприятий муниципальной программы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муни</w:t>
      </w:r>
      <w:r w:rsidR="00246874">
        <w:t>ципального образования «Бохан»</w:t>
      </w:r>
    </w:p>
    <w:p w:rsidR="00AB6EF5" w:rsidRDefault="00AB6EF5" w:rsidP="00BD7BF2">
      <w:pPr>
        <w:spacing w:after="200" w:line="276" w:lineRule="auto"/>
        <w:rPr>
          <w:rFonts w:eastAsiaTheme="minorEastAsia"/>
          <w:i/>
        </w:rPr>
        <w:sectPr w:rsidR="00AB6EF5" w:rsidSect="00246874">
          <w:pgSz w:w="11905" w:h="16837"/>
          <w:pgMar w:top="1701" w:right="1134" w:bottom="567" w:left="1134" w:header="720" w:footer="720" w:gutter="0"/>
          <w:cols w:space="720"/>
        </w:sectPr>
      </w:pPr>
    </w:p>
    <w:p w:rsidR="00AB6EF5" w:rsidRDefault="00AB6EF5" w:rsidP="00CB37BA">
      <w:pPr>
        <w:jc w:val="right"/>
      </w:pPr>
      <w:r>
        <w:lastRenderedPageBreak/>
        <w:t>Приложение 1</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w:t>
      </w:r>
      <w:r w:rsidRPr="00CB1F49">
        <w:t>2024</w:t>
      </w:r>
      <w:r>
        <w:t xml:space="preserve"> годы»</w:t>
      </w:r>
    </w:p>
    <w:p w:rsidR="00AB6EF5" w:rsidRDefault="00AB6EF5" w:rsidP="00AB6EF5">
      <w:pPr>
        <w:jc w:val="right"/>
      </w:pPr>
    </w:p>
    <w:tbl>
      <w:tblPr>
        <w:tblW w:w="10093" w:type="dxa"/>
        <w:tblInd w:w="-459" w:type="dxa"/>
        <w:tblLook w:val="04A0" w:firstRow="1" w:lastRow="0" w:firstColumn="1" w:lastColumn="0" w:noHBand="0" w:noVBand="1"/>
      </w:tblPr>
      <w:tblGrid>
        <w:gridCol w:w="596"/>
        <w:gridCol w:w="6237"/>
        <w:gridCol w:w="1418"/>
        <w:gridCol w:w="1842"/>
      </w:tblGrid>
      <w:tr w:rsidR="00AB6EF5" w:rsidTr="0063737F">
        <w:trPr>
          <w:trHeight w:val="1125"/>
        </w:trPr>
        <w:tc>
          <w:tcPr>
            <w:tcW w:w="596"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 п/п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Наименование норматива финансовых затрат на благоустройство, входящих в состав минимального перечня работ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Единица измерения</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Нормативы финансовых затрат на 1 единицу измерения, с учетом НДС (руб.)</w:t>
            </w:r>
          </w:p>
        </w:tc>
      </w:tr>
    </w:tbl>
    <w:p w:rsidR="00AB6EF5" w:rsidRDefault="00AB6EF5" w:rsidP="00AB6EF5">
      <w:pPr>
        <w:jc w:val="both"/>
        <w:rPr>
          <w:lang w:eastAsia="en-US"/>
        </w:rPr>
      </w:pPr>
    </w:p>
    <w:tbl>
      <w:tblPr>
        <w:tblW w:w="10093" w:type="dxa"/>
        <w:tblInd w:w="-459" w:type="dxa"/>
        <w:tblLook w:val="04A0" w:firstRow="1" w:lastRow="0" w:firstColumn="1" w:lastColumn="0" w:noHBand="0" w:noVBand="1"/>
      </w:tblPr>
      <w:tblGrid>
        <w:gridCol w:w="596"/>
        <w:gridCol w:w="6237"/>
        <w:gridCol w:w="1418"/>
        <w:gridCol w:w="1842"/>
      </w:tblGrid>
      <w:tr w:rsidR="00AB6EF5" w:rsidTr="0063737F">
        <w:trPr>
          <w:trHeight w:val="303"/>
          <w:tblHeader/>
        </w:trPr>
        <w:tc>
          <w:tcPr>
            <w:tcW w:w="596"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r>
              <w:rPr>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r>
              <w:rPr>
                <w:lang w:eastAsia="en-US"/>
              </w:rPr>
              <w:t>3</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rPr>
                <w:lang w:eastAsia="en-US"/>
              </w:rPr>
            </w:pPr>
            <w:r>
              <w:rPr>
                <w:lang w:eastAsia="en-US"/>
              </w:rPr>
              <w:t>4</w:t>
            </w:r>
          </w:p>
        </w:tc>
      </w:tr>
      <w:tr w:rsidR="00AB6EF5" w:rsidTr="0063737F">
        <w:trPr>
          <w:trHeight w:val="532"/>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асфальтового покрытия тротуара с установкой бортового камня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м2</w:t>
            </w:r>
          </w:p>
        </w:tc>
        <w:tc>
          <w:tcPr>
            <w:tcW w:w="1842"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1300,0</w:t>
            </w:r>
          </w:p>
        </w:tc>
      </w:tr>
      <w:tr w:rsidR="00AB6EF5" w:rsidTr="0063737F">
        <w:trPr>
          <w:trHeight w:val="516"/>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2</w:t>
            </w:r>
          </w:p>
        </w:tc>
        <w:tc>
          <w:tcPr>
            <w:tcW w:w="6237" w:type="dxa"/>
            <w:tcBorders>
              <w:top w:val="single" w:sz="4" w:space="0" w:color="auto"/>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асфальтобетонного покрытия дорог и проездов</w:t>
            </w:r>
          </w:p>
        </w:tc>
        <w:tc>
          <w:tcPr>
            <w:tcW w:w="1418"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м2</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1100,0</w:t>
            </w:r>
          </w:p>
        </w:tc>
      </w:tr>
      <w:tr w:rsidR="00AB6EF5" w:rsidTr="0063737F">
        <w:trPr>
          <w:trHeight w:val="509"/>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3</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установки опоры наружного освещения со светильником</w:t>
            </w:r>
          </w:p>
        </w:tc>
        <w:tc>
          <w:tcPr>
            <w:tcW w:w="1418" w:type="dxa"/>
            <w:tcBorders>
              <w:top w:val="nil"/>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75000,0</w:t>
            </w:r>
          </w:p>
        </w:tc>
      </w:tr>
      <w:tr w:rsidR="00AB6EF5" w:rsidTr="0063737F">
        <w:trPr>
          <w:trHeight w:val="390"/>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4</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установки скамьи</w:t>
            </w:r>
          </w:p>
        </w:tc>
        <w:tc>
          <w:tcPr>
            <w:tcW w:w="1418" w:type="dxa"/>
            <w:tcBorders>
              <w:top w:val="nil"/>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12000,0</w:t>
            </w:r>
          </w:p>
        </w:tc>
      </w:tr>
      <w:tr w:rsidR="00AB6EF5" w:rsidTr="0063737F">
        <w:trPr>
          <w:trHeight w:val="412"/>
        </w:trPr>
        <w:tc>
          <w:tcPr>
            <w:tcW w:w="596"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5</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установки урны</w:t>
            </w:r>
          </w:p>
        </w:tc>
        <w:tc>
          <w:tcPr>
            <w:tcW w:w="1418" w:type="dxa"/>
            <w:tcBorders>
              <w:top w:val="nil"/>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6000,0</w:t>
            </w:r>
          </w:p>
        </w:tc>
      </w:tr>
    </w:tbl>
    <w:p w:rsidR="00AB6EF5" w:rsidRDefault="00AB6EF5" w:rsidP="00AB6EF5"/>
    <w:tbl>
      <w:tblPr>
        <w:tblW w:w="10043" w:type="dxa"/>
        <w:tblInd w:w="-459" w:type="dxa"/>
        <w:tblLayout w:type="fixed"/>
        <w:tblLook w:val="04A0" w:firstRow="1" w:lastRow="0" w:firstColumn="1" w:lastColumn="0" w:noHBand="0" w:noVBand="1"/>
      </w:tblPr>
      <w:tblGrid>
        <w:gridCol w:w="592"/>
        <w:gridCol w:w="6207"/>
        <w:gridCol w:w="1411"/>
        <w:gridCol w:w="1833"/>
      </w:tblGrid>
      <w:tr w:rsidR="00AB6EF5" w:rsidTr="001D3831">
        <w:trPr>
          <w:cantSplit/>
          <w:trHeight w:val="2101"/>
        </w:trPr>
        <w:tc>
          <w:tcPr>
            <w:tcW w:w="592"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 п/п</w:t>
            </w:r>
          </w:p>
        </w:tc>
        <w:tc>
          <w:tcPr>
            <w:tcW w:w="6207" w:type="dxa"/>
            <w:tcBorders>
              <w:top w:val="single" w:sz="4" w:space="0" w:color="auto"/>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Наименование норматива финансовых зат</w:t>
            </w:r>
            <w:r w:rsidR="00570B23">
              <w:rPr>
                <w:lang w:eastAsia="en-US"/>
              </w:rPr>
              <w:t>рат, входящих в состав дополнит</w:t>
            </w:r>
            <w:r>
              <w:rPr>
                <w:lang w:eastAsia="en-US"/>
              </w:rPr>
              <w:t>ельного перечня работ</w:t>
            </w:r>
          </w:p>
        </w:tc>
        <w:tc>
          <w:tcPr>
            <w:tcW w:w="1411" w:type="dxa"/>
            <w:tcBorders>
              <w:top w:val="single" w:sz="4" w:space="0" w:color="auto"/>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Единица измерения</w:t>
            </w:r>
          </w:p>
        </w:tc>
        <w:tc>
          <w:tcPr>
            <w:tcW w:w="1833"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Нормативы финансовых затрат на 1 единицу измерения, с учетом НДС (руб.)</w:t>
            </w:r>
          </w:p>
        </w:tc>
      </w:tr>
    </w:tbl>
    <w:p w:rsidR="00AB6EF5" w:rsidRDefault="00AB6EF5" w:rsidP="00AB6EF5">
      <w:pPr>
        <w:jc w:val="both"/>
        <w:rPr>
          <w:lang w:eastAsia="en-US"/>
        </w:rPr>
      </w:pPr>
    </w:p>
    <w:tbl>
      <w:tblPr>
        <w:tblW w:w="10095" w:type="dxa"/>
        <w:tblInd w:w="-459" w:type="dxa"/>
        <w:tblLayout w:type="fixed"/>
        <w:tblLook w:val="04A0" w:firstRow="1" w:lastRow="0" w:firstColumn="1" w:lastColumn="0" w:noHBand="0" w:noVBand="1"/>
      </w:tblPr>
      <w:tblGrid>
        <w:gridCol w:w="597"/>
        <w:gridCol w:w="6238"/>
        <w:gridCol w:w="1418"/>
        <w:gridCol w:w="1842"/>
      </w:tblGrid>
      <w:tr w:rsidR="00AB6EF5" w:rsidTr="001D3831">
        <w:trPr>
          <w:trHeight w:val="268"/>
          <w:tblHeader/>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1</w:t>
            </w:r>
          </w:p>
        </w:tc>
        <w:tc>
          <w:tcPr>
            <w:tcW w:w="6238" w:type="dxa"/>
            <w:tcBorders>
              <w:top w:val="single" w:sz="4" w:space="0" w:color="auto"/>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2</w:t>
            </w:r>
          </w:p>
        </w:tc>
        <w:tc>
          <w:tcPr>
            <w:tcW w:w="1418"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w:t>
            </w:r>
          </w:p>
        </w:tc>
        <w:tc>
          <w:tcPr>
            <w:tcW w:w="1842"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4</w:t>
            </w:r>
          </w:p>
        </w:tc>
      </w:tr>
      <w:tr w:rsidR="00AB6EF5" w:rsidTr="001D3831">
        <w:trPr>
          <w:trHeight w:val="459"/>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1</w:t>
            </w:r>
          </w:p>
        </w:tc>
        <w:tc>
          <w:tcPr>
            <w:tcW w:w="6238"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Установка детского городка</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комплекс</w:t>
            </w:r>
          </w:p>
        </w:tc>
        <w:tc>
          <w:tcPr>
            <w:tcW w:w="1842"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300000,0</w:t>
            </w:r>
          </w:p>
        </w:tc>
      </w:tr>
      <w:tr w:rsidR="00AB6EF5" w:rsidTr="001D3831">
        <w:trPr>
          <w:trHeight w:val="409"/>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2</w:t>
            </w:r>
          </w:p>
        </w:tc>
        <w:tc>
          <w:tcPr>
            <w:tcW w:w="6238"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Установка спортивной площадки</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комплекс</w:t>
            </w:r>
          </w:p>
        </w:tc>
        <w:tc>
          <w:tcPr>
            <w:tcW w:w="1842"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500000,0</w:t>
            </w:r>
          </w:p>
        </w:tc>
      </w:tr>
      <w:tr w:rsidR="00AB6EF5" w:rsidTr="001D3831">
        <w:trPr>
          <w:trHeight w:val="557"/>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3</w:t>
            </w:r>
          </w:p>
        </w:tc>
        <w:tc>
          <w:tcPr>
            <w:tcW w:w="6238"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асфальтового покрытия тротуара с установкой бортового камня</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м2</w:t>
            </w:r>
          </w:p>
        </w:tc>
        <w:tc>
          <w:tcPr>
            <w:tcW w:w="1842"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1300,0</w:t>
            </w:r>
          </w:p>
        </w:tc>
      </w:tr>
      <w:tr w:rsidR="00AB6EF5" w:rsidTr="001D3831">
        <w:trPr>
          <w:trHeight w:val="687"/>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4</w:t>
            </w:r>
          </w:p>
        </w:tc>
        <w:tc>
          <w:tcPr>
            <w:tcW w:w="6238"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асфальтобетонного покрытия дорог и проездов</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м2</w:t>
            </w:r>
          </w:p>
        </w:tc>
        <w:tc>
          <w:tcPr>
            <w:tcW w:w="1842"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1100,0</w:t>
            </w:r>
          </w:p>
        </w:tc>
      </w:tr>
      <w:tr w:rsidR="00AB6EF5" w:rsidTr="001D3831">
        <w:trPr>
          <w:trHeight w:val="701"/>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5</w:t>
            </w:r>
          </w:p>
        </w:tc>
        <w:tc>
          <w:tcPr>
            <w:tcW w:w="6238" w:type="dxa"/>
            <w:tcBorders>
              <w:top w:val="nil"/>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Обустройство контейнерной площадки (планировка территории, устройство железобетонного (асфальтобетонного) основания, ограждения контейнерной площадки, установка 2 (двух) контейнеров</w:t>
            </w:r>
          </w:p>
        </w:tc>
        <w:tc>
          <w:tcPr>
            <w:tcW w:w="1418" w:type="dxa"/>
            <w:tcBorders>
              <w:top w:val="nil"/>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контейнерная площадка</w:t>
            </w:r>
          </w:p>
        </w:tc>
        <w:tc>
          <w:tcPr>
            <w:tcW w:w="1842"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32000,0</w:t>
            </w:r>
          </w:p>
        </w:tc>
      </w:tr>
      <w:tr w:rsidR="00AB6EF5" w:rsidTr="001D3831">
        <w:trPr>
          <w:trHeight w:val="449"/>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6</w:t>
            </w:r>
          </w:p>
        </w:tc>
        <w:tc>
          <w:tcPr>
            <w:tcW w:w="6238" w:type="dxa"/>
            <w:tcBorders>
              <w:top w:val="single" w:sz="4" w:space="0" w:color="auto"/>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Установка ограждения (высота 0,5 м., ширина 2 м.) с установкой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3000,0</w:t>
            </w:r>
          </w:p>
        </w:tc>
      </w:tr>
      <w:tr w:rsidR="00AB6EF5" w:rsidTr="001D3831">
        <w:trPr>
          <w:trHeight w:val="443"/>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7</w:t>
            </w:r>
          </w:p>
        </w:tc>
        <w:tc>
          <w:tcPr>
            <w:tcW w:w="6238" w:type="dxa"/>
            <w:tcBorders>
              <w:top w:val="nil"/>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Стоимость устройства ливневой канализации</w:t>
            </w:r>
          </w:p>
        </w:tc>
        <w:tc>
          <w:tcPr>
            <w:tcW w:w="1418" w:type="dxa"/>
            <w:tcBorders>
              <w:top w:val="nil"/>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proofErr w:type="spellStart"/>
            <w:r>
              <w:rPr>
                <w:lang w:eastAsia="en-US"/>
              </w:rPr>
              <w:t>м.п</w:t>
            </w:r>
            <w:proofErr w:type="spellEnd"/>
            <w:r>
              <w:rPr>
                <w:lang w:eastAsia="en-US"/>
              </w:rPr>
              <w:t>.</w:t>
            </w:r>
          </w:p>
        </w:tc>
        <w:tc>
          <w:tcPr>
            <w:tcW w:w="1842"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3000,0</w:t>
            </w:r>
          </w:p>
        </w:tc>
      </w:tr>
      <w:tr w:rsidR="00AB6EF5" w:rsidTr="001D3831">
        <w:trPr>
          <w:trHeight w:val="704"/>
        </w:trPr>
        <w:tc>
          <w:tcPr>
            <w:tcW w:w="59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8</w:t>
            </w:r>
          </w:p>
        </w:tc>
        <w:tc>
          <w:tcPr>
            <w:tcW w:w="6238" w:type="dxa"/>
            <w:tcBorders>
              <w:top w:val="nil"/>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 xml:space="preserve">Устройство искусственной дорожной неровности с установкой дорожных знаков </w:t>
            </w:r>
          </w:p>
        </w:tc>
        <w:tc>
          <w:tcPr>
            <w:tcW w:w="1418" w:type="dxa"/>
            <w:tcBorders>
              <w:top w:val="nil"/>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200000,0</w:t>
            </w:r>
          </w:p>
        </w:tc>
      </w:tr>
    </w:tbl>
    <w:p w:rsidR="00AB6EF5" w:rsidRDefault="00AB6EF5" w:rsidP="00CB37BA">
      <w:pPr>
        <w:jc w:val="right"/>
      </w:pPr>
      <w:r>
        <w:lastRenderedPageBreak/>
        <w:t>Приложение 2</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2018-2024 годы»</w:t>
      </w:r>
    </w:p>
    <w:p w:rsidR="00AB6EF5" w:rsidRDefault="00AB6EF5" w:rsidP="00AB6EF5">
      <w:pPr>
        <w:ind w:firstLine="709"/>
        <w:jc w:val="right"/>
      </w:pPr>
    </w:p>
    <w:p w:rsidR="00AB6EF5" w:rsidRDefault="00AB6EF5" w:rsidP="00AB6EF5">
      <w:pPr>
        <w:rPr>
          <w:b/>
        </w:rPr>
      </w:pPr>
      <w:r>
        <w:rPr>
          <w:b/>
        </w:rPr>
        <w:t xml:space="preserve">Адресный перечень дворовых территорий многоквартирных домов, подлежащих благоустройству в 2018-2024 году в п. Бохан </w:t>
      </w:r>
    </w:p>
    <w:tbl>
      <w:tblPr>
        <w:tblW w:w="5092" w:type="pct"/>
        <w:tblInd w:w="-176" w:type="dxa"/>
        <w:tblLayout w:type="fixed"/>
        <w:tblLook w:val="04A0" w:firstRow="1" w:lastRow="0" w:firstColumn="1" w:lastColumn="0" w:noHBand="0" w:noVBand="1"/>
      </w:tblPr>
      <w:tblGrid>
        <w:gridCol w:w="567"/>
        <w:gridCol w:w="1700"/>
        <w:gridCol w:w="908"/>
        <w:gridCol w:w="1645"/>
        <w:gridCol w:w="1121"/>
        <w:gridCol w:w="1179"/>
        <w:gridCol w:w="1425"/>
        <w:gridCol w:w="1201"/>
      </w:tblGrid>
      <w:tr w:rsidR="00AB6EF5" w:rsidTr="00CB37BA">
        <w:trPr>
          <w:trHeight w:val="498"/>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 xml:space="preserve">№ </w:t>
            </w:r>
            <w:proofErr w:type="spellStart"/>
            <w:r>
              <w:rPr>
                <w:b/>
                <w:bCs/>
                <w:lang w:eastAsia="en-US"/>
              </w:rPr>
              <w:t>пп</w:t>
            </w:r>
            <w:proofErr w:type="spellEnd"/>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
                <w:bCs/>
                <w:lang w:eastAsia="en-US"/>
              </w:rPr>
            </w:pPr>
            <w:r>
              <w:rPr>
                <w:b/>
                <w:bCs/>
                <w:lang w:eastAsia="en-US"/>
              </w:rPr>
              <w:t>Адрес</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
                <w:bCs/>
                <w:lang w:eastAsia="en-US"/>
              </w:rPr>
            </w:pPr>
            <w:r>
              <w:rPr>
                <w:b/>
                <w:bCs/>
                <w:lang w:eastAsia="en-US"/>
              </w:rPr>
              <w:t>Дом</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lang w:eastAsia="en-US"/>
              </w:rPr>
              <w:t xml:space="preserve">Оценка потребности в  финансировании на восстановление благоустройства территории, </w:t>
            </w:r>
            <w:proofErr w:type="spellStart"/>
            <w:r>
              <w:rPr>
                <w:lang w:eastAsia="en-US"/>
              </w:rPr>
              <w:t>тыс.руб</w:t>
            </w:r>
            <w:proofErr w:type="spellEnd"/>
            <w:r>
              <w:rPr>
                <w:lang w:eastAsia="en-US"/>
              </w:rPr>
              <w:t>.</w:t>
            </w:r>
          </w:p>
        </w:tc>
        <w:tc>
          <w:tcPr>
            <w:tcW w:w="57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Планируемое использование территории</w:t>
            </w:r>
          </w:p>
          <w:p w:rsidR="00AB6EF5" w:rsidRDefault="00AB6EF5">
            <w:pPr>
              <w:spacing w:line="256" w:lineRule="auto"/>
              <w:jc w:val="center"/>
              <w:rPr>
                <w:b/>
                <w:bCs/>
                <w:lang w:eastAsia="en-US"/>
              </w:rPr>
            </w:pPr>
            <w:r>
              <w:rPr>
                <w:bCs/>
                <w:lang w:eastAsia="en-US"/>
              </w:rPr>
              <w:t>(виды работ)</w:t>
            </w: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 xml:space="preserve">Общая площадь дворовой территории, </w:t>
            </w:r>
            <w:proofErr w:type="spellStart"/>
            <w:r>
              <w:rPr>
                <w:b/>
                <w:bCs/>
                <w:lang w:eastAsia="en-US"/>
              </w:rPr>
              <w:t>кв.м</w:t>
            </w:r>
            <w:proofErr w:type="spellEnd"/>
            <w:r>
              <w:rPr>
                <w:b/>
                <w:bCs/>
                <w:lang w:eastAsia="en-US"/>
              </w:rPr>
              <w:t>.</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Численность населения, проживающего в пределах дворовой территории, чел.</w:t>
            </w:r>
          </w:p>
        </w:tc>
        <w:tc>
          <w:tcPr>
            <w:tcW w:w="616"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Примечание</w:t>
            </w:r>
          </w:p>
        </w:tc>
      </w:tr>
      <w:tr w:rsidR="00AB6EF5" w:rsidTr="00CB37BA">
        <w:trPr>
          <w:trHeight w:val="498"/>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1</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proofErr w:type="spellStart"/>
            <w:r>
              <w:rPr>
                <w:bCs/>
                <w:lang w:eastAsia="en-US"/>
              </w:rPr>
              <w:t>п.Бохан</w:t>
            </w:r>
            <w:proofErr w:type="spellEnd"/>
            <w:r>
              <w:rPr>
                <w:bCs/>
                <w:lang w:eastAsia="en-US"/>
              </w:rPr>
              <w:t>, ул.</w:t>
            </w:r>
            <w:r w:rsidR="00CB37BA">
              <w:rPr>
                <w:bCs/>
                <w:lang w:eastAsia="en-US"/>
              </w:rPr>
              <w:t xml:space="preserve"> </w:t>
            </w:r>
            <w:r>
              <w:rPr>
                <w:bCs/>
                <w:lang w:eastAsia="en-US"/>
              </w:rPr>
              <w:t>Советская</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5</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276,1</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251,0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15</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498"/>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2</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 xml:space="preserve">ул. Советская </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9,11</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380,0</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380,0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35</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498"/>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3</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w:t>
            </w:r>
            <w:r w:rsidR="00CB37BA">
              <w:rPr>
                <w:bCs/>
                <w:lang w:eastAsia="en-US"/>
              </w:rPr>
              <w:t xml:space="preserve"> </w:t>
            </w:r>
            <w:r>
              <w:rPr>
                <w:bCs/>
                <w:lang w:eastAsia="en-US"/>
              </w:rPr>
              <w:t>Байкальская</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 xml:space="preserve">29,31,33, </w:t>
            </w:r>
          </w:p>
          <w:p w:rsidR="00AB6EF5" w:rsidRDefault="00AB6EF5">
            <w:pPr>
              <w:spacing w:line="256" w:lineRule="auto"/>
              <w:rPr>
                <w:bCs/>
                <w:lang w:eastAsia="en-US"/>
              </w:rPr>
            </w:pPr>
            <w:r>
              <w:rPr>
                <w:bCs/>
                <w:lang w:eastAsia="en-US"/>
              </w:rPr>
              <w:t>35,37,39</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1 729,2</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1572,0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33</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498"/>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4</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 Пионерская</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246874">
            <w:pPr>
              <w:spacing w:line="256" w:lineRule="auto"/>
              <w:rPr>
                <w:bCs/>
                <w:lang w:eastAsia="en-US"/>
              </w:rPr>
            </w:pPr>
            <w:r>
              <w:rPr>
                <w:bCs/>
                <w:lang w:eastAsia="en-US"/>
              </w:rPr>
              <w:t>1,3,5,6,7,8,9,10,11,</w:t>
            </w:r>
            <w:r w:rsidR="00AB6EF5">
              <w:rPr>
                <w:bCs/>
                <w:lang w:eastAsia="en-US"/>
              </w:rPr>
              <w:t>12</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11760,0</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1600,0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89</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498"/>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5</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 Северная</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29,31,33</w:t>
            </w:r>
          </w:p>
          <w:p w:rsidR="00AB6EF5" w:rsidRDefault="00AB6EF5">
            <w:pPr>
              <w:spacing w:line="256" w:lineRule="auto"/>
              <w:rPr>
                <w:bCs/>
                <w:lang w:eastAsia="en-US"/>
              </w:rPr>
            </w:pPr>
            <w:r>
              <w:rPr>
                <w:bCs/>
                <w:lang w:eastAsia="en-US"/>
              </w:rPr>
              <w:t>34,35,36</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3146,0</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2860,0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39</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498"/>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6</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w:t>
            </w:r>
            <w:r w:rsidR="00CB37BA">
              <w:rPr>
                <w:bCs/>
                <w:lang w:eastAsia="en-US"/>
              </w:rPr>
              <w:t xml:space="preserve"> </w:t>
            </w:r>
            <w:r>
              <w:rPr>
                <w:bCs/>
                <w:lang w:eastAsia="en-US"/>
              </w:rPr>
              <w:t>Калинина</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77,79,81,</w:t>
            </w:r>
          </w:p>
          <w:p w:rsidR="00AB6EF5" w:rsidRDefault="00AB6EF5">
            <w:pPr>
              <w:spacing w:line="256" w:lineRule="auto"/>
              <w:rPr>
                <w:bCs/>
                <w:lang w:eastAsia="en-US"/>
              </w:rPr>
            </w:pPr>
            <w:r>
              <w:rPr>
                <w:bCs/>
                <w:lang w:eastAsia="en-US"/>
              </w:rPr>
              <w:t>83,86А,</w:t>
            </w:r>
          </w:p>
          <w:p w:rsidR="00AB6EF5" w:rsidRDefault="00AB6EF5">
            <w:pPr>
              <w:spacing w:line="256" w:lineRule="auto"/>
              <w:rPr>
                <w:bCs/>
                <w:lang w:eastAsia="en-US"/>
              </w:rPr>
            </w:pPr>
            <w:r>
              <w:rPr>
                <w:bCs/>
                <w:lang w:eastAsia="en-US"/>
              </w:rPr>
              <w:t>86Б,86Д,</w:t>
            </w:r>
          </w:p>
          <w:p w:rsidR="00AB6EF5" w:rsidRDefault="00AB6EF5">
            <w:pPr>
              <w:spacing w:line="256" w:lineRule="auto"/>
              <w:rPr>
                <w:bCs/>
                <w:lang w:eastAsia="en-US"/>
              </w:rPr>
            </w:pPr>
            <w:r>
              <w:rPr>
                <w:bCs/>
                <w:lang w:eastAsia="en-US"/>
              </w:rPr>
              <w:t>86Е,88</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5500,0</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5000,0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63</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345"/>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7</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w:t>
            </w:r>
            <w:r w:rsidR="00CB37BA">
              <w:rPr>
                <w:bCs/>
                <w:lang w:eastAsia="en-US"/>
              </w:rPr>
              <w:t xml:space="preserve"> </w:t>
            </w:r>
            <w:r>
              <w:rPr>
                <w:bCs/>
                <w:lang w:eastAsia="en-US"/>
              </w:rPr>
              <w:t>Циолковского</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1,3</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1628,0</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1480,0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84</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345"/>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8</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 Циолковского</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5,7</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1570,8</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1428,0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82</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345"/>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9</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w:t>
            </w:r>
            <w:r w:rsidR="00CB37BA">
              <w:rPr>
                <w:bCs/>
                <w:lang w:eastAsia="en-US"/>
              </w:rPr>
              <w:t xml:space="preserve"> </w:t>
            </w:r>
            <w:r>
              <w:rPr>
                <w:bCs/>
                <w:lang w:eastAsia="en-US"/>
              </w:rPr>
              <w:t>Гагарина</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7,8,9,10</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549,0</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366,0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32</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345"/>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10</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w:t>
            </w:r>
            <w:r w:rsidR="00CB37BA">
              <w:rPr>
                <w:bCs/>
                <w:lang w:eastAsia="en-US"/>
              </w:rPr>
              <w:t xml:space="preserve"> </w:t>
            </w:r>
            <w:r>
              <w:rPr>
                <w:bCs/>
                <w:lang w:eastAsia="en-US"/>
              </w:rPr>
              <w:t>Ветеранская</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1,2,3,4,5,</w:t>
            </w:r>
          </w:p>
          <w:p w:rsidR="00AB6EF5" w:rsidRDefault="00AB6EF5">
            <w:pPr>
              <w:spacing w:line="256" w:lineRule="auto"/>
              <w:rPr>
                <w:bCs/>
                <w:lang w:eastAsia="en-US"/>
              </w:rPr>
            </w:pPr>
            <w:r>
              <w:rPr>
                <w:bCs/>
                <w:lang w:eastAsia="en-US"/>
              </w:rPr>
              <w:t>6,7,8</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930,0</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620,0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35</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345"/>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lastRenderedPageBreak/>
              <w:t>11</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w:t>
            </w:r>
            <w:r w:rsidR="00CB37BA">
              <w:rPr>
                <w:bCs/>
                <w:lang w:eastAsia="en-US"/>
              </w:rPr>
              <w:t xml:space="preserve"> </w:t>
            </w:r>
            <w:r>
              <w:rPr>
                <w:bCs/>
                <w:lang w:eastAsia="en-US"/>
              </w:rPr>
              <w:t>Карла Маркса</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9</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1182,5</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1075,0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33</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CB37BA">
        <w:trPr>
          <w:trHeight w:val="345"/>
        </w:trPr>
        <w:tc>
          <w:tcPr>
            <w:tcW w:w="29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12</w:t>
            </w:r>
          </w:p>
        </w:tc>
        <w:tc>
          <w:tcPr>
            <w:tcW w:w="872"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w:t>
            </w:r>
            <w:r w:rsidR="00CB37BA">
              <w:rPr>
                <w:bCs/>
                <w:lang w:eastAsia="en-US"/>
              </w:rPr>
              <w:t xml:space="preserve"> </w:t>
            </w:r>
            <w:r>
              <w:rPr>
                <w:bCs/>
                <w:lang w:eastAsia="en-US"/>
              </w:rPr>
              <w:t>Карла Маркса</w:t>
            </w:r>
          </w:p>
        </w:tc>
        <w:tc>
          <w:tcPr>
            <w:tcW w:w="466"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30</w:t>
            </w:r>
          </w:p>
        </w:tc>
        <w:tc>
          <w:tcPr>
            <w:tcW w:w="84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752,4</w:t>
            </w:r>
          </w:p>
        </w:tc>
        <w:tc>
          <w:tcPr>
            <w:tcW w:w="57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684,0</w:t>
            </w:r>
          </w:p>
        </w:tc>
        <w:tc>
          <w:tcPr>
            <w:tcW w:w="73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48</w:t>
            </w:r>
          </w:p>
        </w:tc>
        <w:tc>
          <w:tcPr>
            <w:tcW w:w="61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bl>
    <w:p w:rsidR="00AB6EF5" w:rsidRDefault="00AB6EF5" w:rsidP="00AB6EF5">
      <w:pPr>
        <w:jc w:val="center"/>
      </w:pPr>
    </w:p>
    <w:p w:rsidR="00AB6EF5" w:rsidRDefault="00AB6EF5" w:rsidP="00AB6EF5">
      <w:pPr>
        <w:rPr>
          <w:sz w:val="26"/>
          <w:szCs w:val="26"/>
        </w:rPr>
      </w:pPr>
    </w:p>
    <w:p w:rsidR="00AB6EF5" w:rsidRDefault="00AB6EF5" w:rsidP="00AB6EF5">
      <w:pPr>
        <w:ind w:firstLine="709"/>
        <w:jc w:val="right"/>
      </w:pPr>
      <w:r>
        <w:t xml:space="preserve">Приложение №3 </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2018-2024 годы»</w:t>
      </w:r>
    </w:p>
    <w:p w:rsidR="00AB6EF5" w:rsidRDefault="00AB6EF5" w:rsidP="00AB6EF5">
      <w:pPr>
        <w:ind w:firstLine="709"/>
        <w:jc w:val="right"/>
      </w:pPr>
    </w:p>
    <w:p w:rsidR="00AB6EF5" w:rsidRDefault="00AB6EF5" w:rsidP="00AB6EF5">
      <w:pPr>
        <w:ind w:firstLine="709"/>
        <w:jc w:val="both"/>
        <w:rPr>
          <w:b/>
        </w:rPr>
      </w:pPr>
      <w:r>
        <w:rPr>
          <w:b/>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AB6EF5" w:rsidRDefault="00AB6EF5" w:rsidP="00AB6EF5">
      <w:pPr>
        <w:ind w:firstLine="709"/>
        <w:rPr>
          <w:bCs/>
          <w:lang w:eastAsia="en-US"/>
        </w:rPr>
      </w:pPr>
    </w:p>
    <w:p w:rsidR="00AB6EF5" w:rsidRDefault="00AB6EF5" w:rsidP="00AB6EF5">
      <w:pPr>
        <w:ind w:firstLine="709"/>
        <w:jc w:val="center"/>
        <w:rPr>
          <w:b/>
          <w:lang w:eastAsia="en-US"/>
        </w:rPr>
      </w:pPr>
      <w:r>
        <w:rPr>
          <w:b/>
          <w:lang w:eastAsia="en-US"/>
        </w:rPr>
        <w:t>Общие положения</w:t>
      </w:r>
    </w:p>
    <w:p w:rsidR="00AB6EF5" w:rsidRDefault="00AB6EF5" w:rsidP="00AB6EF5">
      <w:pPr>
        <w:ind w:firstLine="709"/>
        <w:jc w:val="both"/>
        <w:rPr>
          <w:bCs/>
          <w:lang w:eastAsia="en-US"/>
        </w:rPr>
      </w:pPr>
      <w:r>
        <w:rPr>
          <w:lang w:eastAsia="en-US"/>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AB6EF5" w:rsidRDefault="00AB6EF5" w:rsidP="00AB6EF5">
      <w:pPr>
        <w:ind w:firstLine="709"/>
        <w:jc w:val="both"/>
        <w:rPr>
          <w:lang w:eastAsia="en-US"/>
        </w:rPr>
      </w:pPr>
      <w:r>
        <w:rPr>
          <w:lang w:eastAsia="en-US"/>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AB6EF5" w:rsidRDefault="00AB6EF5" w:rsidP="00AB6EF5">
      <w:pPr>
        <w:ind w:firstLine="709"/>
        <w:jc w:val="both"/>
        <w:rPr>
          <w:iCs/>
          <w:lang w:eastAsia="en-US"/>
        </w:rPr>
      </w:pPr>
      <w:r>
        <w:rPr>
          <w:iCs/>
          <w:lang w:eastAsia="en-US"/>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Pr>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Pr>
          <w:iCs/>
          <w:lang w:eastAsia="en-US"/>
        </w:rPr>
        <w:t>.</w:t>
      </w:r>
    </w:p>
    <w:p w:rsidR="00AB6EF5" w:rsidRDefault="00AB6EF5" w:rsidP="00AB6EF5">
      <w:pPr>
        <w:ind w:firstLine="709"/>
        <w:rPr>
          <w:lang w:eastAsia="en-US"/>
        </w:rPr>
      </w:pPr>
    </w:p>
    <w:p w:rsidR="00AB6EF5" w:rsidRDefault="00AB6EF5" w:rsidP="00AB6EF5">
      <w:pPr>
        <w:ind w:firstLine="709"/>
        <w:jc w:val="center"/>
        <w:rPr>
          <w:b/>
          <w:lang w:eastAsia="en-US"/>
        </w:rPr>
      </w:pPr>
      <w:r>
        <w:rPr>
          <w:b/>
          <w:lang w:eastAsia="en-US"/>
        </w:rPr>
        <w:t>2. Разработка дизайн-проектов</w:t>
      </w:r>
    </w:p>
    <w:p w:rsidR="00AB6EF5" w:rsidRDefault="00AB6EF5" w:rsidP="00AB6EF5">
      <w:pPr>
        <w:ind w:firstLine="709"/>
        <w:jc w:val="both"/>
        <w:rPr>
          <w:lang w:eastAsia="en-US"/>
        </w:rPr>
      </w:pPr>
      <w:r>
        <w:rPr>
          <w:lang w:eastAsia="en-US"/>
        </w:rPr>
        <w:t>2.1. Разработка дизайн-проекта осуществляется с учетом Правил благоустройства территории муниципального образования «Бохан»</w:t>
      </w:r>
      <w:r>
        <w:rPr>
          <w:bCs/>
          <w:lang w:eastAsia="en-US"/>
        </w:rPr>
        <w:t xml:space="preserve">, </w:t>
      </w:r>
      <w:r>
        <w:rPr>
          <w:lang w:eastAsia="en-US"/>
        </w:rPr>
        <w:t>а также действующими строительными, санитарными и иными нормами и правилами.</w:t>
      </w:r>
    </w:p>
    <w:p w:rsidR="00AB6EF5" w:rsidRDefault="00AB6EF5" w:rsidP="00AB6EF5">
      <w:pPr>
        <w:ind w:firstLine="709"/>
        <w:jc w:val="both"/>
        <w:rPr>
          <w:lang w:eastAsia="en-US"/>
        </w:rPr>
      </w:pPr>
      <w:r>
        <w:rPr>
          <w:lang w:eastAsia="en-US"/>
        </w:rPr>
        <w:t>2.2. Разработка дизайн-проекта может осуществляться как заинтересованными лицами, так и администрацией муниципального образования «Бохан», а также совместно (далее – разработчик).</w:t>
      </w:r>
    </w:p>
    <w:p w:rsidR="00AB6EF5" w:rsidRDefault="00AB6EF5" w:rsidP="00AB6EF5">
      <w:pPr>
        <w:ind w:firstLine="709"/>
        <w:jc w:val="both"/>
        <w:rPr>
          <w:lang w:eastAsia="en-US"/>
        </w:rPr>
      </w:pPr>
      <w:r>
        <w:rPr>
          <w:lang w:eastAsia="en-US"/>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AB6EF5" w:rsidRDefault="00AB6EF5" w:rsidP="00AB6EF5">
      <w:pPr>
        <w:ind w:firstLine="709"/>
        <w:jc w:val="both"/>
        <w:rPr>
          <w:lang w:eastAsia="en-US"/>
        </w:rPr>
      </w:pPr>
      <w:r>
        <w:rPr>
          <w:lang w:eastAsia="en-US"/>
        </w:rPr>
        <w:t xml:space="preserve">2.4 Срок разработки дизайн-проекта – в течение 20 календарных дней с момента включения в адресный перечень многоквартирных домов, дворовых территорий </w:t>
      </w:r>
      <w:r>
        <w:t>муниципальной</w:t>
      </w:r>
      <w:r>
        <w:rPr>
          <w:lang w:eastAsia="en-US"/>
        </w:rPr>
        <w:t xml:space="preserve"> программы.</w:t>
      </w:r>
    </w:p>
    <w:p w:rsidR="00AB6EF5" w:rsidRDefault="00AB6EF5" w:rsidP="00AB6EF5">
      <w:pPr>
        <w:ind w:firstLine="709"/>
        <w:jc w:val="center"/>
        <w:rPr>
          <w:b/>
          <w:lang w:eastAsia="en-US"/>
        </w:rPr>
      </w:pPr>
    </w:p>
    <w:p w:rsidR="00AB6EF5" w:rsidRDefault="00AB6EF5" w:rsidP="00AB6EF5">
      <w:pPr>
        <w:ind w:firstLine="709"/>
        <w:jc w:val="center"/>
        <w:rPr>
          <w:lang w:eastAsia="en-US"/>
        </w:rPr>
      </w:pPr>
      <w:r>
        <w:rPr>
          <w:b/>
          <w:lang w:eastAsia="en-US"/>
        </w:rPr>
        <w:lastRenderedPageBreak/>
        <w:t>3. Обсуждение, согласование и утверждение дизайн-проекта</w:t>
      </w:r>
    </w:p>
    <w:p w:rsidR="00AB6EF5" w:rsidRDefault="00AB6EF5" w:rsidP="00AB6EF5">
      <w:pPr>
        <w:ind w:firstLine="709"/>
        <w:jc w:val="both"/>
        <w:rPr>
          <w:lang w:eastAsia="en-US"/>
        </w:rPr>
      </w:pPr>
      <w:r>
        <w:rPr>
          <w:lang w:eastAsia="en-US"/>
        </w:rPr>
        <w:t xml:space="preserve">3.1. Обсуждение дизайн-проекта осуществляется </w:t>
      </w:r>
      <w:r>
        <w:rPr>
          <w:bCs/>
        </w:rPr>
        <w:t>на официальном сайте администрации Муниципального образования «Бохан», на собраниях граждан с привлечением разработчика.</w:t>
      </w:r>
    </w:p>
    <w:p w:rsidR="00AB6EF5" w:rsidRDefault="00AB6EF5" w:rsidP="00AB6EF5">
      <w:pPr>
        <w:ind w:firstLine="709"/>
        <w:jc w:val="both"/>
        <w:rPr>
          <w:lang w:eastAsia="en-US"/>
        </w:rPr>
      </w:pPr>
      <w:r>
        <w:rPr>
          <w:lang w:eastAsia="en-US"/>
        </w:rPr>
        <w:t>3.2 Срок обсуждений дизайн-проекта – в течение 10 календарных дней с момента разработки дизайн-проекта.</w:t>
      </w:r>
    </w:p>
    <w:p w:rsidR="00AB6EF5" w:rsidRDefault="00AB6EF5" w:rsidP="00AB6EF5">
      <w:pPr>
        <w:ind w:firstLine="709"/>
        <w:jc w:val="both"/>
      </w:pPr>
      <w:r>
        <w:t xml:space="preserve">3.3. Согласование дизайн-проекта осуществляется уполномоченным </w:t>
      </w:r>
    </w:p>
    <w:p w:rsidR="00AB6EF5" w:rsidRDefault="00AB6EF5" w:rsidP="00AB6EF5">
      <w:pPr>
        <w:jc w:val="both"/>
      </w:pPr>
      <w:r>
        <w:t>представителем (представителями) заинтересованных лиц в письменной форме в течение 5 календарный дней с момента окончания срока обсуждения.</w:t>
      </w:r>
    </w:p>
    <w:p w:rsidR="00AB6EF5" w:rsidRDefault="00AB6EF5" w:rsidP="00AB6EF5">
      <w:pPr>
        <w:ind w:firstLine="709"/>
        <w:jc w:val="both"/>
      </w:pPr>
      <w: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AB6EF5" w:rsidRDefault="00AB6EF5" w:rsidP="00AB6EF5">
      <w:pPr>
        <w:ind w:firstLine="709"/>
        <w:jc w:val="both"/>
        <w:rPr>
          <w:bCs/>
        </w:rPr>
      </w:pPr>
      <w:r>
        <w:rPr>
          <w:lang w:eastAsia="en-US"/>
        </w:rPr>
        <w:t xml:space="preserve">3.5. Утвержденный дизайн-проект </w:t>
      </w:r>
      <w:r>
        <w:rPr>
          <w:lang w:eastAsia="en-US"/>
        </w:rPr>
        <w:tab/>
        <w:t>подлежит размещению на</w:t>
      </w:r>
      <w:r>
        <w:rPr>
          <w:bCs/>
        </w:rPr>
        <w:t xml:space="preserve"> официальном сайте администрации Муниципального образования «Бохан».</w:t>
      </w:r>
    </w:p>
    <w:p w:rsidR="00AB6EF5" w:rsidRDefault="00AB6EF5" w:rsidP="00AB6EF5">
      <w:pPr>
        <w:ind w:firstLine="709"/>
        <w:rPr>
          <w:bCs/>
        </w:rPr>
      </w:pPr>
    </w:p>
    <w:p w:rsidR="00AB6EF5" w:rsidRDefault="00AB6EF5" w:rsidP="00AB6EF5">
      <w:pPr>
        <w:ind w:firstLine="709"/>
        <w:rPr>
          <w:bCs/>
        </w:rPr>
      </w:pPr>
    </w:p>
    <w:p w:rsidR="00AB6EF5" w:rsidRDefault="00AB6EF5" w:rsidP="00AB6EF5"/>
    <w:p w:rsidR="00AB6EF5" w:rsidRDefault="00AB6EF5" w:rsidP="00AB6EF5">
      <w:pPr>
        <w:jc w:val="right"/>
      </w:pPr>
    </w:p>
    <w:p w:rsidR="00AB6EF5" w:rsidRDefault="00AB6EF5" w:rsidP="00AB6EF5">
      <w:pPr>
        <w:jc w:val="right"/>
      </w:pPr>
    </w:p>
    <w:p w:rsidR="00AB6EF5" w:rsidRDefault="00AB6EF5" w:rsidP="00AB6EF5">
      <w:pPr>
        <w:jc w:val="right"/>
      </w:pPr>
    </w:p>
    <w:p w:rsidR="00AB6EF5" w:rsidRDefault="00AB6EF5" w:rsidP="00AB6EF5">
      <w:pPr>
        <w:jc w:val="right"/>
      </w:pPr>
    </w:p>
    <w:p w:rsidR="00AB6EF5" w:rsidRDefault="00AB6EF5" w:rsidP="00AB6EF5">
      <w:pPr>
        <w:jc w:val="right"/>
      </w:pPr>
    </w:p>
    <w:p w:rsidR="00AB6EF5" w:rsidRDefault="00AB6EF5" w:rsidP="00AB6EF5">
      <w:pPr>
        <w:jc w:val="right"/>
      </w:pPr>
    </w:p>
    <w:p w:rsidR="00AB6EF5" w:rsidRDefault="00AB6EF5" w:rsidP="00AB6EF5">
      <w:pPr>
        <w:jc w:val="right"/>
      </w:pPr>
    </w:p>
    <w:p w:rsidR="00AB6EF5" w:rsidRDefault="00AB6EF5" w:rsidP="00AB6EF5">
      <w:pPr>
        <w:jc w:val="right"/>
      </w:pPr>
    </w:p>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D33C2E" w:rsidRDefault="00D33C2E" w:rsidP="008317F5">
      <w:pPr>
        <w:sectPr w:rsidR="00D33C2E" w:rsidSect="00CB37BA">
          <w:pgSz w:w="11906" w:h="16838"/>
          <w:pgMar w:top="1134" w:right="851" w:bottom="851" w:left="1701" w:header="709" w:footer="709" w:gutter="0"/>
          <w:cols w:space="708"/>
          <w:docGrid w:linePitch="360"/>
        </w:sectPr>
      </w:pPr>
    </w:p>
    <w:p w:rsidR="00AB6EF5" w:rsidRDefault="00AB6EF5" w:rsidP="00EF5A7B">
      <w:pPr>
        <w:jc w:val="right"/>
      </w:pPr>
      <w:r>
        <w:lastRenderedPageBreak/>
        <w:t>Приложение 4</w:t>
      </w:r>
    </w:p>
    <w:p w:rsidR="00AB6EF5" w:rsidRDefault="00AB6EF5" w:rsidP="0063737F">
      <w:pPr>
        <w:ind w:firstLine="709"/>
        <w:jc w:val="right"/>
      </w:pPr>
      <w:r>
        <w:t>к муниципальной программе</w:t>
      </w:r>
    </w:p>
    <w:p w:rsidR="00AB6EF5" w:rsidRDefault="00AB6EF5" w:rsidP="0063737F">
      <w:pPr>
        <w:ind w:firstLine="709"/>
        <w:jc w:val="right"/>
      </w:pPr>
      <w:r>
        <w:t>«Формирование современной</w:t>
      </w:r>
    </w:p>
    <w:p w:rsidR="00AB6EF5" w:rsidRDefault="00AB6EF5" w:rsidP="0063737F">
      <w:pPr>
        <w:ind w:firstLine="709"/>
        <w:jc w:val="right"/>
      </w:pPr>
      <w:r>
        <w:t xml:space="preserve"> городской среды на 2018-2024 годы»</w:t>
      </w:r>
    </w:p>
    <w:p w:rsidR="0063737F" w:rsidRPr="00EF5A7B" w:rsidRDefault="00AB6EF5" w:rsidP="00EF5A7B">
      <w:pPr>
        <w:jc w:val="center"/>
        <w:rPr>
          <w:b/>
        </w:rPr>
      </w:pPr>
      <w:r w:rsidRPr="00EF5A7B">
        <w:rPr>
          <w:b/>
        </w:rPr>
        <w:t>Адресный перечень общественных территорий, подлежащих благоустройству</w:t>
      </w:r>
    </w:p>
    <w:p w:rsidR="00AB6EF5" w:rsidRPr="00EF5A7B" w:rsidRDefault="00AB6EF5" w:rsidP="00EF5A7B">
      <w:pPr>
        <w:jc w:val="center"/>
        <w:rPr>
          <w:b/>
        </w:rPr>
      </w:pPr>
      <w:r w:rsidRPr="00EF5A7B">
        <w:rPr>
          <w:b/>
        </w:rPr>
        <w:t>в 2018-2024 годах</w:t>
      </w:r>
    </w:p>
    <w:tbl>
      <w:tblPr>
        <w:tblW w:w="5259" w:type="pct"/>
        <w:tblInd w:w="-459" w:type="dxa"/>
        <w:tblLayout w:type="fixed"/>
        <w:tblLook w:val="04A0" w:firstRow="1" w:lastRow="0" w:firstColumn="1" w:lastColumn="0" w:noHBand="0" w:noVBand="1"/>
      </w:tblPr>
      <w:tblGrid>
        <w:gridCol w:w="575"/>
        <w:gridCol w:w="1133"/>
        <w:gridCol w:w="1554"/>
        <w:gridCol w:w="1987"/>
        <w:gridCol w:w="2269"/>
        <w:gridCol w:w="1419"/>
        <w:gridCol w:w="1129"/>
      </w:tblGrid>
      <w:tr w:rsidR="008317F5" w:rsidTr="0063737F">
        <w:trPr>
          <w:trHeight w:val="500"/>
        </w:trPr>
        <w:tc>
          <w:tcPr>
            <w:tcW w:w="285" w:type="pct"/>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 xml:space="preserve">№ </w:t>
            </w:r>
            <w:proofErr w:type="spellStart"/>
            <w:r>
              <w:rPr>
                <w:bCs/>
                <w:lang w:eastAsia="en-US"/>
              </w:rPr>
              <w:t>пп</w:t>
            </w:r>
            <w:proofErr w:type="spellEnd"/>
          </w:p>
        </w:tc>
        <w:tc>
          <w:tcPr>
            <w:tcW w:w="2322" w:type="pct"/>
            <w:gridSpan w:val="3"/>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 xml:space="preserve">Адрес </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lang w:eastAsia="en-US"/>
              </w:rPr>
              <w:t xml:space="preserve">Оценка потребности в  финансировании на восстановление благоустройства территории, </w:t>
            </w:r>
            <w:proofErr w:type="spellStart"/>
            <w:r>
              <w:rPr>
                <w:lang w:eastAsia="en-US"/>
              </w:rPr>
              <w:t>тыс.руб</w:t>
            </w:r>
            <w:proofErr w:type="spellEnd"/>
            <w:r>
              <w:rPr>
                <w:lang w:eastAsia="en-US"/>
              </w:rPr>
              <w:t>.</w:t>
            </w:r>
          </w:p>
        </w:tc>
        <w:tc>
          <w:tcPr>
            <w:tcW w:w="7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Планируемое использование территории</w:t>
            </w:r>
          </w:p>
          <w:p w:rsidR="00AB6EF5" w:rsidRDefault="00AB6EF5">
            <w:pPr>
              <w:spacing w:line="256" w:lineRule="auto"/>
              <w:jc w:val="center"/>
              <w:rPr>
                <w:b/>
                <w:bCs/>
                <w:lang w:eastAsia="en-US"/>
              </w:rPr>
            </w:pPr>
            <w:r>
              <w:rPr>
                <w:bCs/>
                <w:lang w:eastAsia="en-US"/>
              </w:rPr>
              <w:t>(виды работ)</w:t>
            </w:r>
          </w:p>
        </w:tc>
        <w:tc>
          <w:tcPr>
            <w:tcW w:w="56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Примечание</w:t>
            </w:r>
          </w:p>
        </w:tc>
      </w:tr>
      <w:tr w:rsidR="008317F5" w:rsidTr="0063737F">
        <w:trPr>
          <w:trHeight w:val="500"/>
        </w:trPr>
        <w:tc>
          <w:tcPr>
            <w:tcW w:w="285" w:type="pct"/>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bCs/>
                <w:lang w:eastAsia="en-US"/>
              </w:rPr>
            </w:pP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Населенный пункт</w:t>
            </w:r>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 xml:space="preserve">Улица </w:t>
            </w:r>
          </w:p>
        </w:tc>
        <w:tc>
          <w:tcPr>
            <w:tcW w:w="986" w:type="pct"/>
            <w:tcBorders>
              <w:top w:val="single" w:sz="4" w:space="0" w:color="auto"/>
              <w:left w:val="single" w:sz="4" w:space="0" w:color="auto"/>
              <w:bottom w:val="single" w:sz="4" w:space="0" w:color="auto"/>
              <w:right w:val="single" w:sz="4" w:space="0" w:color="auto"/>
            </w:tcBorders>
            <w:hideMark/>
          </w:tcPr>
          <w:p w:rsidR="00AB6EF5" w:rsidRDefault="00AB6EF5" w:rsidP="00693E4F">
            <w:pPr>
              <w:spacing w:line="256" w:lineRule="auto"/>
              <w:ind w:right="-103" w:hanging="110"/>
              <w:jc w:val="both"/>
              <w:rPr>
                <w:bCs/>
                <w:lang w:eastAsia="en-US"/>
              </w:rPr>
            </w:pPr>
            <w:r>
              <w:rPr>
                <w:bCs/>
                <w:lang w:eastAsia="en-US"/>
              </w:rPr>
              <w:t xml:space="preserve">Номер дома, </w:t>
            </w:r>
            <w:proofErr w:type="spellStart"/>
            <w:r>
              <w:rPr>
                <w:bCs/>
                <w:lang w:eastAsia="en-US"/>
              </w:rPr>
              <w:t>зе</w:t>
            </w:r>
            <w:r w:rsidR="00693E4F">
              <w:rPr>
                <w:bCs/>
                <w:lang w:eastAsia="en-US"/>
              </w:rPr>
              <w:t>м</w:t>
            </w:r>
            <w:proofErr w:type="spellEnd"/>
            <w:r w:rsidR="00693E4F">
              <w:rPr>
                <w:bCs/>
                <w:lang w:eastAsia="en-US"/>
              </w:rPr>
              <w:t>. участка (при наличии),</w:t>
            </w:r>
            <w:r>
              <w:rPr>
                <w:bCs/>
                <w:lang w:eastAsia="en-US"/>
              </w:rPr>
              <w:t>ориентир</w:t>
            </w:r>
          </w:p>
        </w:tc>
        <w:tc>
          <w:tcPr>
            <w:tcW w:w="112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562"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63737F">
        <w:trPr>
          <w:trHeight w:val="500"/>
        </w:trPr>
        <w:tc>
          <w:tcPr>
            <w:tcW w:w="28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п. Бохан</w:t>
            </w:r>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271"/>
              <w:jc w:val="center"/>
              <w:rPr>
                <w:bCs/>
                <w:lang w:eastAsia="en-US"/>
              </w:rPr>
            </w:pPr>
            <w:r>
              <w:rPr>
                <w:bCs/>
                <w:lang w:eastAsia="en-US"/>
              </w:rPr>
              <w:t xml:space="preserve"> </w:t>
            </w:r>
            <w:r w:rsidR="008317F5">
              <w:rPr>
                <w:bCs/>
                <w:lang w:eastAsia="en-US"/>
              </w:rPr>
              <w:t xml:space="preserve">     </w:t>
            </w:r>
            <w:r>
              <w:rPr>
                <w:bCs/>
                <w:lang w:eastAsia="en-US"/>
              </w:rPr>
              <w:t>2-Клиническая</w:t>
            </w:r>
          </w:p>
        </w:tc>
        <w:tc>
          <w:tcPr>
            <w:tcW w:w="98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2 200,00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62"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63737F">
        <w:trPr>
          <w:trHeight w:val="500"/>
        </w:trPr>
        <w:tc>
          <w:tcPr>
            <w:tcW w:w="28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w:t>
            </w:r>
          </w:p>
        </w:tc>
        <w:tc>
          <w:tcPr>
            <w:tcW w:w="563" w:type="pct"/>
            <w:tcBorders>
              <w:top w:val="single" w:sz="4" w:space="0" w:color="auto"/>
              <w:left w:val="single" w:sz="4" w:space="0" w:color="auto"/>
              <w:bottom w:val="single" w:sz="4" w:space="0" w:color="auto"/>
              <w:right w:val="single" w:sz="4" w:space="0" w:color="auto"/>
            </w:tcBorders>
            <w:noWrap/>
            <w:hideMark/>
          </w:tcPr>
          <w:p w:rsidR="00AB6EF5" w:rsidRPr="00693E4F" w:rsidRDefault="008317F5">
            <w:pPr>
              <w:spacing w:line="256" w:lineRule="auto"/>
              <w:rPr>
                <w:rFonts w:ascii="Arial" w:hAnsi="Arial"/>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 xml:space="preserve">Ленина </w:t>
            </w:r>
          </w:p>
        </w:tc>
        <w:tc>
          <w:tcPr>
            <w:tcW w:w="986"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Памятник павшим в ВОВ</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510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62"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63737F">
        <w:trPr>
          <w:trHeight w:val="500"/>
        </w:trPr>
        <w:tc>
          <w:tcPr>
            <w:tcW w:w="28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986"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Сквер «Я люблю Бохан</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416,0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6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w:t>
            </w:r>
          </w:p>
        </w:tc>
      </w:tr>
      <w:tr w:rsidR="008317F5" w:rsidTr="0063737F">
        <w:trPr>
          <w:trHeight w:val="500"/>
        </w:trPr>
        <w:tc>
          <w:tcPr>
            <w:tcW w:w="28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4</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986"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Цветник перед ДДП</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2955,6</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62"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63737F">
        <w:trPr>
          <w:trHeight w:val="500"/>
        </w:trPr>
        <w:tc>
          <w:tcPr>
            <w:tcW w:w="28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5</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986"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Сквер «Из прошлого в настоящее</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192,0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6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w:t>
            </w:r>
          </w:p>
        </w:tc>
      </w:tr>
      <w:tr w:rsidR="008317F5" w:rsidTr="0063737F">
        <w:trPr>
          <w:trHeight w:val="500"/>
        </w:trPr>
        <w:tc>
          <w:tcPr>
            <w:tcW w:w="28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6</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Колхозная,</w:t>
            </w:r>
          </w:p>
          <w:p w:rsidR="00AB6EF5" w:rsidRDefault="00AB6EF5">
            <w:pPr>
              <w:spacing w:line="256" w:lineRule="auto"/>
              <w:jc w:val="center"/>
              <w:rPr>
                <w:bCs/>
                <w:lang w:eastAsia="en-US"/>
              </w:rPr>
            </w:pPr>
            <w:r>
              <w:rPr>
                <w:bCs/>
                <w:lang w:eastAsia="en-US"/>
              </w:rPr>
              <w:t xml:space="preserve"> Ленина</w:t>
            </w:r>
          </w:p>
        </w:tc>
        <w:tc>
          <w:tcPr>
            <w:tcW w:w="98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4318,1</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62"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63737F">
        <w:trPr>
          <w:trHeight w:val="500"/>
        </w:trPr>
        <w:tc>
          <w:tcPr>
            <w:tcW w:w="28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7</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986"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bCs/>
                <w:lang w:eastAsia="en-US"/>
              </w:rPr>
            </w:pPr>
            <w:r>
              <w:rPr>
                <w:bCs/>
                <w:lang w:eastAsia="en-US"/>
              </w:rPr>
              <w:t>Территория рядом с Районным домом культуры</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802,8</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62"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63737F">
        <w:trPr>
          <w:trHeight w:val="500"/>
        </w:trPr>
        <w:tc>
          <w:tcPr>
            <w:tcW w:w="28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8</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986"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Территория рядом с кинотеатром «Колос»</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1706,4</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62"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63737F">
        <w:trPr>
          <w:trHeight w:val="500"/>
        </w:trPr>
        <w:tc>
          <w:tcPr>
            <w:tcW w:w="28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9</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986"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 xml:space="preserve">Территория «памятник </w:t>
            </w:r>
            <w:proofErr w:type="spellStart"/>
            <w:r>
              <w:rPr>
                <w:bCs/>
                <w:lang w:eastAsia="en-US"/>
              </w:rPr>
              <w:t>Балтахинову</w:t>
            </w:r>
            <w:proofErr w:type="spellEnd"/>
            <w:r>
              <w:rPr>
                <w:bCs/>
                <w:lang w:eastAsia="en-US"/>
              </w:rPr>
              <w:t>»</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550,0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bCs/>
                <w:highlight w:val="cyan"/>
                <w:lang w:eastAsia="en-US"/>
              </w:rPr>
            </w:pPr>
          </w:p>
        </w:tc>
        <w:tc>
          <w:tcPr>
            <w:tcW w:w="562"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bCs/>
                <w:lang w:eastAsia="en-US"/>
              </w:rPr>
            </w:pPr>
          </w:p>
        </w:tc>
      </w:tr>
      <w:tr w:rsidR="008317F5" w:rsidTr="0063737F">
        <w:trPr>
          <w:trHeight w:val="500"/>
        </w:trPr>
        <w:tc>
          <w:tcPr>
            <w:tcW w:w="28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10</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lang w:eastAsia="en-US"/>
              </w:rPr>
            </w:pPr>
            <w:proofErr w:type="spellStart"/>
            <w:r>
              <w:rPr>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986"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lang w:eastAsia="en-US"/>
              </w:rPr>
            </w:pPr>
            <w:r>
              <w:rPr>
                <w:bCs/>
                <w:lang w:eastAsia="en-US"/>
              </w:rPr>
              <w:t>«Братская могила»</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830,0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highlight w:val="cyan"/>
                <w:lang w:eastAsia="en-US"/>
              </w:rPr>
            </w:pPr>
          </w:p>
        </w:tc>
        <w:tc>
          <w:tcPr>
            <w:tcW w:w="562"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ind w:left="-109" w:hanging="109"/>
              <w:jc w:val="center"/>
              <w:rPr>
                <w:lang w:eastAsia="en-US"/>
              </w:rPr>
            </w:pPr>
          </w:p>
        </w:tc>
      </w:tr>
      <w:tr w:rsidR="008317F5" w:rsidTr="0063737F">
        <w:trPr>
          <w:trHeight w:val="500"/>
        </w:trPr>
        <w:tc>
          <w:tcPr>
            <w:tcW w:w="28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11</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Советская</w:t>
            </w:r>
          </w:p>
        </w:tc>
        <w:tc>
          <w:tcPr>
            <w:tcW w:w="986"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1470,0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62"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63737F">
        <w:trPr>
          <w:trHeight w:val="500"/>
        </w:trPr>
        <w:tc>
          <w:tcPr>
            <w:tcW w:w="28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12</w:t>
            </w:r>
          </w:p>
        </w:tc>
        <w:tc>
          <w:tcPr>
            <w:tcW w:w="56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proofErr w:type="spellStart"/>
            <w:r>
              <w:rPr>
                <w:bCs/>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Терешковой</w:t>
            </w:r>
          </w:p>
        </w:tc>
        <w:tc>
          <w:tcPr>
            <w:tcW w:w="986"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Центральный парк</w:t>
            </w:r>
          </w:p>
        </w:tc>
        <w:tc>
          <w:tcPr>
            <w:tcW w:w="112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3280,0</w:t>
            </w:r>
          </w:p>
        </w:tc>
        <w:tc>
          <w:tcPr>
            <w:tcW w:w="7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62"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8317F5" w:rsidTr="0063737F">
        <w:trPr>
          <w:trHeight w:val="500"/>
        </w:trPr>
        <w:tc>
          <w:tcPr>
            <w:tcW w:w="285"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13</w:t>
            </w:r>
          </w:p>
        </w:tc>
        <w:tc>
          <w:tcPr>
            <w:tcW w:w="563" w:type="pct"/>
            <w:tcBorders>
              <w:top w:val="single" w:sz="4" w:space="0" w:color="auto"/>
              <w:left w:val="single" w:sz="4" w:space="0" w:color="auto"/>
              <w:bottom w:val="single" w:sz="4" w:space="0" w:color="auto"/>
              <w:right w:val="single" w:sz="4" w:space="0" w:color="auto"/>
            </w:tcBorders>
            <w:noWrap/>
          </w:tcPr>
          <w:p w:rsidR="008317F5" w:rsidRDefault="008317F5" w:rsidP="008317F5">
            <w:pPr>
              <w:spacing w:line="256" w:lineRule="auto"/>
              <w:rPr>
                <w:lang w:eastAsia="en-US"/>
              </w:rPr>
            </w:pPr>
            <w:proofErr w:type="spellStart"/>
            <w:r>
              <w:rPr>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Перекресток ул.</w:t>
            </w:r>
            <w:r w:rsidR="0063737F">
              <w:rPr>
                <w:bCs/>
                <w:lang w:eastAsia="en-US"/>
              </w:rPr>
              <w:t xml:space="preserve"> </w:t>
            </w:r>
            <w:r>
              <w:rPr>
                <w:bCs/>
                <w:lang w:eastAsia="en-US"/>
              </w:rPr>
              <w:t xml:space="preserve">Лесная- </w:t>
            </w:r>
            <w:r>
              <w:rPr>
                <w:bCs/>
                <w:lang w:eastAsia="en-US"/>
              </w:rPr>
              <w:lastRenderedPageBreak/>
              <w:t>ул.</w:t>
            </w:r>
            <w:r w:rsidR="0063737F">
              <w:rPr>
                <w:bCs/>
                <w:lang w:eastAsia="en-US"/>
              </w:rPr>
              <w:t xml:space="preserve"> </w:t>
            </w:r>
            <w:r>
              <w:rPr>
                <w:bCs/>
                <w:lang w:eastAsia="en-US"/>
              </w:rPr>
              <w:t>Ленина</w:t>
            </w:r>
          </w:p>
        </w:tc>
        <w:tc>
          <w:tcPr>
            <w:tcW w:w="986"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528,0</w:t>
            </w:r>
          </w:p>
        </w:tc>
        <w:tc>
          <w:tcPr>
            <w:tcW w:w="705"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highlight w:val="cyan"/>
                <w:lang w:eastAsia="en-US"/>
              </w:rPr>
            </w:pPr>
          </w:p>
        </w:tc>
        <w:tc>
          <w:tcPr>
            <w:tcW w:w="562"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r>
      <w:tr w:rsidR="008317F5" w:rsidTr="0063737F">
        <w:trPr>
          <w:trHeight w:val="500"/>
        </w:trPr>
        <w:tc>
          <w:tcPr>
            <w:tcW w:w="285"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lastRenderedPageBreak/>
              <w:t>14</w:t>
            </w:r>
          </w:p>
        </w:tc>
        <w:tc>
          <w:tcPr>
            <w:tcW w:w="563" w:type="pct"/>
            <w:tcBorders>
              <w:top w:val="single" w:sz="4" w:space="0" w:color="auto"/>
              <w:left w:val="single" w:sz="4" w:space="0" w:color="auto"/>
              <w:bottom w:val="single" w:sz="4" w:space="0" w:color="auto"/>
              <w:right w:val="single" w:sz="4" w:space="0" w:color="auto"/>
            </w:tcBorders>
            <w:noWrap/>
          </w:tcPr>
          <w:p w:rsidR="008317F5" w:rsidRDefault="008317F5" w:rsidP="008317F5">
            <w:pPr>
              <w:spacing w:line="256" w:lineRule="auto"/>
              <w:rPr>
                <w:lang w:eastAsia="en-US"/>
              </w:rPr>
            </w:pPr>
            <w:proofErr w:type="spellStart"/>
            <w:r>
              <w:rPr>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8317F5" w:rsidRDefault="0063737F" w:rsidP="008317F5">
            <w:pPr>
              <w:spacing w:line="256" w:lineRule="auto"/>
              <w:jc w:val="center"/>
              <w:rPr>
                <w:bCs/>
                <w:lang w:eastAsia="en-US"/>
              </w:rPr>
            </w:pPr>
            <w:r>
              <w:rPr>
                <w:bCs/>
                <w:lang w:eastAsia="en-US"/>
              </w:rPr>
              <w:t>Колхозная-</w:t>
            </w:r>
            <w:r w:rsidR="008317F5">
              <w:rPr>
                <w:bCs/>
                <w:lang w:eastAsia="en-US"/>
              </w:rPr>
              <w:t>Ленина</w:t>
            </w:r>
          </w:p>
        </w:tc>
        <w:tc>
          <w:tcPr>
            <w:tcW w:w="986"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Автомобильная парковка</w:t>
            </w:r>
          </w:p>
        </w:tc>
        <w:tc>
          <w:tcPr>
            <w:tcW w:w="1127"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862,4</w:t>
            </w:r>
          </w:p>
        </w:tc>
        <w:tc>
          <w:tcPr>
            <w:tcW w:w="705"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highlight w:val="cyan"/>
                <w:lang w:eastAsia="en-US"/>
              </w:rPr>
            </w:pPr>
          </w:p>
        </w:tc>
        <w:tc>
          <w:tcPr>
            <w:tcW w:w="562"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r>
      <w:tr w:rsidR="008317F5" w:rsidTr="0063737F">
        <w:trPr>
          <w:trHeight w:val="500"/>
        </w:trPr>
        <w:tc>
          <w:tcPr>
            <w:tcW w:w="285"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15</w:t>
            </w:r>
          </w:p>
        </w:tc>
        <w:tc>
          <w:tcPr>
            <w:tcW w:w="563" w:type="pct"/>
            <w:tcBorders>
              <w:top w:val="single" w:sz="4" w:space="0" w:color="auto"/>
              <w:left w:val="single" w:sz="4" w:space="0" w:color="auto"/>
              <w:bottom w:val="single" w:sz="4" w:space="0" w:color="auto"/>
              <w:right w:val="single" w:sz="4" w:space="0" w:color="auto"/>
            </w:tcBorders>
            <w:noWrap/>
          </w:tcPr>
          <w:p w:rsidR="008317F5" w:rsidRDefault="008317F5" w:rsidP="008317F5">
            <w:pPr>
              <w:spacing w:line="256" w:lineRule="auto"/>
              <w:rPr>
                <w:lang w:eastAsia="en-US"/>
              </w:rPr>
            </w:pPr>
            <w:proofErr w:type="spellStart"/>
            <w:r>
              <w:rPr>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8317F5" w:rsidRDefault="008317F5" w:rsidP="0063737F">
            <w:pPr>
              <w:spacing w:line="256" w:lineRule="auto"/>
              <w:rPr>
                <w:bCs/>
                <w:lang w:eastAsia="en-US"/>
              </w:rPr>
            </w:pPr>
            <w:r>
              <w:rPr>
                <w:bCs/>
                <w:lang w:eastAsia="en-US"/>
              </w:rPr>
              <w:t>Карла Маркса,д.3</w:t>
            </w:r>
          </w:p>
        </w:tc>
        <w:tc>
          <w:tcPr>
            <w:tcW w:w="986"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Территория  СДК «Молот»</w:t>
            </w:r>
          </w:p>
        </w:tc>
        <w:tc>
          <w:tcPr>
            <w:tcW w:w="1127"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p w:rsidR="008317F5" w:rsidRDefault="008317F5" w:rsidP="008317F5">
            <w:pPr>
              <w:spacing w:line="256" w:lineRule="auto"/>
              <w:jc w:val="center"/>
              <w:rPr>
                <w:bCs/>
                <w:lang w:eastAsia="en-US"/>
              </w:rPr>
            </w:pPr>
            <w:r>
              <w:rPr>
                <w:bCs/>
                <w:lang w:eastAsia="en-US"/>
              </w:rPr>
              <w:t>1096,7</w:t>
            </w:r>
          </w:p>
        </w:tc>
        <w:tc>
          <w:tcPr>
            <w:tcW w:w="705"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highlight w:val="cyan"/>
                <w:lang w:eastAsia="en-US"/>
              </w:rPr>
            </w:pPr>
          </w:p>
        </w:tc>
        <w:tc>
          <w:tcPr>
            <w:tcW w:w="562"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r>
      <w:tr w:rsidR="008317F5" w:rsidTr="0063737F">
        <w:trPr>
          <w:trHeight w:val="500"/>
        </w:trPr>
        <w:tc>
          <w:tcPr>
            <w:tcW w:w="285"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16</w:t>
            </w:r>
          </w:p>
        </w:tc>
        <w:tc>
          <w:tcPr>
            <w:tcW w:w="563" w:type="pct"/>
            <w:tcBorders>
              <w:top w:val="single" w:sz="4" w:space="0" w:color="auto"/>
              <w:left w:val="single" w:sz="4" w:space="0" w:color="auto"/>
              <w:bottom w:val="single" w:sz="4" w:space="0" w:color="auto"/>
              <w:right w:val="single" w:sz="4" w:space="0" w:color="auto"/>
            </w:tcBorders>
            <w:noWrap/>
          </w:tcPr>
          <w:p w:rsidR="008317F5" w:rsidRDefault="008317F5" w:rsidP="008317F5">
            <w:pPr>
              <w:spacing w:line="256" w:lineRule="auto"/>
              <w:rPr>
                <w:lang w:eastAsia="en-US"/>
              </w:rPr>
            </w:pPr>
            <w:proofErr w:type="spellStart"/>
            <w:r>
              <w:rPr>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Киевская,д.4</w:t>
            </w:r>
          </w:p>
        </w:tc>
        <w:tc>
          <w:tcPr>
            <w:tcW w:w="986"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Территория СДК «Южный»</w:t>
            </w:r>
          </w:p>
        </w:tc>
        <w:tc>
          <w:tcPr>
            <w:tcW w:w="1127"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825,0</w:t>
            </w:r>
          </w:p>
        </w:tc>
        <w:tc>
          <w:tcPr>
            <w:tcW w:w="705"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highlight w:val="cyan"/>
                <w:lang w:eastAsia="en-US"/>
              </w:rPr>
            </w:pPr>
          </w:p>
        </w:tc>
        <w:tc>
          <w:tcPr>
            <w:tcW w:w="562"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r>
      <w:tr w:rsidR="008317F5" w:rsidTr="0063737F">
        <w:trPr>
          <w:trHeight w:val="500"/>
        </w:trPr>
        <w:tc>
          <w:tcPr>
            <w:tcW w:w="285" w:type="pct"/>
            <w:tcBorders>
              <w:top w:val="single" w:sz="4" w:space="0" w:color="auto"/>
              <w:left w:val="single" w:sz="4" w:space="0" w:color="auto"/>
              <w:bottom w:val="single" w:sz="4" w:space="0" w:color="auto"/>
              <w:right w:val="single" w:sz="4" w:space="0" w:color="auto"/>
            </w:tcBorders>
          </w:tcPr>
          <w:p w:rsidR="008317F5" w:rsidRPr="008317F5" w:rsidRDefault="008317F5" w:rsidP="008317F5">
            <w:pPr>
              <w:spacing w:line="256" w:lineRule="auto"/>
              <w:jc w:val="center"/>
              <w:rPr>
                <w:bCs/>
                <w:lang w:val="en-US" w:eastAsia="en-US"/>
              </w:rPr>
            </w:pPr>
            <w:r>
              <w:rPr>
                <w:bCs/>
                <w:lang w:val="en-US" w:eastAsia="en-US"/>
              </w:rPr>
              <w:t>17</w:t>
            </w:r>
          </w:p>
        </w:tc>
        <w:tc>
          <w:tcPr>
            <w:tcW w:w="563" w:type="pct"/>
            <w:tcBorders>
              <w:top w:val="single" w:sz="4" w:space="0" w:color="auto"/>
              <w:left w:val="single" w:sz="4" w:space="0" w:color="auto"/>
              <w:bottom w:val="single" w:sz="4" w:space="0" w:color="auto"/>
              <w:right w:val="single" w:sz="4" w:space="0" w:color="auto"/>
            </w:tcBorders>
            <w:noWrap/>
          </w:tcPr>
          <w:p w:rsidR="008317F5" w:rsidRDefault="008317F5" w:rsidP="008317F5">
            <w:pPr>
              <w:spacing w:line="256" w:lineRule="auto"/>
              <w:rPr>
                <w:lang w:eastAsia="en-US"/>
              </w:rPr>
            </w:pPr>
            <w:proofErr w:type="spellStart"/>
            <w:r>
              <w:rPr>
                <w:lang w:eastAsia="en-US"/>
              </w:rPr>
              <w:t>п.Бохан</w:t>
            </w:r>
            <w:proofErr w:type="spellEnd"/>
          </w:p>
        </w:tc>
        <w:tc>
          <w:tcPr>
            <w:tcW w:w="772"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Школьная</w:t>
            </w:r>
          </w:p>
        </w:tc>
        <w:tc>
          <w:tcPr>
            <w:tcW w:w="986"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c>
          <w:tcPr>
            <w:tcW w:w="1127" w:type="pct"/>
            <w:tcBorders>
              <w:top w:val="single" w:sz="4" w:space="0" w:color="auto"/>
              <w:left w:val="single" w:sz="4" w:space="0" w:color="auto"/>
              <w:bottom w:val="single" w:sz="4" w:space="0" w:color="auto"/>
              <w:right w:val="single" w:sz="4" w:space="0" w:color="auto"/>
            </w:tcBorders>
            <w:hideMark/>
          </w:tcPr>
          <w:p w:rsidR="008317F5" w:rsidRDefault="008317F5" w:rsidP="008317F5">
            <w:pPr>
              <w:spacing w:line="256" w:lineRule="auto"/>
              <w:jc w:val="center"/>
              <w:rPr>
                <w:bCs/>
                <w:lang w:eastAsia="en-US"/>
              </w:rPr>
            </w:pPr>
            <w:r>
              <w:rPr>
                <w:bCs/>
                <w:lang w:eastAsia="en-US"/>
              </w:rPr>
              <w:t>240,0</w:t>
            </w:r>
          </w:p>
        </w:tc>
        <w:tc>
          <w:tcPr>
            <w:tcW w:w="705"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c>
          <w:tcPr>
            <w:tcW w:w="562" w:type="pct"/>
            <w:tcBorders>
              <w:top w:val="single" w:sz="4" w:space="0" w:color="auto"/>
              <w:left w:val="single" w:sz="4" w:space="0" w:color="auto"/>
              <w:bottom w:val="single" w:sz="4" w:space="0" w:color="auto"/>
              <w:right w:val="single" w:sz="4" w:space="0" w:color="auto"/>
            </w:tcBorders>
          </w:tcPr>
          <w:p w:rsidR="008317F5" w:rsidRDefault="008317F5" w:rsidP="008317F5">
            <w:pPr>
              <w:spacing w:line="256" w:lineRule="auto"/>
              <w:jc w:val="center"/>
              <w:rPr>
                <w:bCs/>
                <w:lang w:eastAsia="en-US"/>
              </w:rPr>
            </w:pPr>
          </w:p>
        </w:tc>
      </w:tr>
    </w:tbl>
    <w:p w:rsidR="00D33C2E" w:rsidRDefault="00D33C2E" w:rsidP="00AB6EF5">
      <w:pPr>
        <w:sectPr w:rsidR="00D33C2E" w:rsidSect="008317F5">
          <w:pgSz w:w="11906" w:h="16838"/>
          <w:pgMar w:top="1134" w:right="851" w:bottom="1134" w:left="1701" w:header="709" w:footer="709" w:gutter="0"/>
          <w:cols w:space="708"/>
          <w:docGrid w:linePitch="360"/>
        </w:sectPr>
      </w:pPr>
    </w:p>
    <w:p w:rsidR="00AB6EF5" w:rsidRDefault="00AB6EF5" w:rsidP="00AB6EF5"/>
    <w:p w:rsidR="00AB6EF5" w:rsidRDefault="00AB6EF5" w:rsidP="007E40FB">
      <w:pPr>
        <w:jc w:val="right"/>
      </w:pPr>
      <w:r>
        <w:t>«Приложение 5</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2018-2024 годы»</w:t>
      </w:r>
    </w:p>
    <w:p w:rsidR="00AB6EF5" w:rsidRDefault="00AB6EF5" w:rsidP="00AB6EF5">
      <w:pPr>
        <w:jc w:val="right"/>
        <w:rPr>
          <w:highlight w:val="green"/>
        </w:rPr>
      </w:pPr>
    </w:p>
    <w:p w:rsidR="00AB6EF5" w:rsidRDefault="00AB6EF5" w:rsidP="00AB6EF5">
      <w:pPr>
        <w:jc w:val="center"/>
      </w:pPr>
    </w:p>
    <w:p w:rsidR="00AB6EF5" w:rsidRDefault="00AB6EF5" w:rsidP="00AB6EF5">
      <w:pPr>
        <w:jc w:val="center"/>
        <w:rPr>
          <w:sz w:val="26"/>
          <w:szCs w:val="26"/>
        </w:rPr>
      </w:pPr>
      <w:r>
        <w:rPr>
          <w:b/>
        </w:rPr>
        <w:t>Адресный перечень объектов недвижимого (включая объекты незавершенного строительства) имущества и земельных участков, находящихся в собственности (пользовании) юридических лиц и индивидуальных предпринимателей, подлежащих благоустройству в 2018-2024 году</w:t>
      </w:r>
    </w:p>
    <w:tbl>
      <w:tblPr>
        <w:tblW w:w="0" w:type="auto"/>
        <w:tblLayout w:type="fixed"/>
        <w:tblLook w:val="04A0" w:firstRow="1" w:lastRow="0" w:firstColumn="1" w:lastColumn="0" w:noHBand="0" w:noVBand="1"/>
      </w:tblPr>
      <w:tblGrid>
        <w:gridCol w:w="392"/>
        <w:gridCol w:w="1134"/>
        <w:gridCol w:w="1134"/>
        <w:gridCol w:w="1173"/>
        <w:gridCol w:w="1358"/>
        <w:gridCol w:w="1154"/>
        <w:gridCol w:w="1985"/>
        <w:gridCol w:w="1665"/>
      </w:tblGrid>
      <w:tr w:rsidR="00AB6EF5" w:rsidTr="00AB6EF5">
        <w:trPr>
          <w:trHeight w:val="450"/>
        </w:trPr>
        <w:tc>
          <w:tcPr>
            <w:tcW w:w="392"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sz w:val="26"/>
                <w:szCs w:val="26"/>
                <w:lang w:eastAsia="en-US"/>
              </w:rPr>
            </w:pPr>
            <w:r>
              <w:rPr>
                <w:sz w:val="26"/>
                <w:szCs w:val="26"/>
                <w:lang w:eastAsia="en-US"/>
              </w:rPr>
              <w:t>№</w:t>
            </w:r>
          </w:p>
        </w:tc>
        <w:tc>
          <w:tcPr>
            <w:tcW w:w="3441" w:type="dxa"/>
            <w:gridSpan w:val="3"/>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r>
              <w:rPr>
                <w:lang w:eastAsia="en-US"/>
              </w:rPr>
              <w:t>Адрес объекта, земельного участка</w:t>
            </w:r>
          </w:p>
          <w:p w:rsidR="00AB6EF5" w:rsidRDefault="00AB6EF5">
            <w:pPr>
              <w:spacing w:line="256" w:lineRule="auto"/>
              <w:rPr>
                <w:lang w:eastAsia="en-US"/>
              </w:rPr>
            </w:pPr>
          </w:p>
        </w:tc>
        <w:tc>
          <w:tcPr>
            <w:tcW w:w="1358"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Тип объекта</w:t>
            </w:r>
          </w:p>
        </w:tc>
        <w:tc>
          <w:tcPr>
            <w:tcW w:w="1154"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Общая площадь земельного участка, </w:t>
            </w:r>
            <w:proofErr w:type="spellStart"/>
            <w:r>
              <w:rPr>
                <w:lang w:eastAsia="en-US"/>
              </w:rPr>
              <w:t>кв.м</w:t>
            </w:r>
            <w:proofErr w:type="spellEnd"/>
            <w:r>
              <w:rPr>
                <w:lang w:eastAsia="en-US"/>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Численность населения, проживающего в пределах территории, чел.</w:t>
            </w:r>
          </w:p>
        </w:tc>
        <w:tc>
          <w:tcPr>
            <w:tcW w:w="166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Оценка потребности в финансировании благоустройства территории, </w:t>
            </w:r>
            <w:proofErr w:type="spellStart"/>
            <w:r>
              <w:rPr>
                <w:lang w:eastAsia="en-US"/>
              </w:rPr>
              <w:t>тыс.руб</w:t>
            </w:r>
            <w:proofErr w:type="spellEnd"/>
          </w:p>
        </w:tc>
      </w:tr>
      <w:tr w:rsidR="00AB6EF5" w:rsidTr="00AB6EF5">
        <w:trPr>
          <w:trHeight w:val="43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98"/>
              <w:rPr>
                <w:lang w:eastAsia="en-US"/>
              </w:rPr>
            </w:pPr>
            <w:r>
              <w:rPr>
                <w:lang w:eastAsia="en-US"/>
              </w:rPr>
              <w:t>Населенный пункт</w:t>
            </w: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39"/>
              <w:rPr>
                <w:lang w:eastAsia="en-US"/>
              </w:rPr>
            </w:pPr>
            <w:r>
              <w:rPr>
                <w:lang w:eastAsia="en-US"/>
              </w:rPr>
              <w:t>улица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Номер дома (при наличии)</w:t>
            </w: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proofErr w:type="spellStart"/>
            <w:r>
              <w:rPr>
                <w:lang w:eastAsia="en-US"/>
              </w:rPr>
              <w:t>п.Бохан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40</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Столовая РПС</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2424</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65</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Магазин «Фортуна»</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837</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59А</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Магазин «Хлеб-соль» </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728</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магазин «исток»»</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1000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21Б</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Магазин «Березка»</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300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bl>
    <w:p w:rsidR="00AB6EF5" w:rsidRDefault="00AB6EF5" w:rsidP="00AB6EF5">
      <w:pPr>
        <w:jc w:val="right"/>
      </w:pPr>
    </w:p>
    <w:p w:rsidR="00AB6EF5" w:rsidRDefault="00AB6EF5" w:rsidP="00CB1F49"/>
    <w:p w:rsidR="00AB6EF5" w:rsidRDefault="00AB6EF5" w:rsidP="00AB6EF5">
      <w:pPr>
        <w:jc w:val="right"/>
      </w:pPr>
      <w:r>
        <w:t>«Приложение 6</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2018-2024 годы»</w:t>
      </w:r>
    </w:p>
    <w:p w:rsidR="00AB6EF5" w:rsidRDefault="00AB6EF5" w:rsidP="00AB6EF5"/>
    <w:p w:rsidR="00AB6EF5" w:rsidRPr="00EF5A7B" w:rsidRDefault="00AB6EF5" w:rsidP="00AB6EF5">
      <w:pPr>
        <w:jc w:val="center"/>
        <w:rPr>
          <w:b/>
        </w:rPr>
      </w:pPr>
      <w:r w:rsidRPr="00EF5A7B">
        <w:rPr>
          <w:b/>
        </w:rPr>
        <w:t xml:space="preserve">Адресный перечень </w:t>
      </w:r>
      <w:r w:rsidRPr="00EF5A7B">
        <w:rPr>
          <w:b/>
          <w:bCs/>
        </w:rPr>
        <w:t xml:space="preserve">индивидуальных жилых домов и земельных участков, предоставленных для их размещения, </w:t>
      </w:r>
      <w:r w:rsidRPr="00EF5A7B">
        <w:rPr>
          <w:b/>
        </w:rPr>
        <w:t>подлежащих благоустройству в 2018-2024 году</w:t>
      </w:r>
    </w:p>
    <w:p w:rsidR="00AB6EF5" w:rsidRDefault="00AB6EF5" w:rsidP="00AB6EF5">
      <w:pPr>
        <w:jc w:val="center"/>
      </w:pPr>
    </w:p>
    <w:tbl>
      <w:tblPr>
        <w:tblW w:w="9371" w:type="dxa"/>
        <w:tblInd w:w="93" w:type="dxa"/>
        <w:tblLook w:val="04A0" w:firstRow="1" w:lastRow="0" w:firstColumn="1" w:lastColumn="0" w:noHBand="0" w:noVBand="1"/>
      </w:tblPr>
      <w:tblGrid>
        <w:gridCol w:w="1149"/>
        <w:gridCol w:w="2977"/>
        <w:gridCol w:w="1418"/>
        <w:gridCol w:w="3827"/>
      </w:tblGrid>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ind w:firstLine="52"/>
              <w:jc w:val="center"/>
              <w:rPr>
                <w:b/>
                <w:bCs/>
                <w:lang w:eastAsia="en-US"/>
              </w:rPr>
            </w:pPr>
            <w:r>
              <w:rPr>
                <w:b/>
                <w:bCs/>
                <w:lang w:eastAsia="en-US"/>
              </w:rPr>
              <w:t xml:space="preserve">№ </w:t>
            </w:r>
            <w:proofErr w:type="spellStart"/>
            <w:r>
              <w:rPr>
                <w:b/>
                <w:bCs/>
                <w:lang w:eastAsia="en-U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AB6EF5" w:rsidRDefault="00AB6EF5">
            <w:pPr>
              <w:spacing w:line="276" w:lineRule="auto"/>
              <w:jc w:val="center"/>
              <w:rPr>
                <w:b/>
                <w:bCs/>
                <w:lang w:eastAsia="en-US"/>
              </w:rPr>
            </w:pPr>
            <w:r>
              <w:rPr>
                <w:b/>
                <w:bCs/>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AB6EF5" w:rsidRDefault="00AB6EF5">
            <w:pPr>
              <w:spacing w:line="276" w:lineRule="auto"/>
              <w:ind w:firstLine="181"/>
              <w:jc w:val="center"/>
              <w:rPr>
                <w:b/>
                <w:bCs/>
                <w:lang w:eastAsia="en-US"/>
              </w:rPr>
            </w:pPr>
            <w:r>
              <w:rPr>
                <w:b/>
                <w:bCs/>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AB6EF5" w:rsidRDefault="00AB6EF5">
            <w:pPr>
              <w:spacing w:line="276" w:lineRule="auto"/>
              <w:jc w:val="center"/>
              <w:rPr>
                <w:b/>
                <w:bCs/>
                <w:lang w:eastAsia="en-US"/>
              </w:rPr>
            </w:pPr>
            <w:r>
              <w:rPr>
                <w:b/>
                <w:bCs/>
                <w:lang w:eastAsia="en-US"/>
              </w:rPr>
              <w:t>Примечание</w:t>
            </w:r>
          </w:p>
        </w:tc>
      </w:tr>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B6EF5" w:rsidRDefault="00AB6EF5">
            <w:pPr>
              <w:spacing w:line="276" w:lineRule="auto"/>
              <w:jc w:val="center"/>
              <w:rPr>
                <w:b/>
                <w:bCs/>
                <w:lang w:eastAsia="en-US"/>
              </w:rPr>
            </w:pPr>
          </w:p>
        </w:tc>
        <w:tc>
          <w:tcPr>
            <w:tcW w:w="2977"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1418"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3827" w:type="dxa"/>
            <w:tcBorders>
              <w:top w:val="single" w:sz="4" w:space="0" w:color="auto"/>
              <w:left w:val="nil"/>
              <w:bottom w:val="single" w:sz="4" w:space="0" w:color="auto"/>
              <w:right w:val="single" w:sz="4" w:space="0" w:color="auto"/>
            </w:tcBorders>
          </w:tcPr>
          <w:p w:rsidR="00AB6EF5" w:rsidRDefault="00AB6EF5">
            <w:pPr>
              <w:spacing w:line="276" w:lineRule="auto"/>
              <w:jc w:val="center"/>
              <w:rPr>
                <w:b/>
                <w:bCs/>
                <w:lang w:eastAsia="en-US"/>
              </w:rPr>
            </w:pPr>
          </w:p>
        </w:tc>
      </w:tr>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B6EF5" w:rsidRDefault="00AB6EF5">
            <w:pPr>
              <w:spacing w:line="276" w:lineRule="auto"/>
              <w:jc w:val="center"/>
              <w:rPr>
                <w:b/>
                <w:bCs/>
                <w:lang w:eastAsia="en-US"/>
              </w:rPr>
            </w:pPr>
          </w:p>
        </w:tc>
        <w:tc>
          <w:tcPr>
            <w:tcW w:w="2977"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1418"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3827" w:type="dxa"/>
            <w:tcBorders>
              <w:top w:val="single" w:sz="4" w:space="0" w:color="auto"/>
              <w:left w:val="nil"/>
              <w:bottom w:val="single" w:sz="4" w:space="0" w:color="auto"/>
              <w:right w:val="single" w:sz="4" w:space="0" w:color="auto"/>
            </w:tcBorders>
          </w:tcPr>
          <w:p w:rsidR="00AB6EF5" w:rsidRDefault="00AB6EF5">
            <w:pPr>
              <w:spacing w:line="276" w:lineRule="auto"/>
              <w:jc w:val="center"/>
              <w:rPr>
                <w:b/>
                <w:bCs/>
                <w:lang w:eastAsia="en-US"/>
              </w:rPr>
            </w:pPr>
          </w:p>
        </w:tc>
      </w:tr>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B6EF5" w:rsidRDefault="00AB6EF5">
            <w:pPr>
              <w:spacing w:line="276" w:lineRule="auto"/>
              <w:jc w:val="center"/>
              <w:rPr>
                <w:b/>
                <w:bCs/>
                <w:lang w:eastAsia="en-US"/>
              </w:rPr>
            </w:pPr>
          </w:p>
        </w:tc>
        <w:tc>
          <w:tcPr>
            <w:tcW w:w="2977"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1418"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3827" w:type="dxa"/>
            <w:tcBorders>
              <w:top w:val="single" w:sz="4" w:space="0" w:color="auto"/>
              <w:left w:val="nil"/>
              <w:bottom w:val="single" w:sz="4" w:space="0" w:color="auto"/>
              <w:right w:val="single" w:sz="4" w:space="0" w:color="auto"/>
            </w:tcBorders>
          </w:tcPr>
          <w:p w:rsidR="00AB6EF5" w:rsidRDefault="00AB6EF5">
            <w:pPr>
              <w:spacing w:line="276" w:lineRule="auto"/>
              <w:jc w:val="center"/>
              <w:rPr>
                <w:b/>
                <w:bCs/>
                <w:lang w:eastAsia="en-US"/>
              </w:rPr>
            </w:pPr>
          </w:p>
        </w:tc>
      </w:tr>
    </w:tbl>
    <w:p w:rsidR="00AB6EF5" w:rsidRDefault="00AB6EF5" w:rsidP="00AB6EF5">
      <w:pPr>
        <w:jc w:val="center"/>
      </w:pPr>
    </w:p>
    <w:p w:rsidR="00AB6EF5" w:rsidRDefault="00AB6EF5" w:rsidP="00AB6EF5">
      <w:pPr>
        <w:jc w:val="center"/>
        <w:rPr>
          <w:b/>
        </w:rPr>
      </w:pPr>
      <w:r>
        <w:rPr>
          <w:b/>
        </w:rPr>
        <w:lastRenderedPageBreak/>
        <w:t>Адресный перечень подлежащих созданию (восстановлению, реконструкции) объектов централизованного питьевого водоснабжения муниципального образования «Бохан»</w:t>
      </w:r>
    </w:p>
    <w:tbl>
      <w:tblPr>
        <w:tblW w:w="0" w:type="auto"/>
        <w:tblLayout w:type="fixed"/>
        <w:tblLook w:val="04A0" w:firstRow="1" w:lastRow="0" w:firstColumn="1" w:lastColumn="0" w:noHBand="0" w:noVBand="1"/>
      </w:tblPr>
      <w:tblGrid>
        <w:gridCol w:w="850"/>
        <w:gridCol w:w="1418"/>
        <w:gridCol w:w="1173"/>
        <w:gridCol w:w="1095"/>
        <w:gridCol w:w="1417"/>
        <w:gridCol w:w="1985"/>
        <w:gridCol w:w="1951"/>
      </w:tblGrid>
      <w:tr w:rsidR="00AB6EF5" w:rsidTr="00AB6EF5">
        <w:trPr>
          <w:trHeight w:val="450"/>
        </w:trPr>
        <w:tc>
          <w:tcPr>
            <w:tcW w:w="3441" w:type="dxa"/>
            <w:gridSpan w:val="3"/>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r>
              <w:rPr>
                <w:lang w:eastAsia="en-US"/>
              </w:rPr>
              <w:t>Адрес объекта, земельного участка</w:t>
            </w:r>
          </w:p>
          <w:p w:rsidR="00AB6EF5" w:rsidRDefault="00AB6EF5">
            <w:pPr>
              <w:spacing w:line="256" w:lineRule="auto"/>
              <w:rPr>
                <w:lang w:eastAsia="en-US"/>
              </w:rPr>
            </w:pPr>
          </w:p>
        </w:tc>
        <w:tc>
          <w:tcPr>
            <w:tcW w:w="109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Тип объекта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Общая площадь дворовой территории, </w:t>
            </w:r>
            <w:proofErr w:type="spellStart"/>
            <w:r>
              <w:rPr>
                <w:lang w:eastAsia="en-US"/>
              </w:rPr>
              <w:t>кв.м</w:t>
            </w:r>
            <w:proofErr w:type="spellEnd"/>
            <w:r>
              <w:rPr>
                <w:lang w:eastAsia="en-US"/>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Численность населения, пользующегося услугами объектов централизованного питьевого водоснабжения(ЦПВ), чел.</w:t>
            </w:r>
          </w:p>
        </w:tc>
        <w:tc>
          <w:tcPr>
            <w:tcW w:w="1951"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Оценка потребности в финансировании на создание (восстановление, реконструкцию)объектов ЦПВ, </w:t>
            </w:r>
            <w:proofErr w:type="spellStart"/>
            <w:r>
              <w:rPr>
                <w:lang w:eastAsia="en-US"/>
              </w:rPr>
              <w:t>тыс.руб</w:t>
            </w:r>
            <w:proofErr w:type="spellEnd"/>
          </w:p>
        </w:tc>
      </w:tr>
      <w:tr w:rsidR="00AB6EF5" w:rsidTr="00AB6EF5">
        <w:trPr>
          <w:trHeight w:val="435"/>
        </w:trPr>
        <w:tc>
          <w:tcPr>
            <w:tcW w:w="850"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98"/>
              <w:rPr>
                <w:lang w:eastAsia="en-US"/>
              </w:rPr>
            </w:pPr>
            <w:r>
              <w:rPr>
                <w:lang w:eastAsia="en-US"/>
              </w:rPr>
              <w:t>Населенный пункт, поселок</w:t>
            </w: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39"/>
              <w:rPr>
                <w:lang w:eastAsia="en-US"/>
              </w:rPr>
            </w:pPr>
            <w:r>
              <w:rPr>
                <w:lang w:eastAsia="en-US"/>
              </w:rPr>
              <w:t>улица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Номер дома (при наличии)</w:t>
            </w: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r>
      <w:tr w:rsidR="00AB6EF5" w:rsidTr="00AB6EF5">
        <w:tc>
          <w:tcPr>
            <w:tcW w:w="850"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пос.</w:t>
            </w:r>
          </w:p>
          <w:p w:rsidR="00AB6EF5" w:rsidRDefault="00AB6EF5">
            <w:pPr>
              <w:spacing w:line="256" w:lineRule="auto"/>
              <w:rPr>
                <w:lang w:eastAsia="en-US"/>
              </w:rPr>
            </w:pPr>
            <w:r>
              <w:rPr>
                <w:lang w:eastAsia="en-US"/>
              </w:rPr>
              <w:t>Бохан</w:t>
            </w: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Полярная</w:t>
            </w:r>
          </w:p>
        </w:tc>
        <w:tc>
          <w:tcPr>
            <w:tcW w:w="1173"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263</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r w:rsidR="00AB6EF5" w:rsidTr="00AB6EF5">
        <w:tc>
          <w:tcPr>
            <w:tcW w:w="3441"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Ильи Пирожкова</w:t>
            </w:r>
          </w:p>
        </w:tc>
        <w:tc>
          <w:tcPr>
            <w:tcW w:w="1173"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168</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r w:rsidR="00AB6EF5" w:rsidTr="00AB6EF5">
        <w:tc>
          <w:tcPr>
            <w:tcW w:w="3441"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Дружбы</w:t>
            </w:r>
          </w:p>
        </w:tc>
        <w:tc>
          <w:tcPr>
            <w:tcW w:w="1173"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250</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r w:rsidR="00AB6EF5" w:rsidTr="00AB6EF5">
        <w:tc>
          <w:tcPr>
            <w:tcW w:w="3441"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Новая</w:t>
            </w:r>
          </w:p>
        </w:tc>
        <w:tc>
          <w:tcPr>
            <w:tcW w:w="1173"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232</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bl>
    <w:p w:rsidR="00AB6EF5" w:rsidRDefault="00AB6EF5" w:rsidP="00AB6EF5">
      <w:pPr>
        <w:rPr>
          <w:sz w:val="26"/>
          <w:szCs w:val="26"/>
        </w:rPr>
      </w:pPr>
    </w:p>
    <w:p w:rsidR="00AB6EF5" w:rsidRDefault="00AB6EF5" w:rsidP="00AB6EF5">
      <w:pPr>
        <w:jc w:val="right"/>
      </w:pPr>
    </w:p>
    <w:p w:rsidR="007A585D" w:rsidRDefault="007A585D" w:rsidP="007A585D">
      <w:pPr>
        <w:jc w:val="right"/>
        <w:sectPr w:rsidR="007A585D" w:rsidSect="007A585D">
          <w:pgSz w:w="11906" w:h="16838"/>
          <w:pgMar w:top="1134" w:right="851" w:bottom="1134" w:left="1701" w:header="709" w:footer="709" w:gutter="0"/>
          <w:cols w:space="708"/>
          <w:docGrid w:linePitch="360"/>
        </w:sectPr>
      </w:pPr>
    </w:p>
    <w:p w:rsidR="007A585D" w:rsidRDefault="007A585D" w:rsidP="007A585D">
      <w:pPr>
        <w:jc w:val="right"/>
      </w:pPr>
      <w:r>
        <w:lastRenderedPageBreak/>
        <w:t>Приложение №1(продолжение)</w:t>
      </w:r>
    </w:p>
    <w:p w:rsidR="007A585D" w:rsidRPr="006C6FD3" w:rsidRDefault="007A585D" w:rsidP="007A585D">
      <w:pPr>
        <w:pStyle w:val="Default"/>
        <w:jc w:val="center"/>
      </w:pPr>
      <w:r w:rsidRPr="006C6FD3">
        <w:t>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w:t>
      </w:r>
    </w:p>
    <w:p w:rsidR="007A585D" w:rsidRPr="006C6FD3" w:rsidRDefault="007A585D" w:rsidP="007A585D">
      <w:r w:rsidRPr="006C6FD3">
        <w:t>По минимальному перечню работ по благоустройству дворовых территорий:</w:t>
      </w:r>
    </w:p>
    <w:p w:rsidR="007A585D" w:rsidRDefault="007A585D" w:rsidP="007A585D"/>
    <w:p w:rsidR="007A585D" w:rsidRDefault="007A585D" w:rsidP="007A585D">
      <w:r>
        <w:rPr>
          <w:noProof/>
        </w:rPr>
        <w:drawing>
          <wp:anchor distT="0" distB="0" distL="114300" distR="114300" simplePos="0" relativeHeight="251623424" behindDoc="0" locked="0" layoutInCell="1" allowOverlap="1" wp14:anchorId="7F608A30" wp14:editId="35A25E0F">
            <wp:simplePos x="0" y="0"/>
            <wp:positionH relativeFrom="column">
              <wp:posOffset>4705350</wp:posOffset>
            </wp:positionH>
            <wp:positionV relativeFrom="paragraph">
              <wp:posOffset>28575</wp:posOffset>
            </wp:positionV>
            <wp:extent cx="1689735" cy="1396365"/>
            <wp:effectExtent l="0" t="0" r="5715" b="0"/>
            <wp:wrapNone/>
            <wp:docPr id="17" name="Рисунок 17" descr="D:\2016\Каталог\КАЧЕЛИ\Качели двойные трубы\kachelia_tru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63" descr="D:\2016\Каталог\КАЧЕЛИ\Качели двойные трубы\kachelia_trub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735" cy="1396365"/>
                    </a:xfrm>
                    <a:prstGeom prst="rect">
                      <a:avLst/>
                    </a:prstGeom>
                    <a:noFill/>
                    <a:ln>
                      <a:noFill/>
                    </a:ln>
                  </pic:spPr>
                </pic:pic>
              </a:graphicData>
            </a:graphic>
          </wp:anchor>
        </w:drawing>
      </w:r>
      <w:r>
        <w:rPr>
          <w:noProof/>
        </w:rPr>
        <w:drawing>
          <wp:anchor distT="0" distB="0" distL="114300" distR="114300" simplePos="0" relativeHeight="251611136" behindDoc="0" locked="0" layoutInCell="1" allowOverlap="1" wp14:anchorId="30FF25D0" wp14:editId="475A7786">
            <wp:simplePos x="0" y="0"/>
            <wp:positionH relativeFrom="column">
              <wp:posOffset>123825</wp:posOffset>
            </wp:positionH>
            <wp:positionV relativeFrom="paragraph">
              <wp:posOffset>9525</wp:posOffset>
            </wp:positionV>
            <wp:extent cx="1784985" cy="1415415"/>
            <wp:effectExtent l="0" t="0" r="5715" b="0"/>
            <wp:wrapNone/>
            <wp:docPr id="16" name="Рисунок 16" descr="D:\2016\Каталог\КАЧЕЛИ\Качели двойные цепи\kachelia_ce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64" descr="D:\2016\Каталог\КАЧЕЛИ\Качели двойные цепи\kachelia_ce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985" cy="1415415"/>
                    </a:xfrm>
                    <a:prstGeom prst="rect">
                      <a:avLst/>
                    </a:prstGeom>
                    <a:noFill/>
                    <a:ln>
                      <a:noFill/>
                    </a:ln>
                  </pic:spPr>
                </pic:pic>
              </a:graphicData>
            </a:graphic>
          </wp:anchor>
        </w:drawing>
      </w:r>
    </w:p>
    <w:p w:rsidR="007A585D" w:rsidRDefault="007A585D" w:rsidP="007A585D">
      <w:pPr>
        <w:tabs>
          <w:tab w:val="left" w:pos="4080"/>
          <w:tab w:val="center" w:pos="7285"/>
          <w:tab w:val="left" w:pos="7788"/>
          <w:tab w:val="left" w:pos="8496"/>
          <w:tab w:val="left" w:pos="10725"/>
        </w:tabs>
        <w:rPr>
          <w:color w:val="000000"/>
        </w:rPr>
      </w:pPr>
      <w:r>
        <w:tab/>
      </w:r>
      <w:r w:rsidRPr="005D553D">
        <w:rPr>
          <w:color w:val="000000"/>
        </w:rPr>
        <w:t>Качели двойные на цепях</w:t>
      </w:r>
      <w:r>
        <w:tab/>
      </w:r>
      <w:r>
        <w:tab/>
      </w:r>
      <w:r>
        <w:tab/>
      </w:r>
      <w:r>
        <w:tab/>
      </w:r>
      <w:r w:rsidRPr="005D553D">
        <w:rPr>
          <w:color w:val="000000"/>
        </w:rPr>
        <w:t xml:space="preserve">Качели двойные   </w:t>
      </w:r>
    </w:p>
    <w:p w:rsidR="007A585D" w:rsidRDefault="007A585D" w:rsidP="007A585D">
      <w:pPr>
        <w:tabs>
          <w:tab w:val="left" w:pos="4080"/>
          <w:tab w:val="center" w:pos="7285"/>
          <w:tab w:val="left" w:pos="7788"/>
          <w:tab w:val="left" w:pos="8496"/>
          <w:tab w:val="left" w:pos="10725"/>
        </w:tabs>
      </w:pPr>
      <w:r w:rsidRPr="005D553D">
        <w:rPr>
          <w:color w:val="000000"/>
        </w:rPr>
        <w:t xml:space="preserve">                                  </w:t>
      </w:r>
      <w:r>
        <w:rPr>
          <w:color w:val="000000"/>
        </w:rPr>
        <w:tab/>
      </w:r>
      <w:r w:rsidRPr="005D553D">
        <w:rPr>
          <w:color w:val="000000"/>
        </w:rPr>
        <w:t>в: 2100| ш: 1400| д: 2800|</w:t>
      </w:r>
      <w:r>
        <w:rPr>
          <w:color w:val="000000"/>
        </w:rPr>
        <w:tab/>
      </w:r>
      <w:r>
        <w:rPr>
          <w:color w:val="000000"/>
        </w:rPr>
        <w:tab/>
      </w:r>
      <w:r>
        <w:rPr>
          <w:color w:val="000000"/>
        </w:rPr>
        <w:tab/>
      </w:r>
      <w:r>
        <w:rPr>
          <w:color w:val="000000"/>
        </w:rPr>
        <w:tab/>
      </w:r>
      <w:r w:rsidRPr="005D553D">
        <w:rPr>
          <w:color w:val="000000"/>
        </w:rPr>
        <w:t>на трубах</w:t>
      </w:r>
    </w:p>
    <w:p w:rsidR="007A585D" w:rsidRDefault="007A585D" w:rsidP="007A585D">
      <w:pPr>
        <w:tabs>
          <w:tab w:val="left" w:pos="4080"/>
          <w:tab w:val="center" w:pos="7285"/>
          <w:tab w:val="left" w:pos="7788"/>
          <w:tab w:val="left" w:pos="8496"/>
          <w:tab w:val="left" w:pos="10785"/>
        </w:tabs>
      </w:pPr>
      <w:r>
        <w:tab/>
      </w:r>
      <w:r>
        <w:tab/>
      </w:r>
      <w:r>
        <w:tab/>
      </w:r>
      <w:r>
        <w:tab/>
      </w:r>
      <w:r>
        <w:tab/>
      </w:r>
      <w:r w:rsidRPr="005D553D">
        <w:rPr>
          <w:color w:val="000000"/>
        </w:rPr>
        <w:t>в: 2100| ш: 1400| д: 2800|</w:t>
      </w:r>
    </w:p>
    <w:p w:rsidR="007A585D" w:rsidRDefault="007A585D" w:rsidP="007A585D"/>
    <w:p w:rsidR="007A585D" w:rsidRDefault="007A585D" w:rsidP="007A585D"/>
    <w:p w:rsidR="007A585D" w:rsidRDefault="007A585D" w:rsidP="007A585D"/>
    <w:p w:rsidR="007A585D" w:rsidRDefault="007A585D" w:rsidP="007A585D"/>
    <w:p w:rsidR="007A585D" w:rsidRDefault="007A585D" w:rsidP="007A585D">
      <w:r>
        <w:rPr>
          <w:noProof/>
        </w:rPr>
        <w:drawing>
          <wp:anchor distT="0" distB="0" distL="114300" distR="114300" simplePos="0" relativeHeight="251629568" behindDoc="0" locked="0" layoutInCell="1" allowOverlap="1" wp14:anchorId="74A83D26" wp14:editId="753EC31A">
            <wp:simplePos x="0" y="0"/>
            <wp:positionH relativeFrom="column">
              <wp:posOffset>4705350</wp:posOffset>
            </wp:positionH>
            <wp:positionV relativeFrom="paragraph">
              <wp:posOffset>125730</wp:posOffset>
            </wp:positionV>
            <wp:extent cx="1689735" cy="1266825"/>
            <wp:effectExtent l="0" t="0" r="5715" b="9525"/>
            <wp:wrapNone/>
            <wp:docPr id="15" name="Рисунок 15" descr="D:\2016\Каталог\ЛАЗАТЕЛЬНЫЕ ЭЛЕМЕНТЫ\Мостик\mostik_truba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77" descr="D:\2016\Каталог\ЛАЗАТЕЛЬНЫЕ ЭЛЕМЕНТЫ\Мостик\mostik_truba_alph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735" cy="1266825"/>
                    </a:xfrm>
                    <a:prstGeom prst="rect">
                      <a:avLst/>
                    </a:prstGeom>
                    <a:noFill/>
                    <a:ln>
                      <a:noFill/>
                    </a:ln>
                  </pic:spPr>
                </pic:pic>
              </a:graphicData>
            </a:graphic>
          </wp:anchor>
        </w:drawing>
      </w:r>
      <w:r>
        <w:rPr>
          <w:noProof/>
        </w:rPr>
        <w:drawing>
          <wp:anchor distT="0" distB="0" distL="114300" distR="114300" simplePos="0" relativeHeight="251617280" behindDoc="0" locked="0" layoutInCell="1" allowOverlap="1" wp14:anchorId="03CFB6A8" wp14:editId="529F0866">
            <wp:simplePos x="0" y="0"/>
            <wp:positionH relativeFrom="column">
              <wp:posOffset>123825</wp:posOffset>
            </wp:positionH>
            <wp:positionV relativeFrom="paragraph">
              <wp:posOffset>267335</wp:posOffset>
            </wp:positionV>
            <wp:extent cx="1784985" cy="1230630"/>
            <wp:effectExtent l="0" t="0" r="5715" b="7620"/>
            <wp:wrapNone/>
            <wp:docPr id="14" name="Рисунок 14" descr="D:\2016\Каталог\КАРУСЕЛИ\Мандарин\mandarin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76" descr="D:\2016\Каталог\КАРУСЕЛИ\Мандарин\mandarin_alph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985" cy="1230630"/>
                    </a:xfrm>
                    <a:prstGeom prst="rect">
                      <a:avLst/>
                    </a:prstGeom>
                    <a:noFill/>
                    <a:ln>
                      <a:noFill/>
                    </a:ln>
                  </pic:spPr>
                </pic:pic>
              </a:graphicData>
            </a:graphic>
          </wp:anchor>
        </w:drawing>
      </w:r>
    </w:p>
    <w:p w:rsidR="007A585D" w:rsidRDefault="007A585D" w:rsidP="007A585D">
      <w:pPr>
        <w:tabs>
          <w:tab w:val="left" w:pos="10890"/>
        </w:tabs>
      </w:pPr>
      <w:r>
        <w:tab/>
      </w:r>
      <w:r w:rsidRPr="005D553D">
        <w:rPr>
          <w:color w:val="000000"/>
        </w:rPr>
        <w:t>Мостик Дуга малый / большой</w:t>
      </w:r>
    </w:p>
    <w:p w:rsidR="007A585D" w:rsidRDefault="007A585D" w:rsidP="007A585D">
      <w:pPr>
        <w:tabs>
          <w:tab w:val="left" w:pos="4140"/>
          <w:tab w:val="left" w:pos="4635"/>
          <w:tab w:val="center" w:pos="7285"/>
          <w:tab w:val="left" w:pos="7788"/>
          <w:tab w:val="left" w:pos="8496"/>
          <w:tab w:val="left" w:pos="10890"/>
        </w:tabs>
      </w:pPr>
      <w:r>
        <w:tab/>
      </w:r>
      <w:r w:rsidRPr="005D553D">
        <w:rPr>
          <w:color w:val="000000"/>
        </w:rPr>
        <w:t xml:space="preserve">Карусель </w:t>
      </w:r>
      <w:r w:rsidRPr="005D553D">
        <w:rPr>
          <w:b/>
          <w:bCs/>
          <w:color w:val="000000"/>
        </w:rPr>
        <w:t>"Мандарин"</w:t>
      </w:r>
      <w:r>
        <w:tab/>
      </w:r>
      <w:r>
        <w:tab/>
      </w:r>
      <w:r>
        <w:tab/>
      </w:r>
      <w:r>
        <w:tab/>
      </w:r>
      <w:r w:rsidRPr="005D553D">
        <w:rPr>
          <w:color w:val="000000"/>
        </w:rPr>
        <w:t>в: 1000| ш: 800| д: 2000|</w:t>
      </w:r>
    </w:p>
    <w:p w:rsidR="007A585D" w:rsidRDefault="007A585D" w:rsidP="007A585D">
      <w:pPr>
        <w:tabs>
          <w:tab w:val="left" w:pos="4095"/>
          <w:tab w:val="left" w:pos="4785"/>
          <w:tab w:val="center" w:pos="7285"/>
          <w:tab w:val="left" w:pos="7788"/>
          <w:tab w:val="left" w:pos="8496"/>
          <w:tab w:val="left" w:pos="10890"/>
        </w:tabs>
      </w:pPr>
      <w:r>
        <w:tab/>
      </w:r>
      <w:r w:rsidRPr="005D553D">
        <w:rPr>
          <w:color w:val="000000"/>
        </w:rPr>
        <w:t>в: 600| ш: 1580| д: 1580|</w:t>
      </w:r>
      <w:r>
        <w:tab/>
      </w:r>
      <w:r>
        <w:tab/>
      </w:r>
      <w:r>
        <w:tab/>
      </w:r>
      <w:r>
        <w:tab/>
      </w:r>
      <w:r w:rsidRPr="005D553D">
        <w:rPr>
          <w:color w:val="000000"/>
        </w:rPr>
        <w:t>в: 1300| ш: 800| д: 2600|</w:t>
      </w:r>
    </w:p>
    <w:p w:rsidR="007A585D" w:rsidRDefault="007A585D" w:rsidP="007A585D"/>
    <w:p w:rsidR="007A585D" w:rsidRDefault="007A585D" w:rsidP="007A585D"/>
    <w:p w:rsidR="007A585D" w:rsidRDefault="007A585D" w:rsidP="007A585D"/>
    <w:p w:rsidR="007A585D" w:rsidRDefault="007A585D" w:rsidP="007A585D"/>
    <w:p w:rsidR="007A585D" w:rsidRDefault="007A585D" w:rsidP="007A585D"/>
    <w:p w:rsidR="007A585D" w:rsidRDefault="007A585D" w:rsidP="007A585D"/>
    <w:p w:rsidR="007A585D" w:rsidRDefault="007A585D" w:rsidP="007A585D">
      <w:pPr>
        <w:tabs>
          <w:tab w:val="left" w:pos="1575"/>
          <w:tab w:val="left" w:pos="3975"/>
          <w:tab w:val="left" w:pos="4290"/>
          <w:tab w:val="center" w:pos="7285"/>
          <w:tab w:val="left" w:pos="7788"/>
          <w:tab w:val="left" w:pos="8496"/>
          <w:tab w:val="left" w:pos="11415"/>
        </w:tabs>
      </w:pPr>
      <w:r>
        <w:rPr>
          <w:noProof/>
        </w:rPr>
        <w:drawing>
          <wp:anchor distT="0" distB="0" distL="114300" distR="114300" simplePos="0" relativeHeight="251641856" behindDoc="0" locked="0" layoutInCell="1" allowOverlap="1" wp14:anchorId="3A1201D4" wp14:editId="5FDCF483">
            <wp:simplePos x="0" y="0"/>
            <wp:positionH relativeFrom="column">
              <wp:posOffset>4629150</wp:posOffset>
            </wp:positionH>
            <wp:positionV relativeFrom="paragraph">
              <wp:posOffset>48895</wp:posOffset>
            </wp:positionV>
            <wp:extent cx="1965960" cy="1430655"/>
            <wp:effectExtent l="0" t="0" r="0" b="0"/>
            <wp:wrapNone/>
            <wp:docPr id="13" name="Рисунок 13" descr="D:\2016\Каталог\СПОРТИВНЫЕ КОМПЛЕКСЫ\Воркаут\В6\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19" descr="D:\2016\Каталог\СПОРТИВНЫЕ КОМПЛЕКСЫ\Воркаут\В6\B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5960" cy="1430655"/>
                    </a:xfrm>
                    <a:prstGeom prst="rect">
                      <a:avLst/>
                    </a:prstGeom>
                    <a:noFill/>
                    <a:ln>
                      <a:noFill/>
                    </a:ln>
                  </pic:spPr>
                </pic:pic>
              </a:graphicData>
            </a:graphic>
          </wp:anchor>
        </w:drawing>
      </w:r>
      <w:r>
        <w:rPr>
          <w:noProof/>
        </w:rPr>
        <w:drawing>
          <wp:anchor distT="0" distB="0" distL="114300" distR="114300" simplePos="0" relativeHeight="251635712" behindDoc="0" locked="0" layoutInCell="1" allowOverlap="1" wp14:anchorId="3A9D1EE8" wp14:editId="38B7718A">
            <wp:simplePos x="0" y="0"/>
            <wp:positionH relativeFrom="column">
              <wp:posOffset>8890</wp:posOffset>
            </wp:positionH>
            <wp:positionV relativeFrom="paragraph">
              <wp:posOffset>19050</wp:posOffset>
            </wp:positionV>
            <wp:extent cx="2166620" cy="1663065"/>
            <wp:effectExtent l="0" t="0" r="5080" b="0"/>
            <wp:wrapNone/>
            <wp:docPr id="12" name="Рисунок 12" descr="D:\2016\Каталог\СПОРТИВНЫЕ КОМПЛЕКСЫ\Воркаут\В18\b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46" descr="D:\2016\Каталог\СПОРТИВНЫЕ КОМПЛЕКСЫ\Воркаут\В18\b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6620" cy="1663065"/>
                    </a:xfrm>
                    <a:prstGeom prst="rect">
                      <a:avLst/>
                    </a:prstGeom>
                    <a:noFill/>
                    <a:ln>
                      <a:noFill/>
                    </a:ln>
                  </pic:spPr>
                </pic:pic>
              </a:graphicData>
            </a:graphic>
          </wp:anchor>
        </w:drawing>
      </w:r>
      <w:r>
        <w:tab/>
      </w:r>
      <w:r>
        <w:tab/>
      </w:r>
      <w:r w:rsidRPr="005D553D">
        <w:rPr>
          <w:color w:val="000000"/>
        </w:rPr>
        <w:t>Спортивный комплекс</w:t>
      </w:r>
      <w:r>
        <w:tab/>
      </w:r>
      <w:r>
        <w:tab/>
      </w:r>
      <w:r>
        <w:tab/>
      </w:r>
      <w:r>
        <w:tab/>
      </w:r>
      <w:r w:rsidRPr="005D553D">
        <w:rPr>
          <w:color w:val="000000"/>
        </w:rPr>
        <w:t>Турник тройной</w:t>
      </w:r>
    </w:p>
    <w:p w:rsidR="007A585D" w:rsidRDefault="007A585D" w:rsidP="007A585D">
      <w:pPr>
        <w:tabs>
          <w:tab w:val="left" w:pos="3975"/>
          <w:tab w:val="left" w:pos="4260"/>
          <w:tab w:val="center" w:pos="7285"/>
          <w:tab w:val="left" w:pos="7788"/>
          <w:tab w:val="left" w:pos="8496"/>
          <w:tab w:val="left" w:pos="11385"/>
        </w:tabs>
      </w:pPr>
      <w:r>
        <w:tab/>
      </w:r>
      <w:r w:rsidRPr="005D553D">
        <w:rPr>
          <w:color w:val="000000"/>
        </w:rPr>
        <w:t>в: 2600|ш: 3400|д: 4100|</w:t>
      </w:r>
      <w:r>
        <w:tab/>
      </w:r>
      <w:r>
        <w:tab/>
      </w:r>
      <w:r>
        <w:tab/>
      </w:r>
      <w:r>
        <w:tab/>
      </w:r>
      <w:r w:rsidRPr="005D553D">
        <w:rPr>
          <w:color w:val="000000"/>
        </w:rPr>
        <w:t>в: 1500| ш: 100| д: 4000|</w:t>
      </w:r>
    </w:p>
    <w:p w:rsidR="007A585D" w:rsidRPr="00AB546F" w:rsidRDefault="007A585D" w:rsidP="007A585D"/>
    <w:p w:rsidR="007A585D" w:rsidRPr="00AB546F" w:rsidRDefault="007A585D" w:rsidP="007A585D"/>
    <w:p w:rsidR="007A585D" w:rsidRPr="00AB546F" w:rsidRDefault="007A585D" w:rsidP="007A585D"/>
    <w:p w:rsidR="007A585D" w:rsidRPr="00AB546F" w:rsidRDefault="007A585D" w:rsidP="007A585D"/>
    <w:p w:rsidR="007A585D" w:rsidRDefault="007A585D" w:rsidP="007A585D"/>
    <w:p w:rsidR="007A585D" w:rsidRDefault="007A585D" w:rsidP="007A585D"/>
    <w:p w:rsidR="007A585D" w:rsidRPr="00AB546F" w:rsidRDefault="007A585D" w:rsidP="007A585D">
      <w:pPr>
        <w:tabs>
          <w:tab w:val="left" w:pos="1575"/>
          <w:tab w:val="left" w:pos="3975"/>
          <w:tab w:val="left" w:pos="4290"/>
          <w:tab w:val="center" w:pos="7285"/>
          <w:tab w:val="left" w:pos="7788"/>
          <w:tab w:val="left" w:pos="8496"/>
          <w:tab w:val="left" w:pos="11415"/>
        </w:tabs>
      </w:pPr>
      <w:r>
        <w:tab/>
      </w:r>
      <w:r>
        <w:tab/>
      </w:r>
    </w:p>
    <w:p w:rsidR="007A585D" w:rsidRPr="00AB546F" w:rsidRDefault="007A585D" w:rsidP="007A585D"/>
    <w:p w:rsidR="007A585D" w:rsidRPr="00AB546F" w:rsidRDefault="007A585D" w:rsidP="007A585D">
      <w:r>
        <w:rPr>
          <w:noProof/>
        </w:rPr>
        <w:drawing>
          <wp:anchor distT="0" distB="0" distL="114300" distR="114300" simplePos="0" relativeHeight="251648000" behindDoc="0" locked="0" layoutInCell="1" allowOverlap="1" wp14:anchorId="708B8B01" wp14:editId="34609755">
            <wp:simplePos x="0" y="0"/>
            <wp:positionH relativeFrom="column">
              <wp:posOffset>238125</wp:posOffset>
            </wp:positionH>
            <wp:positionV relativeFrom="paragraph">
              <wp:posOffset>41910</wp:posOffset>
            </wp:positionV>
            <wp:extent cx="1880235" cy="1209675"/>
            <wp:effectExtent l="19050" t="0" r="5715" b="0"/>
            <wp:wrapNone/>
            <wp:docPr id="2" name="Рисунок 482073" descr="http://www.ksil34.ru/icons/2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073" descr="http://www.ksil34.ru/icons/2205.jpg"/>
                    <pic:cNvPicPr>
                      <a:picLocks noChangeAspect="1" noChangeArrowheads="1"/>
                    </pic:cNvPicPr>
                  </pic:nvPicPr>
                  <pic:blipFill>
                    <a:blip r:embed="rId13" cstate="print"/>
                    <a:srcRect/>
                    <a:stretch>
                      <a:fillRect/>
                    </a:stretch>
                  </pic:blipFill>
                  <pic:spPr bwMode="auto">
                    <a:xfrm>
                      <a:off x="0" y="0"/>
                      <a:ext cx="1880235" cy="12096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789A55FE" wp14:editId="53E1E15E">
            <wp:simplePos x="0" y="0"/>
            <wp:positionH relativeFrom="column">
              <wp:posOffset>4857750</wp:posOffset>
            </wp:positionH>
            <wp:positionV relativeFrom="paragraph">
              <wp:posOffset>232410</wp:posOffset>
            </wp:positionV>
            <wp:extent cx="1804035" cy="809625"/>
            <wp:effectExtent l="19050" t="0" r="5715" b="0"/>
            <wp:wrapNone/>
            <wp:docPr id="4" name="Рисунок 48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103"/>
                    <pic:cNvPicPr>
                      <a:picLocks noChangeAspect="1" noChangeArrowheads="1"/>
                    </pic:cNvPicPr>
                  </pic:nvPicPr>
                  <pic:blipFill>
                    <a:blip r:embed="rId14" cstate="print"/>
                    <a:srcRect/>
                    <a:stretch>
                      <a:fillRect/>
                    </a:stretch>
                  </pic:blipFill>
                  <pic:spPr bwMode="auto">
                    <a:xfrm>
                      <a:off x="0" y="0"/>
                      <a:ext cx="1804035" cy="809625"/>
                    </a:xfrm>
                    <a:prstGeom prst="rect">
                      <a:avLst/>
                    </a:prstGeom>
                    <a:noFill/>
                    <a:ln w="9525">
                      <a:noFill/>
                      <a:miter lim="800000"/>
                      <a:headEnd/>
                      <a:tailEnd/>
                    </a:ln>
                  </pic:spPr>
                </pic:pic>
              </a:graphicData>
            </a:graphic>
          </wp:anchor>
        </w:drawing>
      </w:r>
    </w:p>
    <w:p w:rsidR="007A585D" w:rsidRDefault="007A585D" w:rsidP="007A585D">
      <w:pPr>
        <w:tabs>
          <w:tab w:val="center" w:pos="7285"/>
          <w:tab w:val="left" w:pos="11700"/>
        </w:tabs>
      </w:pPr>
      <w:r>
        <w:tab/>
      </w:r>
      <w:r>
        <w:tab/>
      </w:r>
      <w:r w:rsidRPr="005D553D">
        <w:rPr>
          <w:color w:val="000000"/>
        </w:rPr>
        <w:t>Ограждение "</w:t>
      </w:r>
      <w:r w:rsidRPr="005D553D">
        <w:rPr>
          <w:b/>
          <w:bCs/>
          <w:color w:val="000000"/>
        </w:rPr>
        <w:t>Ромб"</w:t>
      </w:r>
    </w:p>
    <w:p w:rsidR="007A585D" w:rsidRDefault="007A585D" w:rsidP="007A585D">
      <w:pPr>
        <w:tabs>
          <w:tab w:val="left" w:pos="645"/>
          <w:tab w:val="left" w:pos="4020"/>
          <w:tab w:val="center" w:pos="7285"/>
          <w:tab w:val="left" w:pos="7788"/>
          <w:tab w:val="left" w:pos="8496"/>
          <w:tab w:val="left" w:pos="11685"/>
        </w:tabs>
      </w:pPr>
      <w:r>
        <w:tab/>
      </w:r>
      <w:r>
        <w:tab/>
      </w:r>
      <w:r w:rsidRPr="005D553D">
        <w:rPr>
          <w:color w:val="000000"/>
        </w:rPr>
        <w:t xml:space="preserve">Скамья со спинкой, </w:t>
      </w:r>
      <w:r>
        <w:tab/>
      </w:r>
      <w:r>
        <w:tab/>
      </w:r>
      <w:r>
        <w:tab/>
      </w:r>
      <w:r>
        <w:tab/>
      </w:r>
      <w:r w:rsidRPr="005D553D">
        <w:rPr>
          <w:color w:val="000000"/>
        </w:rPr>
        <w:t>в: 600|</w:t>
      </w:r>
    </w:p>
    <w:p w:rsidR="007A585D" w:rsidRDefault="007A585D" w:rsidP="007A585D">
      <w:pPr>
        <w:tabs>
          <w:tab w:val="left" w:pos="4005"/>
          <w:tab w:val="center" w:pos="7285"/>
        </w:tabs>
      </w:pPr>
      <w:r>
        <w:tab/>
      </w:r>
      <w:r w:rsidRPr="005D553D">
        <w:rPr>
          <w:color w:val="000000"/>
        </w:rPr>
        <w:t>подлокотниками</w:t>
      </w:r>
      <w:r>
        <w:tab/>
      </w:r>
      <w:r>
        <w:tab/>
      </w:r>
      <w:r>
        <w:tab/>
      </w:r>
    </w:p>
    <w:p w:rsidR="007A585D" w:rsidRDefault="007A585D" w:rsidP="007A585D">
      <w:pPr>
        <w:tabs>
          <w:tab w:val="left" w:pos="4035"/>
          <w:tab w:val="center" w:pos="7285"/>
        </w:tabs>
      </w:pPr>
      <w:r>
        <w:tab/>
      </w:r>
      <w:r w:rsidRPr="005D553D">
        <w:rPr>
          <w:color w:val="000000"/>
        </w:rPr>
        <w:t>в: 850| ш: 700| д: 1500|</w:t>
      </w:r>
      <w:r>
        <w:tab/>
      </w:r>
      <w:r>
        <w:tab/>
      </w:r>
      <w:r>
        <w:tab/>
      </w:r>
    </w:p>
    <w:p w:rsidR="007A585D" w:rsidRDefault="007A585D" w:rsidP="007A585D"/>
    <w:p w:rsidR="007A585D" w:rsidRDefault="007A585D" w:rsidP="007A585D"/>
    <w:p w:rsidR="007A585D" w:rsidRPr="00905342" w:rsidRDefault="007A585D" w:rsidP="007A585D"/>
    <w:p w:rsidR="007A585D" w:rsidRPr="00905342" w:rsidRDefault="007A585D" w:rsidP="007A585D">
      <w:r>
        <w:rPr>
          <w:noProof/>
        </w:rPr>
        <w:drawing>
          <wp:anchor distT="0" distB="0" distL="114300" distR="114300" simplePos="0" relativeHeight="251654144" behindDoc="0" locked="0" layoutInCell="1" allowOverlap="1" wp14:anchorId="1B8FA2CD" wp14:editId="7065492B">
            <wp:simplePos x="0" y="0"/>
            <wp:positionH relativeFrom="column">
              <wp:posOffset>219075</wp:posOffset>
            </wp:positionH>
            <wp:positionV relativeFrom="paragraph">
              <wp:posOffset>167005</wp:posOffset>
            </wp:positionV>
            <wp:extent cx="1804035" cy="1123950"/>
            <wp:effectExtent l="19050" t="0" r="5715" b="0"/>
            <wp:wrapNone/>
            <wp:docPr id="3" name="Рисунок 482074" descr="http://www.ksil34.ru/icons/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074" descr="http://www.ksil34.ru/icons/2211.jpg"/>
                    <pic:cNvPicPr>
                      <a:picLocks noChangeAspect="1" noChangeArrowheads="1"/>
                    </pic:cNvPicPr>
                  </pic:nvPicPr>
                  <pic:blipFill>
                    <a:blip r:embed="rId15" cstate="print"/>
                    <a:srcRect/>
                    <a:stretch>
                      <a:fillRect/>
                    </a:stretch>
                  </pic:blipFill>
                  <pic:spPr bwMode="auto">
                    <a:xfrm>
                      <a:off x="0" y="0"/>
                      <a:ext cx="1804035" cy="1123950"/>
                    </a:xfrm>
                    <a:prstGeom prst="rect">
                      <a:avLst/>
                    </a:prstGeom>
                    <a:noFill/>
                    <a:ln w="9525">
                      <a:noFill/>
                      <a:miter lim="800000"/>
                      <a:headEnd/>
                      <a:tailEnd/>
                    </a:ln>
                  </pic:spPr>
                </pic:pic>
              </a:graphicData>
            </a:graphic>
          </wp:anchor>
        </w:drawing>
      </w:r>
      <w:r>
        <w:rPr>
          <w:noProof/>
        </w:rPr>
        <w:drawing>
          <wp:anchor distT="0" distB="8763" distL="114300" distR="114300" simplePos="0" relativeHeight="251666432" behindDoc="0" locked="0" layoutInCell="1" allowOverlap="1" wp14:anchorId="78B4E763" wp14:editId="4F1DA90A">
            <wp:simplePos x="0" y="0"/>
            <wp:positionH relativeFrom="column">
              <wp:posOffset>4865506</wp:posOffset>
            </wp:positionH>
            <wp:positionV relativeFrom="paragraph">
              <wp:posOffset>219710</wp:posOffset>
            </wp:positionV>
            <wp:extent cx="1745479" cy="885342"/>
            <wp:effectExtent l="19050" t="0" r="7121" b="0"/>
            <wp:wrapNone/>
            <wp:docPr id="5"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a:blip r:embed="rId16" cstate="screen">
                      <a:duotone>
                        <a:schemeClr val="accent6">
                          <a:shade val="45000"/>
                          <a:satMod val="135000"/>
                        </a:schemeClr>
                        <a:prstClr val="white"/>
                      </a:duotone>
                      <a:extLst/>
                    </a:blip>
                    <a:stretch>
                      <a:fillRect/>
                    </a:stretch>
                  </pic:blipFill>
                  <pic:spPr>
                    <a:xfrm>
                      <a:off x="0" y="0"/>
                      <a:ext cx="1745479" cy="885342"/>
                    </a:xfrm>
                    <a:prstGeom prst="rect">
                      <a:avLst/>
                    </a:prstGeom>
                  </pic:spPr>
                </pic:pic>
              </a:graphicData>
            </a:graphic>
          </wp:anchor>
        </w:drawing>
      </w:r>
    </w:p>
    <w:p w:rsidR="007A585D" w:rsidRDefault="007A585D" w:rsidP="007A585D">
      <w:pPr>
        <w:tabs>
          <w:tab w:val="center" w:pos="7285"/>
          <w:tab w:val="left" w:pos="11850"/>
        </w:tabs>
      </w:pPr>
      <w:r>
        <w:tab/>
      </w:r>
      <w:r>
        <w:tab/>
      </w:r>
      <w:r w:rsidRPr="005D553D">
        <w:rPr>
          <w:color w:val="000000"/>
        </w:rPr>
        <w:t xml:space="preserve">Ограждение </w:t>
      </w:r>
    </w:p>
    <w:p w:rsidR="007A585D" w:rsidRDefault="007A585D" w:rsidP="007A585D">
      <w:pPr>
        <w:tabs>
          <w:tab w:val="left" w:pos="360"/>
          <w:tab w:val="left" w:pos="4020"/>
          <w:tab w:val="center" w:pos="7285"/>
          <w:tab w:val="left" w:pos="7788"/>
          <w:tab w:val="left" w:pos="8496"/>
          <w:tab w:val="left" w:pos="11850"/>
        </w:tabs>
      </w:pPr>
      <w:r>
        <w:tab/>
      </w:r>
      <w:r>
        <w:tab/>
      </w:r>
      <w:r w:rsidRPr="005D553D">
        <w:rPr>
          <w:color w:val="000000"/>
        </w:rPr>
        <w:t>Скамья со спинкой</w:t>
      </w:r>
      <w:r>
        <w:tab/>
      </w:r>
      <w:r>
        <w:tab/>
      </w:r>
      <w:r>
        <w:tab/>
      </w:r>
      <w:r>
        <w:tab/>
      </w:r>
      <w:r w:rsidRPr="005D553D">
        <w:rPr>
          <w:b/>
          <w:bCs/>
          <w:color w:val="000000"/>
        </w:rPr>
        <w:t>"Прямоугольник"</w:t>
      </w:r>
    </w:p>
    <w:p w:rsidR="007A585D" w:rsidRDefault="007A585D" w:rsidP="007A585D">
      <w:pPr>
        <w:tabs>
          <w:tab w:val="left" w:pos="4065"/>
          <w:tab w:val="center" w:pos="7285"/>
        </w:tabs>
      </w:pPr>
      <w:r>
        <w:tab/>
      </w:r>
      <w:r w:rsidRPr="005D553D">
        <w:rPr>
          <w:color w:val="000000"/>
        </w:rPr>
        <w:t>в: 750| ш: 400| д: 1800|</w:t>
      </w:r>
      <w:r>
        <w:tab/>
      </w:r>
      <w:r>
        <w:tab/>
      </w:r>
      <w:r>
        <w:tab/>
      </w:r>
    </w:p>
    <w:p w:rsidR="007A585D" w:rsidRDefault="007A585D" w:rsidP="007A585D">
      <w:pPr>
        <w:tabs>
          <w:tab w:val="left" w:pos="11985"/>
        </w:tabs>
      </w:pPr>
      <w:r>
        <w:tab/>
      </w:r>
      <w:r w:rsidRPr="005D553D">
        <w:rPr>
          <w:color w:val="000000"/>
        </w:rPr>
        <w:t>в: 600|</w:t>
      </w:r>
    </w:p>
    <w:p w:rsidR="007A585D" w:rsidRDefault="007A585D" w:rsidP="007A585D"/>
    <w:p w:rsidR="007A585D" w:rsidRDefault="007A585D" w:rsidP="007A585D"/>
    <w:p w:rsidR="007A585D" w:rsidRDefault="007A585D" w:rsidP="007A585D"/>
    <w:p w:rsidR="007A585D" w:rsidRDefault="007A585D" w:rsidP="007A585D"/>
    <w:p w:rsidR="007A585D" w:rsidRPr="00905342" w:rsidRDefault="007A585D" w:rsidP="007A585D"/>
    <w:p w:rsidR="007A585D" w:rsidRPr="00905342" w:rsidRDefault="007A585D" w:rsidP="007A585D">
      <w:r>
        <w:rPr>
          <w:noProof/>
        </w:rPr>
        <w:drawing>
          <wp:anchor distT="0" distB="0" distL="114300" distR="114300" simplePos="0" relativeHeight="251678720" behindDoc="0" locked="0" layoutInCell="1" allowOverlap="1" wp14:anchorId="3FEACA03" wp14:editId="2D54A5B7">
            <wp:simplePos x="0" y="0"/>
            <wp:positionH relativeFrom="column">
              <wp:posOffset>5219700</wp:posOffset>
            </wp:positionH>
            <wp:positionV relativeFrom="paragraph">
              <wp:posOffset>234950</wp:posOffset>
            </wp:positionV>
            <wp:extent cx="1178560" cy="803910"/>
            <wp:effectExtent l="19050" t="0" r="2540" b="0"/>
            <wp:wrapNone/>
            <wp:docPr id="7" name="Рисунок 482167" descr="C:\Users\Пользователь\Desktop\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167" descr="C:\Users\Пользователь\Desktop\368.jpg"/>
                    <pic:cNvPicPr>
                      <a:picLocks noChangeAspect="1" noChangeArrowheads="1"/>
                    </pic:cNvPicPr>
                  </pic:nvPicPr>
                  <pic:blipFill>
                    <a:blip r:embed="rId17" cstate="print"/>
                    <a:srcRect/>
                    <a:stretch>
                      <a:fillRect/>
                    </a:stretch>
                  </pic:blipFill>
                  <pic:spPr bwMode="auto">
                    <a:xfrm>
                      <a:off x="0" y="0"/>
                      <a:ext cx="1178560" cy="803910"/>
                    </a:xfrm>
                    <a:prstGeom prst="rect">
                      <a:avLst/>
                    </a:prstGeom>
                    <a:noFill/>
                    <a:ln w="9525">
                      <a:noFill/>
                      <a:miter lim="800000"/>
                      <a:headEnd/>
                      <a:tailEnd/>
                    </a:ln>
                  </pic:spPr>
                </pic:pic>
              </a:graphicData>
            </a:graphic>
          </wp:anchor>
        </w:drawing>
      </w:r>
    </w:p>
    <w:p w:rsidR="007A585D" w:rsidRDefault="007A585D" w:rsidP="007A585D">
      <w:pPr>
        <w:tabs>
          <w:tab w:val="left" w:pos="4005"/>
          <w:tab w:val="center" w:pos="7285"/>
          <w:tab w:val="left" w:pos="11790"/>
          <w:tab w:val="left" w:pos="12045"/>
        </w:tabs>
      </w:pPr>
      <w:r>
        <w:tab/>
      </w:r>
      <w:r w:rsidRPr="005D553D">
        <w:rPr>
          <w:color w:val="000000"/>
        </w:rPr>
        <w:t>Урна для мусора на опорах</w:t>
      </w:r>
      <w:r>
        <w:tab/>
      </w:r>
      <w:r>
        <w:rPr>
          <w:noProof/>
        </w:rPr>
        <w:drawing>
          <wp:anchor distT="0" distB="0" distL="114300" distR="114300" simplePos="0" relativeHeight="251672576" behindDoc="0" locked="0" layoutInCell="1" allowOverlap="1" wp14:anchorId="2366220B" wp14:editId="2034BB31">
            <wp:simplePos x="0" y="0"/>
            <wp:positionH relativeFrom="column">
              <wp:posOffset>666750</wp:posOffset>
            </wp:positionH>
            <wp:positionV relativeFrom="paragraph">
              <wp:posOffset>29845</wp:posOffset>
            </wp:positionV>
            <wp:extent cx="927735" cy="903605"/>
            <wp:effectExtent l="19050" t="0" r="5715" b="0"/>
            <wp:wrapNone/>
            <wp:docPr id="6" name="Рисунок 482267" descr="D:\2016\Каталог\БЛАГОУСТРОЙСТВО\Урны\Урна 2\urna_obr1_al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67" descr="D:\2016\Каталог\БЛАГОУСТРОЙСТВО\Урны\Урна 2\urna_obr1_alfa.png"/>
                    <pic:cNvPicPr>
                      <a:picLocks noChangeAspect="1" noChangeArrowheads="1"/>
                    </pic:cNvPicPr>
                  </pic:nvPicPr>
                  <pic:blipFill>
                    <a:blip r:embed="rId18" cstate="print"/>
                    <a:srcRect/>
                    <a:stretch>
                      <a:fillRect/>
                    </a:stretch>
                  </pic:blipFill>
                  <pic:spPr bwMode="auto">
                    <a:xfrm>
                      <a:off x="0" y="0"/>
                      <a:ext cx="927735" cy="903605"/>
                    </a:xfrm>
                    <a:prstGeom prst="rect">
                      <a:avLst/>
                    </a:prstGeom>
                    <a:noFill/>
                    <a:ln w="9525">
                      <a:noFill/>
                      <a:miter lim="800000"/>
                      <a:headEnd/>
                      <a:tailEnd/>
                    </a:ln>
                  </pic:spPr>
                </pic:pic>
              </a:graphicData>
            </a:graphic>
          </wp:anchor>
        </w:drawing>
      </w:r>
      <w:r>
        <w:tab/>
      </w:r>
      <w:r w:rsidRPr="005D553D">
        <w:rPr>
          <w:color w:val="000000"/>
        </w:rPr>
        <w:t>Контейнер для ТБО</w:t>
      </w:r>
    </w:p>
    <w:p w:rsidR="007A585D" w:rsidRDefault="007A585D" w:rsidP="007A585D">
      <w:pPr>
        <w:tabs>
          <w:tab w:val="left" w:pos="1380"/>
          <w:tab w:val="left" w:pos="4080"/>
          <w:tab w:val="center" w:pos="7285"/>
          <w:tab w:val="left" w:pos="7788"/>
          <w:tab w:val="left" w:pos="8496"/>
          <w:tab w:val="left" w:pos="11790"/>
        </w:tabs>
        <w:rPr>
          <w:color w:val="000000"/>
        </w:rPr>
      </w:pPr>
      <w:r>
        <w:tab/>
      </w:r>
      <w:r>
        <w:tab/>
      </w:r>
      <w:r w:rsidRPr="005D553D">
        <w:rPr>
          <w:color w:val="000000"/>
        </w:rPr>
        <w:t>в: 600| ш: 350| д: 350|</w:t>
      </w:r>
      <w:r>
        <w:tab/>
      </w:r>
      <w:r>
        <w:tab/>
      </w:r>
      <w:r>
        <w:tab/>
      </w:r>
      <w:r>
        <w:tab/>
      </w:r>
      <w:r w:rsidRPr="005D553D">
        <w:rPr>
          <w:color w:val="000000"/>
        </w:rPr>
        <w:t>в: 1250| ш: 800| д: 800|</w:t>
      </w: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pStyle w:val="Default"/>
        <w:rPr>
          <w:sz w:val="28"/>
          <w:szCs w:val="28"/>
        </w:rPr>
      </w:pPr>
      <w:r>
        <w:rPr>
          <w:noProof/>
        </w:rPr>
        <w:drawing>
          <wp:anchor distT="0" distB="0" distL="114300" distR="114300" simplePos="0" relativeHeight="251691008" behindDoc="0" locked="0" layoutInCell="1" allowOverlap="1" wp14:anchorId="21FE0D4F" wp14:editId="2A51669E">
            <wp:simplePos x="0" y="0"/>
            <wp:positionH relativeFrom="column">
              <wp:posOffset>165735</wp:posOffset>
            </wp:positionH>
            <wp:positionV relativeFrom="paragraph">
              <wp:posOffset>26670</wp:posOffset>
            </wp:positionV>
            <wp:extent cx="2295525" cy="1362075"/>
            <wp:effectExtent l="1905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2295525" cy="1362075"/>
                    </a:xfrm>
                    <a:prstGeom prst="rect">
                      <a:avLst/>
                    </a:prstGeom>
                    <a:noFill/>
                    <a:ln w="9525">
                      <a:noFill/>
                      <a:miter lim="800000"/>
                      <a:headEnd/>
                      <a:tailEnd/>
                    </a:ln>
                  </pic:spPr>
                </pic:pic>
              </a:graphicData>
            </a:graphic>
          </wp:anchor>
        </w:drawing>
      </w:r>
      <w:r>
        <w:rPr>
          <w:b/>
          <w:bCs/>
          <w:sz w:val="28"/>
          <w:szCs w:val="28"/>
        </w:rPr>
        <w:t xml:space="preserve"> </w:t>
      </w:r>
    </w:p>
    <w:p w:rsidR="007A585D" w:rsidRDefault="007A585D" w:rsidP="007A585D">
      <w:pPr>
        <w:tabs>
          <w:tab w:val="left" w:pos="1380"/>
          <w:tab w:val="left" w:pos="4080"/>
          <w:tab w:val="center" w:pos="7285"/>
          <w:tab w:val="left" w:pos="7788"/>
          <w:tab w:val="left" w:pos="8496"/>
          <w:tab w:val="left" w:pos="11790"/>
        </w:tabs>
      </w:pPr>
      <w:r>
        <w:rPr>
          <w:noProof/>
        </w:rPr>
        <w:drawing>
          <wp:anchor distT="0" distB="0" distL="114300" distR="114300" simplePos="0" relativeHeight="251697152" behindDoc="0" locked="0" layoutInCell="1" allowOverlap="1" wp14:anchorId="0FDA89DA" wp14:editId="4DE72A7D">
            <wp:simplePos x="0" y="0"/>
            <wp:positionH relativeFrom="column">
              <wp:posOffset>5191125</wp:posOffset>
            </wp:positionH>
            <wp:positionV relativeFrom="paragraph">
              <wp:posOffset>138430</wp:posOffset>
            </wp:positionV>
            <wp:extent cx="1576070" cy="1207770"/>
            <wp:effectExtent l="19050" t="0" r="5080" b="0"/>
            <wp:wrapNone/>
            <wp:docPr id="10" name="Рисунок 482096" descr="http://www.prodom.by/data/goods/images/2/27/274/27467/img_27467_40732_77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096" descr="http://www.prodom.by/data/goods/images/2/27/274/27467/img_27467_40732_77541.jpg"/>
                    <pic:cNvPicPr>
                      <a:picLocks noChangeAspect="1" noChangeArrowheads="1"/>
                    </pic:cNvPicPr>
                  </pic:nvPicPr>
                  <pic:blipFill>
                    <a:blip r:embed="rId20" cstate="print"/>
                    <a:srcRect/>
                    <a:stretch>
                      <a:fillRect/>
                    </a:stretch>
                  </pic:blipFill>
                  <pic:spPr bwMode="auto">
                    <a:xfrm>
                      <a:off x="0" y="0"/>
                      <a:ext cx="1576070" cy="1207770"/>
                    </a:xfrm>
                    <a:prstGeom prst="rect">
                      <a:avLst/>
                    </a:prstGeom>
                    <a:noFill/>
                    <a:ln w="9525">
                      <a:noFill/>
                      <a:miter lim="800000"/>
                      <a:headEnd/>
                      <a:tailEnd/>
                    </a:ln>
                  </pic:spPr>
                </pic:pic>
              </a:graphicData>
            </a:graphic>
          </wp:anchor>
        </w:drawing>
      </w:r>
    </w:p>
    <w:p w:rsidR="007A585D" w:rsidRDefault="007A585D" w:rsidP="007A585D">
      <w:pPr>
        <w:tabs>
          <w:tab w:val="left" w:pos="11385"/>
          <w:tab w:val="left" w:pos="11625"/>
        </w:tabs>
      </w:pPr>
      <w:r>
        <w:tab/>
      </w:r>
      <w:r w:rsidRPr="005D553D">
        <w:rPr>
          <w:color w:val="000000"/>
        </w:rPr>
        <w:t xml:space="preserve">Стойки для сушки белья               </w:t>
      </w:r>
    </w:p>
    <w:p w:rsidR="007A585D" w:rsidRPr="00905342" w:rsidRDefault="007A585D" w:rsidP="007A585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11385"/>
        </w:tabs>
        <w:rPr>
          <w:bCs/>
          <w:sz w:val="28"/>
          <w:szCs w:val="28"/>
        </w:rPr>
      </w:pPr>
      <w:r>
        <w:rPr>
          <w:noProof/>
        </w:rPr>
        <w:drawing>
          <wp:anchor distT="0" distB="0" distL="114300" distR="114300" simplePos="0" relativeHeight="251684864" behindDoc="0" locked="0" layoutInCell="1" allowOverlap="1" wp14:anchorId="3855E363" wp14:editId="52012EF8">
            <wp:simplePos x="0" y="0"/>
            <wp:positionH relativeFrom="column">
              <wp:posOffset>70485</wp:posOffset>
            </wp:positionH>
            <wp:positionV relativeFrom="paragraph">
              <wp:posOffset>902970</wp:posOffset>
            </wp:positionV>
            <wp:extent cx="2390775" cy="3152140"/>
            <wp:effectExtent l="1905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2390775" cy="3152140"/>
                    </a:xfrm>
                    <a:prstGeom prst="rect">
                      <a:avLst/>
                    </a:prstGeom>
                    <a:noFill/>
                    <a:ln w="9525">
                      <a:noFill/>
                      <a:miter lim="800000"/>
                      <a:headEnd/>
                      <a:tailEnd/>
                    </a:ln>
                  </pic:spPr>
                </pic:pic>
              </a:graphicData>
            </a:graphic>
          </wp:anchor>
        </w:drawing>
      </w:r>
      <w:r>
        <w:tab/>
      </w:r>
      <w:r>
        <w:tab/>
        <w:t xml:space="preserve">                                               </w:t>
      </w:r>
      <w:r w:rsidRPr="00905342">
        <w:rPr>
          <w:bCs/>
          <w:sz w:val="28"/>
          <w:szCs w:val="28"/>
        </w:rPr>
        <w:t xml:space="preserve">Светильник светодиодный, </w:t>
      </w:r>
      <w:r>
        <w:rPr>
          <w:bCs/>
          <w:sz w:val="28"/>
          <w:szCs w:val="28"/>
        </w:rPr>
        <w:tab/>
      </w:r>
      <w:r w:rsidRPr="005D553D">
        <w:rPr>
          <w:rFonts w:eastAsia="Times New Roman"/>
        </w:rPr>
        <w:t>в: 2000| ш: 100| д: 1200|</w:t>
      </w:r>
    </w:p>
    <w:p w:rsidR="007A585D" w:rsidRDefault="007A585D" w:rsidP="007A585D">
      <w:pPr>
        <w:tabs>
          <w:tab w:val="left" w:pos="1500"/>
          <w:tab w:val="left" w:pos="4095"/>
          <w:tab w:val="center" w:pos="7285"/>
        </w:tabs>
      </w:pPr>
      <w:r>
        <w:rPr>
          <w:bCs/>
          <w:sz w:val="28"/>
          <w:szCs w:val="28"/>
        </w:rPr>
        <w:t xml:space="preserve">                                                            </w:t>
      </w:r>
      <w:r w:rsidRPr="00905342">
        <w:rPr>
          <w:bCs/>
          <w:sz w:val="28"/>
          <w:szCs w:val="28"/>
        </w:rPr>
        <w:t>уличные фонари</w:t>
      </w:r>
      <w:r>
        <w:tab/>
      </w:r>
      <w:r>
        <w:tab/>
      </w:r>
      <w:r>
        <w:tab/>
      </w:r>
    </w:p>
    <w:p w:rsidR="007A585D" w:rsidRPr="00286C84" w:rsidRDefault="007A585D" w:rsidP="007A585D"/>
    <w:p w:rsidR="007A585D" w:rsidRPr="00286C84" w:rsidRDefault="007A585D" w:rsidP="007A585D"/>
    <w:p w:rsidR="007A585D" w:rsidRPr="00286C84" w:rsidRDefault="007A585D" w:rsidP="007A585D">
      <w:r>
        <w:rPr>
          <w:noProof/>
        </w:rPr>
        <w:drawing>
          <wp:anchor distT="0" distB="0" distL="114300" distR="114300" simplePos="0" relativeHeight="251703296" behindDoc="0" locked="0" layoutInCell="1" allowOverlap="1" wp14:anchorId="1273D06A" wp14:editId="000F30B4">
            <wp:simplePos x="0" y="0"/>
            <wp:positionH relativeFrom="column">
              <wp:posOffset>3762375</wp:posOffset>
            </wp:positionH>
            <wp:positionV relativeFrom="paragraph">
              <wp:posOffset>265430</wp:posOffset>
            </wp:positionV>
            <wp:extent cx="2013585" cy="1654810"/>
            <wp:effectExtent l="19050" t="0" r="5715" b="0"/>
            <wp:wrapNone/>
            <wp:docPr id="11" name="Рисунок 482189" descr="D:\2016\Каталог\ИГРОВЫЕ КОМПЛЕКСЫ\ИЖ8\IGe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189" descr="D:\2016\Каталог\ИГРОВЫЕ КОМПЛЕКСЫ\ИЖ8\IGe_8.png"/>
                    <pic:cNvPicPr>
                      <a:picLocks noChangeAspect="1" noChangeArrowheads="1"/>
                    </pic:cNvPicPr>
                  </pic:nvPicPr>
                  <pic:blipFill>
                    <a:blip r:embed="rId22" cstate="print"/>
                    <a:srcRect/>
                    <a:stretch>
                      <a:fillRect/>
                    </a:stretch>
                  </pic:blipFill>
                  <pic:spPr bwMode="auto">
                    <a:xfrm>
                      <a:off x="0" y="0"/>
                      <a:ext cx="2013585" cy="1654810"/>
                    </a:xfrm>
                    <a:prstGeom prst="rect">
                      <a:avLst/>
                    </a:prstGeom>
                    <a:noFill/>
                    <a:ln w="9525">
                      <a:noFill/>
                      <a:miter lim="800000"/>
                      <a:headEnd/>
                      <a:tailEnd/>
                    </a:ln>
                  </pic:spPr>
                </pic:pic>
              </a:graphicData>
            </a:graphic>
          </wp:anchor>
        </w:drawing>
      </w:r>
    </w:p>
    <w:p w:rsidR="007A585D" w:rsidRDefault="007A585D" w:rsidP="007A585D"/>
    <w:p w:rsidR="007A585D" w:rsidRPr="00286C84" w:rsidRDefault="007A585D" w:rsidP="007A585D">
      <w:pPr>
        <w:tabs>
          <w:tab w:val="left" w:pos="8385"/>
          <w:tab w:val="left" w:pos="10395"/>
        </w:tabs>
      </w:pPr>
      <w:r>
        <w:tab/>
      </w:r>
      <w:r>
        <w:tab/>
      </w:r>
      <w:r w:rsidRPr="00286C84">
        <w:rPr>
          <w:bCs/>
          <w:color w:val="000000"/>
        </w:rPr>
        <w:t>Игровой комплекс</w:t>
      </w:r>
    </w:p>
    <w:p w:rsidR="007A585D" w:rsidRDefault="007A585D" w:rsidP="007A585D">
      <w:pPr>
        <w:tabs>
          <w:tab w:val="left" w:pos="10410"/>
        </w:tabs>
      </w:pPr>
      <w:r>
        <w:rPr>
          <w:noProof/>
        </w:rPr>
        <w:drawing>
          <wp:anchor distT="0" distB="0" distL="114300" distR="114300" simplePos="0" relativeHeight="251709440" behindDoc="0" locked="0" layoutInCell="1" allowOverlap="1" wp14:anchorId="61CC13B9" wp14:editId="6D1D9219">
            <wp:simplePos x="0" y="0"/>
            <wp:positionH relativeFrom="column">
              <wp:posOffset>3638550</wp:posOffset>
            </wp:positionH>
            <wp:positionV relativeFrom="paragraph">
              <wp:posOffset>1543050</wp:posOffset>
            </wp:positionV>
            <wp:extent cx="2137410" cy="1377315"/>
            <wp:effectExtent l="19050" t="0" r="0" b="0"/>
            <wp:wrapNone/>
            <wp:docPr id="1" name="Рисунок 482173" descr="D:\2016\Каталог\ПЕСОЧНИЦЫ\Песочница Квадрат\pesocnica_sostovn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173" descr="D:\2016\Каталог\ПЕСОЧНИЦЫ\Песочница Квадрат\pesocnica_sostovnaya.png"/>
                    <pic:cNvPicPr>
                      <a:picLocks noChangeAspect="1" noChangeArrowheads="1"/>
                    </pic:cNvPicPr>
                  </pic:nvPicPr>
                  <pic:blipFill>
                    <a:blip r:embed="rId23" cstate="print"/>
                    <a:srcRect/>
                    <a:stretch>
                      <a:fillRect/>
                    </a:stretch>
                  </pic:blipFill>
                  <pic:spPr bwMode="auto">
                    <a:xfrm>
                      <a:off x="0" y="0"/>
                      <a:ext cx="2137410" cy="1377315"/>
                    </a:xfrm>
                    <a:prstGeom prst="rect">
                      <a:avLst/>
                    </a:prstGeom>
                    <a:noFill/>
                    <a:ln w="9525">
                      <a:noFill/>
                      <a:miter lim="800000"/>
                      <a:headEnd/>
                      <a:tailEnd/>
                    </a:ln>
                  </pic:spPr>
                </pic:pic>
              </a:graphicData>
            </a:graphic>
          </wp:anchor>
        </w:drawing>
      </w:r>
      <w:r>
        <w:tab/>
      </w:r>
      <w:r w:rsidRPr="005D553D">
        <w:rPr>
          <w:color w:val="000000"/>
        </w:rPr>
        <w:t>в: 3800| ш: 4100| д: 5800|</w:t>
      </w:r>
    </w:p>
    <w:p w:rsidR="007A585D" w:rsidRPr="00BA51FB" w:rsidRDefault="007A585D" w:rsidP="007A585D"/>
    <w:p w:rsidR="007A585D" w:rsidRPr="00BA51FB" w:rsidRDefault="007A585D" w:rsidP="007A585D"/>
    <w:p w:rsidR="007A585D" w:rsidRPr="00BA51FB" w:rsidRDefault="007A585D" w:rsidP="007A585D"/>
    <w:p w:rsidR="007A585D" w:rsidRPr="00BA51FB" w:rsidRDefault="007A585D" w:rsidP="007A585D"/>
    <w:p w:rsidR="007A585D" w:rsidRDefault="007A585D" w:rsidP="007A585D"/>
    <w:p w:rsidR="007A585D" w:rsidRDefault="007A585D" w:rsidP="007A585D">
      <w:pPr>
        <w:tabs>
          <w:tab w:val="left" w:pos="10140"/>
        </w:tabs>
      </w:pPr>
      <w:r>
        <w:tab/>
      </w:r>
      <w:r w:rsidRPr="005D553D">
        <w:rPr>
          <w:color w:val="000000"/>
        </w:rPr>
        <w:t>Песочница -  квадрат</w:t>
      </w:r>
    </w:p>
    <w:p w:rsidR="007A585D" w:rsidRDefault="007A585D" w:rsidP="007A585D">
      <w:pPr>
        <w:tabs>
          <w:tab w:val="left" w:pos="10125"/>
        </w:tabs>
      </w:pPr>
      <w:r>
        <w:tab/>
      </w:r>
      <w:r w:rsidRPr="005D553D">
        <w:rPr>
          <w:color w:val="000000"/>
        </w:rPr>
        <w:t xml:space="preserve">в: 330| ш: 1440| д: 1440|   </w:t>
      </w:r>
    </w:p>
    <w:p w:rsidR="007A585D" w:rsidRPr="00BA51FB" w:rsidRDefault="007A585D" w:rsidP="007A585D">
      <w:pPr>
        <w:tabs>
          <w:tab w:val="left" w:pos="10125"/>
        </w:tabs>
      </w:pPr>
      <w:r>
        <w:tab/>
      </w:r>
      <w:r w:rsidRPr="005D553D">
        <w:rPr>
          <w:color w:val="000000"/>
        </w:rPr>
        <w:t>в: 330| ш: 2000| д: 2000|</w:t>
      </w:r>
    </w:p>
    <w:p w:rsidR="007A585D" w:rsidRPr="00BA51FB" w:rsidRDefault="007A585D" w:rsidP="007A585D">
      <w:pPr>
        <w:tabs>
          <w:tab w:val="left" w:pos="10095"/>
        </w:tabs>
      </w:pPr>
    </w:p>
    <w:p w:rsidR="007A585D" w:rsidRPr="005A53A8" w:rsidRDefault="007A585D" w:rsidP="007A585D"/>
    <w:p w:rsidR="007A585D" w:rsidRPr="007F2C74" w:rsidRDefault="007A585D" w:rsidP="007A585D"/>
    <w:p w:rsidR="00AB6EF5" w:rsidRDefault="00AB6EF5" w:rsidP="00AB6EF5">
      <w:pPr>
        <w:jc w:val="right"/>
      </w:pPr>
    </w:p>
    <w:p w:rsidR="00AB6EF5" w:rsidRDefault="00AB6EF5">
      <w:pPr>
        <w:rPr>
          <w:sz w:val="20"/>
          <w:szCs w:val="20"/>
        </w:rPr>
      </w:pPr>
    </w:p>
    <w:p w:rsidR="00AB6EF5" w:rsidRDefault="00AB6EF5">
      <w:pPr>
        <w:rPr>
          <w:sz w:val="20"/>
          <w:szCs w:val="20"/>
        </w:rPr>
      </w:pPr>
    </w:p>
    <w:p w:rsidR="00AB6EF5" w:rsidRDefault="00AB6EF5">
      <w:pPr>
        <w:rPr>
          <w:sz w:val="20"/>
          <w:szCs w:val="20"/>
        </w:rPr>
      </w:pPr>
    </w:p>
    <w:p w:rsidR="00AB6EF5" w:rsidRDefault="00AB6EF5">
      <w:pPr>
        <w:rPr>
          <w:sz w:val="20"/>
          <w:szCs w:val="20"/>
        </w:rPr>
      </w:pPr>
    </w:p>
    <w:p w:rsidR="00AB6EF5" w:rsidRDefault="00AB6EF5">
      <w:pPr>
        <w:rPr>
          <w:sz w:val="20"/>
          <w:szCs w:val="20"/>
        </w:rPr>
      </w:pPr>
    </w:p>
    <w:p w:rsidR="00AB6EF5" w:rsidRPr="0081385E" w:rsidRDefault="00AB6EF5">
      <w:pPr>
        <w:rPr>
          <w:sz w:val="20"/>
          <w:szCs w:val="20"/>
        </w:rPr>
      </w:pPr>
    </w:p>
    <w:sectPr w:rsidR="00AB6EF5" w:rsidRPr="0081385E" w:rsidSect="007A585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D2997"/>
    <w:multiLevelType w:val="multilevel"/>
    <w:tmpl w:val="B406D4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482A47AE"/>
    <w:multiLevelType w:val="multilevel"/>
    <w:tmpl w:val="A33A8BE8"/>
    <w:lvl w:ilvl="0">
      <w:start w:val="1"/>
      <w:numFmt w:val="decimal"/>
      <w:lvlText w:val="%1."/>
      <w:lvlJc w:val="left"/>
      <w:pPr>
        <w:ind w:left="1189" w:hanging="360"/>
      </w:pPr>
      <w:rPr>
        <w:sz w:val="22"/>
      </w:rPr>
    </w:lvl>
    <w:lvl w:ilvl="1">
      <w:start w:val="1"/>
      <w:numFmt w:val="decimal"/>
      <w:isLgl/>
      <w:lvlText w:val="%1.%2"/>
      <w:lvlJc w:val="left"/>
      <w:pPr>
        <w:ind w:left="1189" w:hanging="360"/>
      </w:pPr>
    </w:lvl>
    <w:lvl w:ilvl="2">
      <w:start w:val="1"/>
      <w:numFmt w:val="decimal"/>
      <w:isLgl/>
      <w:lvlText w:val="%1.%2.%3"/>
      <w:lvlJc w:val="left"/>
      <w:pPr>
        <w:ind w:left="1549" w:hanging="720"/>
      </w:pPr>
    </w:lvl>
    <w:lvl w:ilvl="3">
      <w:start w:val="1"/>
      <w:numFmt w:val="decimal"/>
      <w:isLgl/>
      <w:lvlText w:val="%1.%2.%3.%4"/>
      <w:lvlJc w:val="left"/>
      <w:pPr>
        <w:ind w:left="1909" w:hanging="1080"/>
      </w:pPr>
    </w:lvl>
    <w:lvl w:ilvl="4">
      <w:start w:val="1"/>
      <w:numFmt w:val="decimal"/>
      <w:isLgl/>
      <w:lvlText w:val="%1.%2.%3.%4.%5"/>
      <w:lvlJc w:val="left"/>
      <w:pPr>
        <w:ind w:left="1909" w:hanging="1080"/>
      </w:pPr>
    </w:lvl>
    <w:lvl w:ilvl="5">
      <w:start w:val="1"/>
      <w:numFmt w:val="decimal"/>
      <w:isLgl/>
      <w:lvlText w:val="%1.%2.%3.%4.%5.%6"/>
      <w:lvlJc w:val="left"/>
      <w:pPr>
        <w:ind w:left="2269" w:hanging="1440"/>
      </w:pPr>
    </w:lvl>
    <w:lvl w:ilvl="6">
      <w:start w:val="1"/>
      <w:numFmt w:val="decimal"/>
      <w:isLgl/>
      <w:lvlText w:val="%1.%2.%3.%4.%5.%6.%7"/>
      <w:lvlJc w:val="left"/>
      <w:pPr>
        <w:ind w:left="2269" w:hanging="1440"/>
      </w:pPr>
    </w:lvl>
    <w:lvl w:ilvl="7">
      <w:start w:val="1"/>
      <w:numFmt w:val="decimal"/>
      <w:isLgl/>
      <w:lvlText w:val="%1.%2.%3.%4.%5.%6.%7.%8"/>
      <w:lvlJc w:val="left"/>
      <w:pPr>
        <w:ind w:left="2629" w:hanging="1800"/>
      </w:pPr>
    </w:lvl>
    <w:lvl w:ilvl="8">
      <w:start w:val="1"/>
      <w:numFmt w:val="decimal"/>
      <w:isLgl/>
      <w:lvlText w:val="%1.%2.%3.%4.%5.%6.%7.%8.%9"/>
      <w:lvlJc w:val="left"/>
      <w:pPr>
        <w:ind w:left="2629" w:hanging="1800"/>
      </w:pPr>
    </w:lvl>
  </w:abstractNum>
  <w:abstractNum w:abstractNumId="2" w15:restartNumberingAfterBreak="0">
    <w:nsid w:val="4858134C"/>
    <w:multiLevelType w:val="multilevel"/>
    <w:tmpl w:val="4EEC2570"/>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6"/>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4"/>
        <w:szCs w:val="24"/>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3" w15:restartNumberingAfterBreak="0">
    <w:nsid w:val="55916FF8"/>
    <w:multiLevelType w:val="multilevel"/>
    <w:tmpl w:val="E63071B8"/>
    <w:lvl w:ilvl="0">
      <w:start w:val="1"/>
      <w:numFmt w:val="decimal"/>
      <w:pStyle w:val="a0"/>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rPr>
    </w:lvl>
    <w:lvl w:ilvl="1">
      <w:start w:val="1"/>
      <w:numFmt w:val="decimal"/>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a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4" w15:restartNumberingAfterBreak="0">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B12E5"/>
    <w:rsid w:val="00000A54"/>
    <w:rsid w:val="00000AA4"/>
    <w:rsid w:val="000018B6"/>
    <w:rsid w:val="00001904"/>
    <w:rsid w:val="00001E89"/>
    <w:rsid w:val="00002C3D"/>
    <w:rsid w:val="00004AA7"/>
    <w:rsid w:val="00005E0B"/>
    <w:rsid w:val="0000603C"/>
    <w:rsid w:val="0000638C"/>
    <w:rsid w:val="000109D0"/>
    <w:rsid w:val="000118AE"/>
    <w:rsid w:val="0001379D"/>
    <w:rsid w:val="00013E0E"/>
    <w:rsid w:val="00013E6C"/>
    <w:rsid w:val="00013FEE"/>
    <w:rsid w:val="00015282"/>
    <w:rsid w:val="0001587B"/>
    <w:rsid w:val="0001618D"/>
    <w:rsid w:val="00017673"/>
    <w:rsid w:val="000209B1"/>
    <w:rsid w:val="00020CDE"/>
    <w:rsid w:val="00020D73"/>
    <w:rsid w:val="0002109A"/>
    <w:rsid w:val="0002178C"/>
    <w:rsid w:val="00023294"/>
    <w:rsid w:val="0002480D"/>
    <w:rsid w:val="00024A6B"/>
    <w:rsid w:val="00025412"/>
    <w:rsid w:val="000261CF"/>
    <w:rsid w:val="00026CA9"/>
    <w:rsid w:val="00030537"/>
    <w:rsid w:val="000307F9"/>
    <w:rsid w:val="00032275"/>
    <w:rsid w:val="00033841"/>
    <w:rsid w:val="00033A59"/>
    <w:rsid w:val="000344C5"/>
    <w:rsid w:val="00035DDC"/>
    <w:rsid w:val="000377BA"/>
    <w:rsid w:val="0003787E"/>
    <w:rsid w:val="00037D6E"/>
    <w:rsid w:val="00037E75"/>
    <w:rsid w:val="00041517"/>
    <w:rsid w:val="00041DDE"/>
    <w:rsid w:val="00042B77"/>
    <w:rsid w:val="00043DC4"/>
    <w:rsid w:val="000446A7"/>
    <w:rsid w:val="00045315"/>
    <w:rsid w:val="00045CF2"/>
    <w:rsid w:val="00045EFB"/>
    <w:rsid w:val="000468BD"/>
    <w:rsid w:val="00051463"/>
    <w:rsid w:val="00051617"/>
    <w:rsid w:val="00051A31"/>
    <w:rsid w:val="0005256D"/>
    <w:rsid w:val="00052A24"/>
    <w:rsid w:val="000530B7"/>
    <w:rsid w:val="00054982"/>
    <w:rsid w:val="00054A11"/>
    <w:rsid w:val="00054B24"/>
    <w:rsid w:val="00056800"/>
    <w:rsid w:val="0005703F"/>
    <w:rsid w:val="0005704D"/>
    <w:rsid w:val="00057833"/>
    <w:rsid w:val="000610F7"/>
    <w:rsid w:val="00062FA6"/>
    <w:rsid w:val="0006396E"/>
    <w:rsid w:val="00064FD5"/>
    <w:rsid w:val="000664F8"/>
    <w:rsid w:val="00066A17"/>
    <w:rsid w:val="00067F35"/>
    <w:rsid w:val="00070DA9"/>
    <w:rsid w:val="000731B7"/>
    <w:rsid w:val="00073FBB"/>
    <w:rsid w:val="00074314"/>
    <w:rsid w:val="0007454D"/>
    <w:rsid w:val="00074A72"/>
    <w:rsid w:val="00075467"/>
    <w:rsid w:val="000765B9"/>
    <w:rsid w:val="00076734"/>
    <w:rsid w:val="00076BCA"/>
    <w:rsid w:val="0008108B"/>
    <w:rsid w:val="0008138F"/>
    <w:rsid w:val="000822BB"/>
    <w:rsid w:val="00084A22"/>
    <w:rsid w:val="00085B65"/>
    <w:rsid w:val="0008602E"/>
    <w:rsid w:val="00087A8C"/>
    <w:rsid w:val="00090366"/>
    <w:rsid w:val="00090428"/>
    <w:rsid w:val="000940A0"/>
    <w:rsid w:val="000944E6"/>
    <w:rsid w:val="0009457C"/>
    <w:rsid w:val="00094FD0"/>
    <w:rsid w:val="000959F3"/>
    <w:rsid w:val="00095B25"/>
    <w:rsid w:val="00095F32"/>
    <w:rsid w:val="000971AC"/>
    <w:rsid w:val="00097745"/>
    <w:rsid w:val="00097804"/>
    <w:rsid w:val="00097E5B"/>
    <w:rsid w:val="000A0732"/>
    <w:rsid w:val="000A2060"/>
    <w:rsid w:val="000A23BB"/>
    <w:rsid w:val="000A2E5E"/>
    <w:rsid w:val="000A304B"/>
    <w:rsid w:val="000A374B"/>
    <w:rsid w:val="000A45F1"/>
    <w:rsid w:val="000A5DAB"/>
    <w:rsid w:val="000A67FC"/>
    <w:rsid w:val="000A6B43"/>
    <w:rsid w:val="000B1375"/>
    <w:rsid w:val="000B1888"/>
    <w:rsid w:val="000B188F"/>
    <w:rsid w:val="000B27CC"/>
    <w:rsid w:val="000B45CA"/>
    <w:rsid w:val="000B49F2"/>
    <w:rsid w:val="000B54E6"/>
    <w:rsid w:val="000B65E6"/>
    <w:rsid w:val="000B78A4"/>
    <w:rsid w:val="000C0EF1"/>
    <w:rsid w:val="000C1464"/>
    <w:rsid w:val="000C1FC3"/>
    <w:rsid w:val="000C288A"/>
    <w:rsid w:val="000C3420"/>
    <w:rsid w:val="000C38CC"/>
    <w:rsid w:val="000C3AD3"/>
    <w:rsid w:val="000C3DCA"/>
    <w:rsid w:val="000C47CF"/>
    <w:rsid w:val="000C5AB3"/>
    <w:rsid w:val="000C7A53"/>
    <w:rsid w:val="000C7CF5"/>
    <w:rsid w:val="000D1E58"/>
    <w:rsid w:val="000D24F5"/>
    <w:rsid w:val="000D3438"/>
    <w:rsid w:val="000D3723"/>
    <w:rsid w:val="000D6B16"/>
    <w:rsid w:val="000D6DAF"/>
    <w:rsid w:val="000D6E59"/>
    <w:rsid w:val="000E02C9"/>
    <w:rsid w:val="000E03EA"/>
    <w:rsid w:val="000E05DA"/>
    <w:rsid w:val="000E0B19"/>
    <w:rsid w:val="000E1970"/>
    <w:rsid w:val="000E260E"/>
    <w:rsid w:val="000E266F"/>
    <w:rsid w:val="000E272D"/>
    <w:rsid w:val="000E36F8"/>
    <w:rsid w:val="000E4B08"/>
    <w:rsid w:val="000E774E"/>
    <w:rsid w:val="000E79B9"/>
    <w:rsid w:val="000F218E"/>
    <w:rsid w:val="000F2EE1"/>
    <w:rsid w:val="000F3445"/>
    <w:rsid w:val="000F4562"/>
    <w:rsid w:val="000F489D"/>
    <w:rsid w:val="000F5B37"/>
    <w:rsid w:val="000F6D59"/>
    <w:rsid w:val="000F6ECB"/>
    <w:rsid w:val="00101A8B"/>
    <w:rsid w:val="001023C0"/>
    <w:rsid w:val="00103A4B"/>
    <w:rsid w:val="001056F3"/>
    <w:rsid w:val="00106948"/>
    <w:rsid w:val="00106A96"/>
    <w:rsid w:val="00106BD2"/>
    <w:rsid w:val="0010750F"/>
    <w:rsid w:val="00107D4C"/>
    <w:rsid w:val="001109EA"/>
    <w:rsid w:val="001110FE"/>
    <w:rsid w:val="001124DD"/>
    <w:rsid w:val="0011273F"/>
    <w:rsid w:val="001139C0"/>
    <w:rsid w:val="00113B4D"/>
    <w:rsid w:val="00114038"/>
    <w:rsid w:val="00116BCB"/>
    <w:rsid w:val="00117589"/>
    <w:rsid w:val="001200FD"/>
    <w:rsid w:val="00122C88"/>
    <w:rsid w:val="00122D0F"/>
    <w:rsid w:val="0012410F"/>
    <w:rsid w:val="001247D1"/>
    <w:rsid w:val="00124834"/>
    <w:rsid w:val="00124C38"/>
    <w:rsid w:val="00124DF0"/>
    <w:rsid w:val="00125592"/>
    <w:rsid w:val="0012586C"/>
    <w:rsid w:val="00125928"/>
    <w:rsid w:val="00126F09"/>
    <w:rsid w:val="001312FE"/>
    <w:rsid w:val="001314F7"/>
    <w:rsid w:val="001323DB"/>
    <w:rsid w:val="001324EC"/>
    <w:rsid w:val="0013264D"/>
    <w:rsid w:val="00132FC6"/>
    <w:rsid w:val="001336C0"/>
    <w:rsid w:val="00135095"/>
    <w:rsid w:val="001360F8"/>
    <w:rsid w:val="00136975"/>
    <w:rsid w:val="00136A88"/>
    <w:rsid w:val="001372C3"/>
    <w:rsid w:val="00140E6B"/>
    <w:rsid w:val="00141051"/>
    <w:rsid w:val="001413E9"/>
    <w:rsid w:val="001436B0"/>
    <w:rsid w:val="00145666"/>
    <w:rsid w:val="001459B2"/>
    <w:rsid w:val="00145ADC"/>
    <w:rsid w:val="00146619"/>
    <w:rsid w:val="00147883"/>
    <w:rsid w:val="00151245"/>
    <w:rsid w:val="00152278"/>
    <w:rsid w:val="00152DFE"/>
    <w:rsid w:val="0015379C"/>
    <w:rsid w:val="00153AA4"/>
    <w:rsid w:val="00154F14"/>
    <w:rsid w:val="001572DE"/>
    <w:rsid w:val="0015786B"/>
    <w:rsid w:val="00157D93"/>
    <w:rsid w:val="00160A0B"/>
    <w:rsid w:val="00160C78"/>
    <w:rsid w:val="0016160A"/>
    <w:rsid w:val="00161FE5"/>
    <w:rsid w:val="0016396C"/>
    <w:rsid w:val="00164DDA"/>
    <w:rsid w:val="00166344"/>
    <w:rsid w:val="001666F0"/>
    <w:rsid w:val="00166E76"/>
    <w:rsid w:val="001672DA"/>
    <w:rsid w:val="00172BDC"/>
    <w:rsid w:val="00173151"/>
    <w:rsid w:val="00173311"/>
    <w:rsid w:val="0017351B"/>
    <w:rsid w:val="00175C9F"/>
    <w:rsid w:val="00177F1F"/>
    <w:rsid w:val="001802FA"/>
    <w:rsid w:val="001805FC"/>
    <w:rsid w:val="0018082B"/>
    <w:rsid w:val="001813B6"/>
    <w:rsid w:val="0018244D"/>
    <w:rsid w:val="0018248F"/>
    <w:rsid w:val="00182E7B"/>
    <w:rsid w:val="00183C6C"/>
    <w:rsid w:val="001843BD"/>
    <w:rsid w:val="00184795"/>
    <w:rsid w:val="00185CD1"/>
    <w:rsid w:val="00186FD4"/>
    <w:rsid w:val="001904E9"/>
    <w:rsid w:val="001908C1"/>
    <w:rsid w:val="00191797"/>
    <w:rsid w:val="00191F42"/>
    <w:rsid w:val="001922BA"/>
    <w:rsid w:val="001926FB"/>
    <w:rsid w:val="00192C4D"/>
    <w:rsid w:val="001936F2"/>
    <w:rsid w:val="001938A5"/>
    <w:rsid w:val="001944E3"/>
    <w:rsid w:val="001947C2"/>
    <w:rsid w:val="001A23E5"/>
    <w:rsid w:val="001A3B61"/>
    <w:rsid w:val="001A3CDE"/>
    <w:rsid w:val="001A4923"/>
    <w:rsid w:val="001A67FD"/>
    <w:rsid w:val="001A7C47"/>
    <w:rsid w:val="001B087B"/>
    <w:rsid w:val="001B1808"/>
    <w:rsid w:val="001B196E"/>
    <w:rsid w:val="001B3F0E"/>
    <w:rsid w:val="001B4052"/>
    <w:rsid w:val="001B418C"/>
    <w:rsid w:val="001B4EA7"/>
    <w:rsid w:val="001B4EAF"/>
    <w:rsid w:val="001B613E"/>
    <w:rsid w:val="001B633C"/>
    <w:rsid w:val="001C031A"/>
    <w:rsid w:val="001C14FF"/>
    <w:rsid w:val="001C1518"/>
    <w:rsid w:val="001C163D"/>
    <w:rsid w:val="001C17FD"/>
    <w:rsid w:val="001C1FCC"/>
    <w:rsid w:val="001C2D54"/>
    <w:rsid w:val="001C2E27"/>
    <w:rsid w:val="001C313B"/>
    <w:rsid w:val="001C3926"/>
    <w:rsid w:val="001C434A"/>
    <w:rsid w:val="001C48EA"/>
    <w:rsid w:val="001C5AF6"/>
    <w:rsid w:val="001C60CF"/>
    <w:rsid w:val="001C70B5"/>
    <w:rsid w:val="001D05C7"/>
    <w:rsid w:val="001D0F08"/>
    <w:rsid w:val="001D1DF9"/>
    <w:rsid w:val="001D3831"/>
    <w:rsid w:val="001D48A2"/>
    <w:rsid w:val="001D4BB3"/>
    <w:rsid w:val="001D5005"/>
    <w:rsid w:val="001D5CCF"/>
    <w:rsid w:val="001D5D69"/>
    <w:rsid w:val="001D66BA"/>
    <w:rsid w:val="001D6D2E"/>
    <w:rsid w:val="001D712A"/>
    <w:rsid w:val="001D7F76"/>
    <w:rsid w:val="001E0443"/>
    <w:rsid w:val="001E12D5"/>
    <w:rsid w:val="001E1513"/>
    <w:rsid w:val="001E277E"/>
    <w:rsid w:val="001E2D17"/>
    <w:rsid w:val="001E301F"/>
    <w:rsid w:val="001E3266"/>
    <w:rsid w:val="001E33D6"/>
    <w:rsid w:val="001E3872"/>
    <w:rsid w:val="001E490C"/>
    <w:rsid w:val="001E4ABD"/>
    <w:rsid w:val="001E4B58"/>
    <w:rsid w:val="001E5C54"/>
    <w:rsid w:val="001E6E6D"/>
    <w:rsid w:val="001F0CD8"/>
    <w:rsid w:val="001F11DA"/>
    <w:rsid w:val="001F17EF"/>
    <w:rsid w:val="001F39CC"/>
    <w:rsid w:val="001F4F84"/>
    <w:rsid w:val="001F623F"/>
    <w:rsid w:val="001F6895"/>
    <w:rsid w:val="001F68C6"/>
    <w:rsid w:val="001F75D4"/>
    <w:rsid w:val="001F7822"/>
    <w:rsid w:val="001F7AA9"/>
    <w:rsid w:val="001F7E1F"/>
    <w:rsid w:val="002002DD"/>
    <w:rsid w:val="002003FE"/>
    <w:rsid w:val="0020194B"/>
    <w:rsid w:val="0020248F"/>
    <w:rsid w:val="00202501"/>
    <w:rsid w:val="0020362E"/>
    <w:rsid w:val="00204704"/>
    <w:rsid w:val="00206ACA"/>
    <w:rsid w:val="00207099"/>
    <w:rsid w:val="00212344"/>
    <w:rsid w:val="0021277D"/>
    <w:rsid w:val="0021365A"/>
    <w:rsid w:val="00213B11"/>
    <w:rsid w:val="00214331"/>
    <w:rsid w:val="00221152"/>
    <w:rsid w:val="00221AB0"/>
    <w:rsid w:val="00221CA7"/>
    <w:rsid w:val="002246B8"/>
    <w:rsid w:val="00226381"/>
    <w:rsid w:val="00226D55"/>
    <w:rsid w:val="00226DAD"/>
    <w:rsid w:val="00227851"/>
    <w:rsid w:val="0023042F"/>
    <w:rsid w:val="002310D6"/>
    <w:rsid w:val="0023193E"/>
    <w:rsid w:val="00231B79"/>
    <w:rsid w:val="00231E58"/>
    <w:rsid w:val="0023260E"/>
    <w:rsid w:val="00233D3E"/>
    <w:rsid w:val="002340B4"/>
    <w:rsid w:val="0023639D"/>
    <w:rsid w:val="00237071"/>
    <w:rsid w:val="00237E86"/>
    <w:rsid w:val="00241652"/>
    <w:rsid w:val="002419AE"/>
    <w:rsid w:val="002420F8"/>
    <w:rsid w:val="00243C69"/>
    <w:rsid w:val="002447E0"/>
    <w:rsid w:val="00244FDE"/>
    <w:rsid w:val="0024535B"/>
    <w:rsid w:val="0024550E"/>
    <w:rsid w:val="002461D4"/>
    <w:rsid w:val="00246270"/>
    <w:rsid w:val="00246874"/>
    <w:rsid w:val="00247536"/>
    <w:rsid w:val="002502E1"/>
    <w:rsid w:val="002503E4"/>
    <w:rsid w:val="00253E1D"/>
    <w:rsid w:val="00254277"/>
    <w:rsid w:val="0025532C"/>
    <w:rsid w:val="00255330"/>
    <w:rsid w:val="00255BB4"/>
    <w:rsid w:val="00260589"/>
    <w:rsid w:val="0026083B"/>
    <w:rsid w:val="0026121E"/>
    <w:rsid w:val="00261906"/>
    <w:rsid w:val="00263441"/>
    <w:rsid w:val="0026407F"/>
    <w:rsid w:val="00264964"/>
    <w:rsid w:val="00264E7A"/>
    <w:rsid w:val="00264F14"/>
    <w:rsid w:val="0026583C"/>
    <w:rsid w:val="00265867"/>
    <w:rsid w:val="00266365"/>
    <w:rsid w:val="00267559"/>
    <w:rsid w:val="002703E9"/>
    <w:rsid w:val="00270898"/>
    <w:rsid w:val="00271353"/>
    <w:rsid w:val="00273F7D"/>
    <w:rsid w:val="0027420E"/>
    <w:rsid w:val="00274DD1"/>
    <w:rsid w:val="00275522"/>
    <w:rsid w:val="00275BFB"/>
    <w:rsid w:val="00276676"/>
    <w:rsid w:val="0027683C"/>
    <w:rsid w:val="002768A9"/>
    <w:rsid w:val="002779A2"/>
    <w:rsid w:val="00280624"/>
    <w:rsid w:val="00281052"/>
    <w:rsid w:val="002824C2"/>
    <w:rsid w:val="0028251B"/>
    <w:rsid w:val="00282AC1"/>
    <w:rsid w:val="00282D9E"/>
    <w:rsid w:val="00283099"/>
    <w:rsid w:val="002839D2"/>
    <w:rsid w:val="002840A9"/>
    <w:rsid w:val="00285B3D"/>
    <w:rsid w:val="002871EE"/>
    <w:rsid w:val="00291874"/>
    <w:rsid w:val="00291913"/>
    <w:rsid w:val="00292994"/>
    <w:rsid w:val="00295AE0"/>
    <w:rsid w:val="002966D8"/>
    <w:rsid w:val="00297093"/>
    <w:rsid w:val="0029771F"/>
    <w:rsid w:val="002A0F53"/>
    <w:rsid w:val="002A128E"/>
    <w:rsid w:val="002A1D4D"/>
    <w:rsid w:val="002A2E14"/>
    <w:rsid w:val="002A2E16"/>
    <w:rsid w:val="002A2F1C"/>
    <w:rsid w:val="002A3BBA"/>
    <w:rsid w:val="002A3C23"/>
    <w:rsid w:val="002A46D0"/>
    <w:rsid w:val="002A4B00"/>
    <w:rsid w:val="002A55A7"/>
    <w:rsid w:val="002A6591"/>
    <w:rsid w:val="002A74D2"/>
    <w:rsid w:val="002B094C"/>
    <w:rsid w:val="002B0A2B"/>
    <w:rsid w:val="002B10D9"/>
    <w:rsid w:val="002B1AC4"/>
    <w:rsid w:val="002B2491"/>
    <w:rsid w:val="002B2A7F"/>
    <w:rsid w:val="002B3D94"/>
    <w:rsid w:val="002B50DD"/>
    <w:rsid w:val="002B561E"/>
    <w:rsid w:val="002B6B4C"/>
    <w:rsid w:val="002B7EFC"/>
    <w:rsid w:val="002C051C"/>
    <w:rsid w:val="002C208A"/>
    <w:rsid w:val="002C2DE5"/>
    <w:rsid w:val="002C550B"/>
    <w:rsid w:val="002C55D2"/>
    <w:rsid w:val="002C647D"/>
    <w:rsid w:val="002C6961"/>
    <w:rsid w:val="002C6D17"/>
    <w:rsid w:val="002D0EA1"/>
    <w:rsid w:val="002D15C4"/>
    <w:rsid w:val="002D17AD"/>
    <w:rsid w:val="002D2096"/>
    <w:rsid w:val="002D3CF7"/>
    <w:rsid w:val="002D4889"/>
    <w:rsid w:val="002D6BE4"/>
    <w:rsid w:val="002D7761"/>
    <w:rsid w:val="002E03D4"/>
    <w:rsid w:val="002E08C2"/>
    <w:rsid w:val="002E125E"/>
    <w:rsid w:val="002E1D97"/>
    <w:rsid w:val="002E2233"/>
    <w:rsid w:val="002E27B9"/>
    <w:rsid w:val="002E3C8F"/>
    <w:rsid w:val="002E4947"/>
    <w:rsid w:val="002E5FDE"/>
    <w:rsid w:val="002E6BAC"/>
    <w:rsid w:val="002E723D"/>
    <w:rsid w:val="002E77E6"/>
    <w:rsid w:val="002F1061"/>
    <w:rsid w:val="002F270A"/>
    <w:rsid w:val="002F2783"/>
    <w:rsid w:val="002F321E"/>
    <w:rsid w:val="002F39C2"/>
    <w:rsid w:val="002F5C98"/>
    <w:rsid w:val="002F653E"/>
    <w:rsid w:val="002F6C3B"/>
    <w:rsid w:val="002F72AB"/>
    <w:rsid w:val="002F755F"/>
    <w:rsid w:val="003004F2"/>
    <w:rsid w:val="00300818"/>
    <w:rsid w:val="0030259A"/>
    <w:rsid w:val="00303D66"/>
    <w:rsid w:val="00304055"/>
    <w:rsid w:val="00304B0F"/>
    <w:rsid w:val="00304C62"/>
    <w:rsid w:val="00304E2F"/>
    <w:rsid w:val="00305240"/>
    <w:rsid w:val="00306139"/>
    <w:rsid w:val="00306995"/>
    <w:rsid w:val="00307AC6"/>
    <w:rsid w:val="00307B01"/>
    <w:rsid w:val="00310A8C"/>
    <w:rsid w:val="00310F7E"/>
    <w:rsid w:val="003119BF"/>
    <w:rsid w:val="00312A13"/>
    <w:rsid w:val="0031355D"/>
    <w:rsid w:val="00313956"/>
    <w:rsid w:val="00313A33"/>
    <w:rsid w:val="00314234"/>
    <w:rsid w:val="00314406"/>
    <w:rsid w:val="003144B6"/>
    <w:rsid w:val="00315528"/>
    <w:rsid w:val="00315D33"/>
    <w:rsid w:val="00315EBA"/>
    <w:rsid w:val="00316640"/>
    <w:rsid w:val="00316641"/>
    <w:rsid w:val="003175BF"/>
    <w:rsid w:val="00320283"/>
    <w:rsid w:val="003206D0"/>
    <w:rsid w:val="00320BE7"/>
    <w:rsid w:val="003218AE"/>
    <w:rsid w:val="0032238D"/>
    <w:rsid w:val="003224BB"/>
    <w:rsid w:val="0032260E"/>
    <w:rsid w:val="00323647"/>
    <w:rsid w:val="00324606"/>
    <w:rsid w:val="00324A28"/>
    <w:rsid w:val="00325B12"/>
    <w:rsid w:val="00326592"/>
    <w:rsid w:val="0032666B"/>
    <w:rsid w:val="00327A74"/>
    <w:rsid w:val="003312C0"/>
    <w:rsid w:val="00331A6F"/>
    <w:rsid w:val="00331EAA"/>
    <w:rsid w:val="003343DF"/>
    <w:rsid w:val="00334746"/>
    <w:rsid w:val="003347AF"/>
    <w:rsid w:val="00334A22"/>
    <w:rsid w:val="00335321"/>
    <w:rsid w:val="0034163A"/>
    <w:rsid w:val="00341A64"/>
    <w:rsid w:val="003426DD"/>
    <w:rsid w:val="00342C27"/>
    <w:rsid w:val="0034310E"/>
    <w:rsid w:val="003438A7"/>
    <w:rsid w:val="0034514F"/>
    <w:rsid w:val="00345A70"/>
    <w:rsid w:val="00346C27"/>
    <w:rsid w:val="003476A9"/>
    <w:rsid w:val="003476AB"/>
    <w:rsid w:val="00347862"/>
    <w:rsid w:val="00347A50"/>
    <w:rsid w:val="003504A5"/>
    <w:rsid w:val="003518EE"/>
    <w:rsid w:val="003519E6"/>
    <w:rsid w:val="00352ED4"/>
    <w:rsid w:val="00353AEB"/>
    <w:rsid w:val="00354CED"/>
    <w:rsid w:val="003567A8"/>
    <w:rsid w:val="00357747"/>
    <w:rsid w:val="00360586"/>
    <w:rsid w:val="003616F8"/>
    <w:rsid w:val="00361DD3"/>
    <w:rsid w:val="00362264"/>
    <w:rsid w:val="00362C47"/>
    <w:rsid w:val="00363C0B"/>
    <w:rsid w:val="00363D4D"/>
    <w:rsid w:val="00364A22"/>
    <w:rsid w:val="00364CA7"/>
    <w:rsid w:val="00365BF9"/>
    <w:rsid w:val="0036608F"/>
    <w:rsid w:val="003676BB"/>
    <w:rsid w:val="0037030B"/>
    <w:rsid w:val="00370EF9"/>
    <w:rsid w:val="0037199F"/>
    <w:rsid w:val="00371B46"/>
    <w:rsid w:val="003741F6"/>
    <w:rsid w:val="0037505E"/>
    <w:rsid w:val="00376C73"/>
    <w:rsid w:val="00377AF7"/>
    <w:rsid w:val="003810F3"/>
    <w:rsid w:val="003824D2"/>
    <w:rsid w:val="00384E49"/>
    <w:rsid w:val="003855FD"/>
    <w:rsid w:val="00386939"/>
    <w:rsid w:val="00386C7D"/>
    <w:rsid w:val="00386C96"/>
    <w:rsid w:val="00390345"/>
    <w:rsid w:val="00390D4B"/>
    <w:rsid w:val="00392C6B"/>
    <w:rsid w:val="003930B6"/>
    <w:rsid w:val="00397F12"/>
    <w:rsid w:val="003A0C24"/>
    <w:rsid w:val="003A1F50"/>
    <w:rsid w:val="003A257E"/>
    <w:rsid w:val="003A36E3"/>
    <w:rsid w:val="003A47A2"/>
    <w:rsid w:val="003A48C1"/>
    <w:rsid w:val="003A5128"/>
    <w:rsid w:val="003B02D8"/>
    <w:rsid w:val="003B12E5"/>
    <w:rsid w:val="003B1C4D"/>
    <w:rsid w:val="003B2081"/>
    <w:rsid w:val="003B3220"/>
    <w:rsid w:val="003B3848"/>
    <w:rsid w:val="003B4466"/>
    <w:rsid w:val="003B48D6"/>
    <w:rsid w:val="003B51CB"/>
    <w:rsid w:val="003B6BB0"/>
    <w:rsid w:val="003B6F55"/>
    <w:rsid w:val="003C022E"/>
    <w:rsid w:val="003C04A1"/>
    <w:rsid w:val="003C0ED6"/>
    <w:rsid w:val="003C23AB"/>
    <w:rsid w:val="003C4BCB"/>
    <w:rsid w:val="003C51AD"/>
    <w:rsid w:val="003C5F61"/>
    <w:rsid w:val="003C79E0"/>
    <w:rsid w:val="003C7D81"/>
    <w:rsid w:val="003D088C"/>
    <w:rsid w:val="003D1115"/>
    <w:rsid w:val="003D1621"/>
    <w:rsid w:val="003D2225"/>
    <w:rsid w:val="003D58A8"/>
    <w:rsid w:val="003D6A48"/>
    <w:rsid w:val="003D7146"/>
    <w:rsid w:val="003E2780"/>
    <w:rsid w:val="003E2967"/>
    <w:rsid w:val="003E2EDB"/>
    <w:rsid w:val="003E3156"/>
    <w:rsid w:val="003E3C5D"/>
    <w:rsid w:val="003E5245"/>
    <w:rsid w:val="003E5FDC"/>
    <w:rsid w:val="003E79A7"/>
    <w:rsid w:val="003E7FFA"/>
    <w:rsid w:val="003F0296"/>
    <w:rsid w:val="003F2177"/>
    <w:rsid w:val="003F281E"/>
    <w:rsid w:val="003F3AB2"/>
    <w:rsid w:val="003F3B8C"/>
    <w:rsid w:val="003F44CF"/>
    <w:rsid w:val="003F45DD"/>
    <w:rsid w:val="003F468B"/>
    <w:rsid w:val="003F4A0F"/>
    <w:rsid w:val="003F51A6"/>
    <w:rsid w:val="003F52A9"/>
    <w:rsid w:val="003F57A8"/>
    <w:rsid w:val="003F614E"/>
    <w:rsid w:val="004008C8"/>
    <w:rsid w:val="004014D1"/>
    <w:rsid w:val="00401C72"/>
    <w:rsid w:val="00401DBD"/>
    <w:rsid w:val="0040202B"/>
    <w:rsid w:val="004025AD"/>
    <w:rsid w:val="00402ECE"/>
    <w:rsid w:val="004033DF"/>
    <w:rsid w:val="004056A8"/>
    <w:rsid w:val="004056BE"/>
    <w:rsid w:val="00405A0D"/>
    <w:rsid w:val="0040705D"/>
    <w:rsid w:val="00407C52"/>
    <w:rsid w:val="00407DC6"/>
    <w:rsid w:val="0041116D"/>
    <w:rsid w:val="004118AE"/>
    <w:rsid w:val="00412408"/>
    <w:rsid w:val="004131D8"/>
    <w:rsid w:val="00413374"/>
    <w:rsid w:val="0041380E"/>
    <w:rsid w:val="00413D67"/>
    <w:rsid w:val="0041417B"/>
    <w:rsid w:val="0041444F"/>
    <w:rsid w:val="00414CE2"/>
    <w:rsid w:val="00416098"/>
    <w:rsid w:val="004173D8"/>
    <w:rsid w:val="00417631"/>
    <w:rsid w:val="00417ACF"/>
    <w:rsid w:val="00417E9D"/>
    <w:rsid w:val="004208FB"/>
    <w:rsid w:val="00421818"/>
    <w:rsid w:val="0042267C"/>
    <w:rsid w:val="00422C31"/>
    <w:rsid w:val="00423336"/>
    <w:rsid w:val="0042344D"/>
    <w:rsid w:val="00426751"/>
    <w:rsid w:val="00426DB4"/>
    <w:rsid w:val="004270DE"/>
    <w:rsid w:val="00427526"/>
    <w:rsid w:val="00427757"/>
    <w:rsid w:val="00427DB3"/>
    <w:rsid w:val="00427F09"/>
    <w:rsid w:val="0043048B"/>
    <w:rsid w:val="004315F5"/>
    <w:rsid w:val="00432879"/>
    <w:rsid w:val="00432987"/>
    <w:rsid w:val="0043320D"/>
    <w:rsid w:val="00434D9E"/>
    <w:rsid w:val="0043587A"/>
    <w:rsid w:val="00435A92"/>
    <w:rsid w:val="00435BC8"/>
    <w:rsid w:val="004361DE"/>
    <w:rsid w:val="004365DE"/>
    <w:rsid w:val="00440B97"/>
    <w:rsid w:val="004410AE"/>
    <w:rsid w:val="004418B1"/>
    <w:rsid w:val="004420EE"/>
    <w:rsid w:val="00443838"/>
    <w:rsid w:val="00443F30"/>
    <w:rsid w:val="00444090"/>
    <w:rsid w:val="00444EE8"/>
    <w:rsid w:val="0044509E"/>
    <w:rsid w:val="0044511A"/>
    <w:rsid w:val="0044628E"/>
    <w:rsid w:val="004476FF"/>
    <w:rsid w:val="00447C93"/>
    <w:rsid w:val="0045071D"/>
    <w:rsid w:val="0045113B"/>
    <w:rsid w:val="00451203"/>
    <w:rsid w:val="004525C7"/>
    <w:rsid w:val="00453B4E"/>
    <w:rsid w:val="0045562D"/>
    <w:rsid w:val="00455AFA"/>
    <w:rsid w:val="00457402"/>
    <w:rsid w:val="00460306"/>
    <w:rsid w:val="0046084C"/>
    <w:rsid w:val="00460C68"/>
    <w:rsid w:val="00460E85"/>
    <w:rsid w:val="004614C4"/>
    <w:rsid w:val="0046386C"/>
    <w:rsid w:val="00464A49"/>
    <w:rsid w:val="00464F16"/>
    <w:rsid w:val="00465ED8"/>
    <w:rsid w:val="00467BB0"/>
    <w:rsid w:val="00472B9F"/>
    <w:rsid w:val="0047344B"/>
    <w:rsid w:val="00473688"/>
    <w:rsid w:val="004736E1"/>
    <w:rsid w:val="00476894"/>
    <w:rsid w:val="00480399"/>
    <w:rsid w:val="00480B6B"/>
    <w:rsid w:val="00480D9D"/>
    <w:rsid w:val="00482ABA"/>
    <w:rsid w:val="004842BB"/>
    <w:rsid w:val="0048448C"/>
    <w:rsid w:val="004846E0"/>
    <w:rsid w:val="004850E0"/>
    <w:rsid w:val="0048522F"/>
    <w:rsid w:val="0048536E"/>
    <w:rsid w:val="00485940"/>
    <w:rsid w:val="0048794A"/>
    <w:rsid w:val="00487A05"/>
    <w:rsid w:val="00491834"/>
    <w:rsid w:val="00493128"/>
    <w:rsid w:val="004940EC"/>
    <w:rsid w:val="00494951"/>
    <w:rsid w:val="00495126"/>
    <w:rsid w:val="00496A92"/>
    <w:rsid w:val="0049784D"/>
    <w:rsid w:val="00497EAC"/>
    <w:rsid w:val="004A04EF"/>
    <w:rsid w:val="004A0957"/>
    <w:rsid w:val="004A0AF8"/>
    <w:rsid w:val="004A189D"/>
    <w:rsid w:val="004A1DFF"/>
    <w:rsid w:val="004A2137"/>
    <w:rsid w:val="004A2FFF"/>
    <w:rsid w:val="004A3A9D"/>
    <w:rsid w:val="004A58A1"/>
    <w:rsid w:val="004A5B79"/>
    <w:rsid w:val="004A6B43"/>
    <w:rsid w:val="004A6F7C"/>
    <w:rsid w:val="004A7271"/>
    <w:rsid w:val="004A75BC"/>
    <w:rsid w:val="004A7CE1"/>
    <w:rsid w:val="004B00B0"/>
    <w:rsid w:val="004B233E"/>
    <w:rsid w:val="004B3329"/>
    <w:rsid w:val="004B3780"/>
    <w:rsid w:val="004B54D5"/>
    <w:rsid w:val="004B69A3"/>
    <w:rsid w:val="004B6B0D"/>
    <w:rsid w:val="004B71D6"/>
    <w:rsid w:val="004B77EE"/>
    <w:rsid w:val="004B79B3"/>
    <w:rsid w:val="004B7DFF"/>
    <w:rsid w:val="004B7E9B"/>
    <w:rsid w:val="004B7EC8"/>
    <w:rsid w:val="004B7EF0"/>
    <w:rsid w:val="004C0D2D"/>
    <w:rsid w:val="004C1327"/>
    <w:rsid w:val="004C150F"/>
    <w:rsid w:val="004C2335"/>
    <w:rsid w:val="004C29BF"/>
    <w:rsid w:val="004C309B"/>
    <w:rsid w:val="004C35C3"/>
    <w:rsid w:val="004C4770"/>
    <w:rsid w:val="004C5AA5"/>
    <w:rsid w:val="004C6061"/>
    <w:rsid w:val="004C64D6"/>
    <w:rsid w:val="004C7E87"/>
    <w:rsid w:val="004D047C"/>
    <w:rsid w:val="004D0DC3"/>
    <w:rsid w:val="004D172F"/>
    <w:rsid w:val="004D1FB5"/>
    <w:rsid w:val="004D308C"/>
    <w:rsid w:val="004D3623"/>
    <w:rsid w:val="004D5A49"/>
    <w:rsid w:val="004D6A8E"/>
    <w:rsid w:val="004D6BEA"/>
    <w:rsid w:val="004D78BD"/>
    <w:rsid w:val="004D78EE"/>
    <w:rsid w:val="004D79D2"/>
    <w:rsid w:val="004E093C"/>
    <w:rsid w:val="004E0A16"/>
    <w:rsid w:val="004E1A78"/>
    <w:rsid w:val="004E2250"/>
    <w:rsid w:val="004E292A"/>
    <w:rsid w:val="004E2C3F"/>
    <w:rsid w:val="004E3BAE"/>
    <w:rsid w:val="004E4EC2"/>
    <w:rsid w:val="004E6797"/>
    <w:rsid w:val="004E6869"/>
    <w:rsid w:val="004E697D"/>
    <w:rsid w:val="004F1533"/>
    <w:rsid w:val="004F223D"/>
    <w:rsid w:val="004F2F92"/>
    <w:rsid w:val="004F43A6"/>
    <w:rsid w:val="004F4BF4"/>
    <w:rsid w:val="004F58D2"/>
    <w:rsid w:val="004F7CF4"/>
    <w:rsid w:val="004F7E04"/>
    <w:rsid w:val="00500AAD"/>
    <w:rsid w:val="00500D16"/>
    <w:rsid w:val="005010E9"/>
    <w:rsid w:val="0050270E"/>
    <w:rsid w:val="00503022"/>
    <w:rsid w:val="00503606"/>
    <w:rsid w:val="005047C7"/>
    <w:rsid w:val="00504D77"/>
    <w:rsid w:val="00505476"/>
    <w:rsid w:val="005069E4"/>
    <w:rsid w:val="00507686"/>
    <w:rsid w:val="00507C52"/>
    <w:rsid w:val="005103D7"/>
    <w:rsid w:val="00511913"/>
    <w:rsid w:val="00511FED"/>
    <w:rsid w:val="00512A09"/>
    <w:rsid w:val="0051320B"/>
    <w:rsid w:val="00515370"/>
    <w:rsid w:val="005162BD"/>
    <w:rsid w:val="0051654A"/>
    <w:rsid w:val="00517CD7"/>
    <w:rsid w:val="005209A6"/>
    <w:rsid w:val="00520B26"/>
    <w:rsid w:val="0052160F"/>
    <w:rsid w:val="0052188D"/>
    <w:rsid w:val="00521993"/>
    <w:rsid w:val="00523B50"/>
    <w:rsid w:val="00524ADB"/>
    <w:rsid w:val="00525472"/>
    <w:rsid w:val="00525FB1"/>
    <w:rsid w:val="0052695F"/>
    <w:rsid w:val="005279B8"/>
    <w:rsid w:val="00527D37"/>
    <w:rsid w:val="0053038D"/>
    <w:rsid w:val="00531BBF"/>
    <w:rsid w:val="00531C0F"/>
    <w:rsid w:val="00532125"/>
    <w:rsid w:val="00533474"/>
    <w:rsid w:val="00533AE8"/>
    <w:rsid w:val="005346AE"/>
    <w:rsid w:val="00534F22"/>
    <w:rsid w:val="00534FB8"/>
    <w:rsid w:val="005355EE"/>
    <w:rsid w:val="00536E03"/>
    <w:rsid w:val="005372D2"/>
    <w:rsid w:val="00537DD9"/>
    <w:rsid w:val="00540035"/>
    <w:rsid w:val="005404C1"/>
    <w:rsid w:val="00541C10"/>
    <w:rsid w:val="0054211B"/>
    <w:rsid w:val="005421FA"/>
    <w:rsid w:val="005425CE"/>
    <w:rsid w:val="00543331"/>
    <w:rsid w:val="00543AF0"/>
    <w:rsid w:val="00543DE1"/>
    <w:rsid w:val="00544788"/>
    <w:rsid w:val="00545671"/>
    <w:rsid w:val="005456D1"/>
    <w:rsid w:val="00545BCB"/>
    <w:rsid w:val="00545E7D"/>
    <w:rsid w:val="0054688D"/>
    <w:rsid w:val="005479DE"/>
    <w:rsid w:val="00547DBB"/>
    <w:rsid w:val="00547EFB"/>
    <w:rsid w:val="00550B04"/>
    <w:rsid w:val="00550D6D"/>
    <w:rsid w:val="00550EDC"/>
    <w:rsid w:val="0055174F"/>
    <w:rsid w:val="00552456"/>
    <w:rsid w:val="00552E5F"/>
    <w:rsid w:val="005538F0"/>
    <w:rsid w:val="00553E99"/>
    <w:rsid w:val="005542F7"/>
    <w:rsid w:val="005546DE"/>
    <w:rsid w:val="00554D95"/>
    <w:rsid w:val="00555E1F"/>
    <w:rsid w:val="00556C46"/>
    <w:rsid w:val="00557AF3"/>
    <w:rsid w:val="00560544"/>
    <w:rsid w:val="00560EA7"/>
    <w:rsid w:val="005610AC"/>
    <w:rsid w:val="00561115"/>
    <w:rsid w:val="0056202A"/>
    <w:rsid w:val="00562124"/>
    <w:rsid w:val="00562160"/>
    <w:rsid w:val="00562A97"/>
    <w:rsid w:val="00564F6B"/>
    <w:rsid w:val="00565DAF"/>
    <w:rsid w:val="005661F1"/>
    <w:rsid w:val="005663DC"/>
    <w:rsid w:val="00567ED6"/>
    <w:rsid w:val="00570799"/>
    <w:rsid w:val="00570B23"/>
    <w:rsid w:val="0057177F"/>
    <w:rsid w:val="005718B9"/>
    <w:rsid w:val="0057447B"/>
    <w:rsid w:val="0057573E"/>
    <w:rsid w:val="00576DEB"/>
    <w:rsid w:val="00577AFA"/>
    <w:rsid w:val="00577C06"/>
    <w:rsid w:val="005813D3"/>
    <w:rsid w:val="0058237D"/>
    <w:rsid w:val="00582E5E"/>
    <w:rsid w:val="005836D1"/>
    <w:rsid w:val="00584A6A"/>
    <w:rsid w:val="005869EE"/>
    <w:rsid w:val="00586A49"/>
    <w:rsid w:val="005872EA"/>
    <w:rsid w:val="0059051C"/>
    <w:rsid w:val="00590DF9"/>
    <w:rsid w:val="00590E01"/>
    <w:rsid w:val="00591C01"/>
    <w:rsid w:val="00591C62"/>
    <w:rsid w:val="00592981"/>
    <w:rsid w:val="00595A3A"/>
    <w:rsid w:val="005A05F7"/>
    <w:rsid w:val="005A0AA0"/>
    <w:rsid w:val="005A0DB3"/>
    <w:rsid w:val="005A1716"/>
    <w:rsid w:val="005A19F1"/>
    <w:rsid w:val="005A2844"/>
    <w:rsid w:val="005A51DC"/>
    <w:rsid w:val="005A55F0"/>
    <w:rsid w:val="005A5BD9"/>
    <w:rsid w:val="005A693E"/>
    <w:rsid w:val="005A6FAF"/>
    <w:rsid w:val="005A71F2"/>
    <w:rsid w:val="005A7429"/>
    <w:rsid w:val="005A78CE"/>
    <w:rsid w:val="005B1A78"/>
    <w:rsid w:val="005B2CD5"/>
    <w:rsid w:val="005B4A44"/>
    <w:rsid w:val="005B57CC"/>
    <w:rsid w:val="005B5955"/>
    <w:rsid w:val="005B5FF8"/>
    <w:rsid w:val="005B65A9"/>
    <w:rsid w:val="005B709B"/>
    <w:rsid w:val="005C11F8"/>
    <w:rsid w:val="005C1544"/>
    <w:rsid w:val="005C3850"/>
    <w:rsid w:val="005C446C"/>
    <w:rsid w:val="005C489F"/>
    <w:rsid w:val="005C49B8"/>
    <w:rsid w:val="005C54EC"/>
    <w:rsid w:val="005C5ECF"/>
    <w:rsid w:val="005D0340"/>
    <w:rsid w:val="005D2244"/>
    <w:rsid w:val="005D3382"/>
    <w:rsid w:val="005D3929"/>
    <w:rsid w:val="005D44EC"/>
    <w:rsid w:val="005D6409"/>
    <w:rsid w:val="005D6640"/>
    <w:rsid w:val="005E023D"/>
    <w:rsid w:val="005E0981"/>
    <w:rsid w:val="005E1081"/>
    <w:rsid w:val="005E1087"/>
    <w:rsid w:val="005E1E14"/>
    <w:rsid w:val="005E2E0C"/>
    <w:rsid w:val="005E2FAA"/>
    <w:rsid w:val="005E3476"/>
    <w:rsid w:val="005E3697"/>
    <w:rsid w:val="005E5FBC"/>
    <w:rsid w:val="005E6724"/>
    <w:rsid w:val="005E677C"/>
    <w:rsid w:val="005E70FD"/>
    <w:rsid w:val="005E772B"/>
    <w:rsid w:val="005E78A6"/>
    <w:rsid w:val="005E7B0D"/>
    <w:rsid w:val="005F0AF3"/>
    <w:rsid w:val="005F20AF"/>
    <w:rsid w:val="005F2E35"/>
    <w:rsid w:val="005F3AC2"/>
    <w:rsid w:val="005F5132"/>
    <w:rsid w:val="005F5CF3"/>
    <w:rsid w:val="005F76CB"/>
    <w:rsid w:val="006016C6"/>
    <w:rsid w:val="00602F63"/>
    <w:rsid w:val="00603B7A"/>
    <w:rsid w:val="006041B6"/>
    <w:rsid w:val="00604B6C"/>
    <w:rsid w:val="00605427"/>
    <w:rsid w:val="006059EC"/>
    <w:rsid w:val="0060688D"/>
    <w:rsid w:val="00606BA1"/>
    <w:rsid w:val="00606EBA"/>
    <w:rsid w:val="0060732F"/>
    <w:rsid w:val="00607D2C"/>
    <w:rsid w:val="00607DC5"/>
    <w:rsid w:val="006107D4"/>
    <w:rsid w:val="00611A14"/>
    <w:rsid w:val="00611AF0"/>
    <w:rsid w:val="00612690"/>
    <w:rsid w:val="006129A3"/>
    <w:rsid w:val="00612F64"/>
    <w:rsid w:val="006137C9"/>
    <w:rsid w:val="00613851"/>
    <w:rsid w:val="00613915"/>
    <w:rsid w:val="00614585"/>
    <w:rsid w:val="00614E0E"/>
    <w:rsid w:val="00615134"/>
    <w:rsid w:val="006165DD"/>
    <w:rsid w:val="006167B5"/>
    <w:rsid w:val="0061767D"/>
    <w:rsid w:val="0061770A"/>
    <w:rsid w:val="00617903"/>
    <w:rsid w:val="00617EED"/>
    <w:rsid w:val="006211C2"/>
    <w:rsid w:val="00621BC1"/>
    <w:rsid w:val="00622125"/>
    <w:rsid w:val="00625AA3"/>
    <w:rsid w:val="006263AA"/>
    <w:rsid w:val="00630083"/>
    <w:rsid w:val="00631B51"/>
    <w:rsid w:val="00633F3D"/>
    <w:rsid w:val="00634E02"/>
    <w:rsid w:val="00636104"/>
    <w:rsid w:val="006368C8"/>
    <w:rsid w:val="00636DA3"/>
    <w:rsid w:val="0063737F"/>
    <w:rsid w:val="00637F30"/>
    <w:rsid w:val="00640C40"/>
    <w:rsid w:val="0064370E"/>
    <w:rsid w:val="00643C0E"/>
    <w:rsid w:val="0064434F"/>
    <w:rsid w:val="0064467A"/>
    <w:rsid w:val="00645B0D"/>
    <w:rsid w:val="0064725E"/>
    <w:rsid w:val="00650309"/>
    <w:rsid w:val="006503CB"/>
    <w:rsid w:val="00650A0F"/>
    <w:rsid w:val="0065138F"/>
    <w:rsid w:val="00651527"/>
    <w:rsid w:val="006517D9"/>
    <w:rsid w:val="00652589"/>
    <w:rsid w:val="00652718"/>
    <w:rsid w:val="00654B92"/>
    <w:rsid w:val="00654EA4"/>
    <w:rsid w:val="00656E85"/>
    <w:rsid w:val="0065785E"/>
    <w:rsid w:val="006619D7"/>
    <w:rsid w:val="00663B8E"/>
    <w:rsid w:val="00663E5B"/>
    <w:rsid w:val="00664367"/>
    <w:rsid w:val="006650E9"/>
    <w:rsid w:val="00665834"/>
    <w:rsid w:val="006658F9"/>
    <w:rsid w:val="00666BB5"/>
    <w:rsid w:val="00667991"/>
    <w:rsid w:val="006679C4"/>
    <w:rsid w:val="00667F34"/>
    <w:rsid w:val="006708FD"/>
    <w:rsid w:val="00670AD4"/>
    <w:rsid w:val="00670AF2"/>
    <w:rsid w:val="00670B75"/>
    <w:rsid w:val="0067170B"/>
    <w:rsid w:val="00671961"/>
    <w:rsid w:val="00671D70"/>
    <w:rsid w:val="00672039"/>
    <w:rsid w:val="0067222D"/>
    <w:rsid w:val="006728A6"/>
    <w:rsid w:val="0067309F"/>
    <w:rsid w:val="006738D2"/>
    <w:rsid w:val="00674749"/>
    <w:rsid w:val="0067520A"/>
    <w:rsid w:val="00675C64"/>
    <w:rsid w:val="006769C7"/>
    <w:rsid w:val="00677433"/>
    <w:rsid w:val="00680672"/>
    <w:rsid w:val="00680D8C"/>
    <w:rsid w:val="00681564"/>
    <w:rsid w:val="006820A9"/>
    <w:rsid w:val="006821A8"/>
    <w:rsid w:val="006829EE"/>
    <w:rsid w:val="00682C6D"/>
    <w:rsid w:val="006863DF"/>
    <w:rsid w:val="00686596"/>
    <w:rsid w:val="00686C1A"/>
    <w:rsid w:val="006873A0"/>
    <w:rsid w:val="006900FE"/>
    <w:rsid w:val="0069047F"/>
    <w:rsid w:val="00691B0A"/>
    <w:rsid w:val="006922E8"/>
    <w:rsid w:val="00692758"/>
    <w:rsid w:val="0069293B"/>
    <w:rsid w:val="00692B7B"/>
    <w:rsid w:val="00693133"/>
    <w:rsid w:val="00693852"/>
    <w:rsid w:val="00693E4F"/>
    <w:rsid w:val="0069407C"/>
    <w:rsid w:val="00694C22"/>
    <w:rsid w:val="00694EBD"/>
    <w:rsid w:val="00695747"/>
    <w:rsid w:val="0069580D"/>
    <w:rsid w:val="00696602"/>
    <w:rsid w:val="006A2F69"/>
    <w:rsid w:val="006A31B0"/>
    <w:rsid w:val="006A52B8"/>
    <w:rsid w:val="006A6DCD"/>
    <w:rsid w:val="006B02D9"/>
    <w:rsid w:val="006B20D7"/>
    <w:rsid w:val="006B26EF"/>
    <w:rsid w:val="006B271C"/>
    <w:rsid w:val="006B28F4"/>
    <w:rsid w:val="006B3621"/>
    <w:rsid w:val="006B3ED4"/>
    <w:rsid w:val="006B3F36"/>
    <w:rsid w:val="006B3F8D"/>
    <w:rsid w:val="006B45EB"/>
    <w:rsid w:val="006B483C"/>
    <w:rsid w:val="006B5E13"/>
    <w:rsid w:val="006B6458"/>
    <w:rsid w:val="006B7D90"/>
    <w:rsid w:val="006C1556"/>
    <w:rsid w:val="006C2566"/>
    <w:rsid w:val="006C2EAA"/>
    <w:rsid w:val="006C30E9"/>
    <w:rsid w:val="006C37F9"/>
    <w:rsid w:val="006C49AE"/>
    <w:rsid w:val="006C7385"/>
    <w:rsid w:val="006C73C8"/>
    <w:rsid w:val="006C7810"/>
    <w:rsid w:val="006D0187"/>
    <w:rsid w:val="006D05D7"/>
    <w:rsid w:val="006D0BA7"/>
    <w:rsid w:val="006D13B3"/>
    <w:rsid w:val="006D460F"/>
    <w:rsid w:val="006D513C"/>
    <w:rsid w:val="006D6285"/>
    <w:rsid w:val="006D746D"/>
    <w:rsid w:val="006E0592"/>
    <w:rsid w:val="006E0738"/>
    <w:rsid w:val="006E1C90"/>
    <w:rsid w:val="006E2B6D"/>
    <w:rsid w:val="006E36D3"/>
    <w:rsid w:val="006E3A46"/>
    <w:rsid w:val="006E61A9"/>
    <w:rsid w:val="006E68B6"/>
    <w:rsid w:val="006E6BE1"/>
    <w:rsid w:val="006E7E4E"/>
    <w:rsid w:val="006F0294"/>
    <w:rsid w:val="006F06D9"/>
    <w:rsid w:val="006F169A"/>
    <w:rsid w:val="006F1B13"/>
    <w:rsid w:val="006F1BDC"/>
    <w:rsid w:val="006F2573"/>
    <w:rsid w:val="006F39CA"/>
    <w:rsid w:val="006F4425"/>
    <w:rsid w:val="006F50B2"/>
    <w:rsid w:val="006F5F17"/>
    <w:rsid w:val="006F6B11"/>
    <w:rsid w:val="00700245"/>
    <w:rsid w:val="00700272"/>
    <w:rsid w:val="007034C7"/>
    <w:rsid w:val="00705C33"/>
    <w:rsid w:val="00705F31"/>
    <w:rsid w:val="00706AAB"/>
    <w:rsid w:val="00707465"/>
    <w:rsid w:val="007075D1"/>
    <w:rsid w:val="00707DC4"/>
    <w:rsid w:val="007116B4"/>
    <w:rsid w:val="00712204"/>
    <w:rsid w:val="00713186"/>
    <w:rsid w:val="0071457E"/>
    <w:rsid w:val="00714DBB"/>
    <w:rsid w:val="00715D62"/>
    <w:rsid w:val="007209E9"/>
    <w:rsid w:val="007211CD"/>
    <w:rsid w:val="00722128"/>
    <w:rsid w:val="0072245D"/>
    <w:rsid w:val="00723DDC"/>
    <w:rsid w:val="00724AC9"/>
    <w:rsid w:val="00725DA7"/>
    <w:rsid w:val="007269D8"/>
    <w:rsid w:val="0073023B"/>
    <w:rsid w:val="00730B67"/>
    <w:rsid w:val="00730C92"/>
    <w:rsid w:val="0073130C"/>
    <w:rsid w:val="00731409"/>
    <w:rsid w:val="00731F26"/>
    <w:rsid w:val="0073373A"/>
    <w:rsid w:val="0073410B"/>
    <w:rsid w:val="0073472D"/>
    <w:rsid w:val="00735296"/>
    <w:rsid w:val="00735A78"/>
    <w:rsid w:val="007376B2"/>
    <w:rsid w:val="007407EA"/>
    <w:rsid w:val="00740B93"/>
    <w:rsid w:val="0074139C"/>
    <w:rsid w:val="0074165A"/>
    <w:rsid w:val="007421ED"/>
    <w:rsid w:val="007425A9"/>
    <w:rsid w:val="0074389F"/>
    <w:rsid w:val="007445E7"/>
    <w:rsid w:val="00744A6D"/>
    <w:rsid w:val="00744EA5"/>
    <w:rsid w:val="007465BC"/>
    <w:rsid w:val="00746B31"/>
    <w:rsid w:val="007471C6"/>
    <w:rsid w:val="007474DE"/>
    <w:rsid w:val="00747E6A"/>
    <w:rsid w:val="007506A5"/>
    <w:rsid w:val="007506D7"/>
    <w:rsid w:val="00751C68"/>
    <w:rsid w:val="007545B2"/>
    <w:rsid w:val="007546B4"/>
    <w:rsid w:val="0075599D"/>
    <w:rsid w:val="00756F57"/>
    <w:rsid w:val="00756F76"/>
    <w:rsid w:val="00757530"/>
    <w:rsid w:val="007577FE"/>
    <w:rsid w:val="007600EF"/>
    <w:rsid w:val="00761BB8"/>
    <w:rsid w:val="00762507"/>
    <w:rsid w:val="00762E4A"/>
    <w:rsid w:val="0076530D"/>
    <w:rsid w:val="00765F5F"/>
    <w:rsid w:val="007716C0"/>
    <w:rsid w:val="00771BC2"/>
    <w:rsid w:val="007722DA"/>
    <w:rsid w:val="0077267E"/>
    <w:rsid w:val="00772FD6"/>
    <w:rsid w:val="0077321F"/>
    <w:rsid w:val="00773414"/>
    <w:rsid w:val="00774258"/>
    <w:rsid w:val="007761F4"/>
    <w:rsid w:val="0077637B"/>
    <w:rsid w:val="00780F20"/>
    <w:rsid w:val="00780F89"/>
    <w:rsid w:val="00781003"/>
    <w:rsid w:val="00781774"/>
    <w:rsid w:val="00781A3D"/>
    <w:rsid w:val="0078265D"/>
    <w:rsid w:val="00782A1D"/>
    <w:rsid w:val="00784FFD"/>
    <w:rsid w:val="007856B9"/>
    <w:rsid w:val="00785C2A"/>
    <w:rsid w:val="00786573"/>
    <w:rsid w:val="007865EC"/>
    <w:rsid w:val="00786874"/>
    <w:rsid w:val="00787729"/>
    <w:rsid w:val="007914AB"/>
    <w:rsid w:val="00791E3A"/>
    <w:rsid w:val="007921DF"/>
    <w:rsid w:val="00792BD7"/>
    <w:rsid w:val="00793125"/>
    <w:rsid w:val="00793701"/>
    <w:rsid w:val="007946A5"/>
    <w:rsid w:val="00795CFE"/>
    <w:rsid w:val="00796CC4"/>
    <w:rsid w:val="00796CD3"/>
    <w:rsid w:val="0079708A"/>
    <w:rsid w:val="007A0425"/>
    <w:rsid w:val="007A0D96"/>
    <w:rsid w:val="007A190A"/>
    <w:rsid w:val="007A1AB2"/>
    <w:rsid w:val="007A3507"/>
    <w:rsid w:val="007A3DB5"/>
    <w:rsid w:val="007A52E0"/>
    <w:rsid w:val="007A585D"/>
    <w:rsid w:val="007A61F1"/>
    <w:rsid w:val="007A7364"/>
    <w:rsid w:val="007B0DC6"/>
    <w:rsid w:val="007B2C65"/>
    <w:rsid w:val="007B4788"/>
    <w:rsid w:val="007B4E5A"/>
    <w:rsid w:val="007B572C"/>
    <w:rsid w:val="007B5950"/>
    <w:rsid w:val="007B5DC9"/>
    <w:rsid w:val="007B6A39"/>
    <w:rsid w:val="007B6DD1"/>
    <w:rsid w:val="007C06F1"/>
    <w:rsid w:val="007C2148"/>
    <w:rsid w:val="007C3290"/>
    <w:rsid w:val="007C36C9"/>
    <w:rsid w:val="007C43D9"/>
    <w:rsid w:val="007C6D81"/>
    <w:rsid w:val="007C6F4F"/>
    <w:rsid w:val="007C79BE"/>
    <w:rsid w:val="007D0BF0"/>
    <w:rsid w:val="007D4198"/>
    <w:rsid w:val="007D50F8"/>
    <w:rsid w:val="007D51B6"/>
    <w:rsid w:val="007D5EA9"/>
    <w:rsid w:val="007D6755"/>
    <w:rsid w:val="007E019F"/>
    <w:rsid w:val="007E0A65"/>
    <w:rsid w:val="007E0F52"/>
    <w:rsid w:val="007E1DDB"/>
    <w:rsid w:val="007E3163"/>
    <w:rsid w:val="007E34E8"/>
    <w:rsid w:val="007E356B"/>
    <w:rsid w:val="007E3D91"/>
    <w:rsid w:val="007E40FB"/>
    <w:rsid w:val="007E46F2"/>
    <w:rsid w:val="007E5309"/>
    <w:rsid w:val="007E5A5B"/>
    <w:rsid w:val="007E7E49"/>
    <w:rsid w:val="007F0018"/>
    <w:rsid w:val="007F047D"/>
    <w:rsid w:val="007F04BA"/>
    <w:rsid w:val="007F0953"/>
    <w:rsid w:val="007F163D"/>
    <w:rsid w:val="007F1CFA"/>
    <w:rsid w:val="007F1F9C"/>
    <w:rsid w:val="007F2CF2"/>
    <w:rsid w:val="007F3D4B"/>
    <w:rsid w:val="007F503C"/>
    <w:rsid w:val="007F56D3"/>
    <w:rsid w:val="007F703C"/>
    <w:rsid w:val="007F722E"/>
    <w:rsid w:val="007F7BEA"/>
    <w:rsid w:val="00800C95"/>
    <w:rsid w:val="0080136B"/>
    <w:rsid w:val="0080191B"/>
    <w:rsid w:val="00801FB8"/>
    <w:rsid w:val="00802513"/>
    <w:rsid w:val="00803DA5"/>
    <w:rsid w:val="008059D7"/>
    <w:rsid w:val="00805BF3"/>
    <w:rsid w:val="008064DD"/>
    <w:rsid w:val="008075AB"/>
    <w:rsid w:val="00807AFF"/>
    <w:rsid w:val="008101B3"/>
    <w:rsid w:val="00811111"/>
    <w:rsid w:val="008113B3"/>
    <w:rsid w:val="00811578"/>
    <w:rsid w:val="00811BDC"/>
    <w:rsid w:val="00812FA5"/>
    <w:rsid w:val="0081385E"/>
    <w:rsid w:val="008149D1"/>
    <w:rsid w:val="00815981"/>
    <w:rsid w:val="008168AB"/>
    <w:rsid w:val="008169A9"/>
    <w:rsid w:val="00816E18"/>
    <w:rsid w:val="008179C8"/>
    <w:rsid w:val="00817A93"/>
    <w:rsid w:val="00817BD4"/>
    <w:rsid w:val="0082105F"/>
    <w:rsid w:val="00822AC6"/>
    <w:rsid w:val="00823708"/>
    <w:rsid w:val="008238D9"/>
    <w:rsid w:val="00823927"/>
    <w:rsid w:val="0082465D"/>
    <w:rsid w:val="00824939"/>
    <w:rsid w:val="008317A1"/>
    <w:rsid w:val="008317F5"/>
    <w:rsid w:val="00832311"/>
    <w:rsid w:val="008342F3"/>
    <w:rsid w:val="00835450"/>
    <w:rsid w:val="008369DC"/>
    <w:rsid w:val="00837A1B"/>
    <w:rsid w:val="00837CDC"/>
    <w:rsid w:val="0084145C"/>
    <w:rsid w:val="00841AC1"/>
    <w:rsid w:val="00841D40"/>
    <w:rsid w:val="0084205A"/>
    <w:rsid w:val="0084352F"/>
    <w:rsid w:val="00843C9A"/>
    <w:rsid w:val="0084476A"/>
    <w:rsid w:val="008467D4"/>
    <w:rsid w:val="008469B9"/>
    <w:rsid w:val="00850059"/>
    <w:rsid w:val="00850FB2"/>
    <w:rsid w:val="00853694"/>
    <w:rsid w:val="00854005"/>
    <w:rsid w:val="0085405B"/>
    <w:rsid w:val="008545FB"/>
    <w:rsid w:val="0085483D"/>
    <w:rsid w:val="00854C89"/>
    <w:rsid w:val="00855156"/>
    <w:rsid w:val="00857A1A"/>
    <w:rsid w:val="008603A1"/>
    <w:rsid w:val="008603C8"/>
    <w:rsid w:val="00860544"/>
    <w:rsid w:val="0086099D"/>
    <w:rsid w:val="008626A7"/>
    <w:rsid w:val="00862ACA"/>
    <w:rsid w:val="008633E1"/>
    <w:rsid w:val="0086444B"/>
    <w:rsid w:val="00864559"/>
    <w:rsid w:val="00866FCF"/>
    <w:rsid w:val="008716C1"/>
    <w:rsid w:val="00871986"/>
    <w:rsid w:val="00871F69"/>
    <w:rsid w:val="00872251"/>
    <w:rsid w:val="00872BA7"/>
    <w:rsid w:val="00874F66"/>
    <w:rsid w:val="00875AE9"/>
    <w:rsid w:val="00876178"/>
    <w:rsid w:val="00876357"/>
    <w:rsid w:val="0087639A"/>
    <w:rsid w:val="00876A6B"/>
    <w:rsid w:val="00876F4C"/>
    <w:rsid w:val="0088094D"/>
    <w:rsid w:val="00880964"/>
    <w:rsid w:val="00880F45"/>
    <w:rsid w:val="00881AFD"/>
    <w:rsid w:val="00881C13"/>
    <w:rsid w:val="00882987"/>
    <w:rsid w:val="008839A1"/>
    <w:rsid w:val="00884893"/>
    <w:rsid w:val="008848EE"/>
    <w:rsid w:val="0088587C"/>
    <w:rsid w:val="00885D51"/>
    <w:rsid w:val="00885D8D"/>
    <w:rsid w:val="00885EA2"/>
    <w:rsid w:val="008864F0"/>
    <w:rsid w:val="00886B65"/>
    <w:rsid w:val="0088731F"/>
    <w:rsid w:val="008874DA"/>
    <w:rsid w:val="008908F4"/>
    <w:rsid w:val="008911ED"/>
    <w:rsid w:val="00891FDB"/>
    <w:rsid w:val="008926D0"/>
    <w:rsid w:val="00892ED6"/>
    <w:rsid w:val="00893D23"/>
    <w:rsid w:val="00893D56"/>
    <w:rsid w:val="00894C48"/>
    <w:rsid w:val="0089626E"/>
    <w:rsid w:val="0089661D"/>
    <w:rsid w:val="00897236"/>
    <w:rsid w:val="00897727"/>
    <w:rsid w:val="00897E72"/>
    <w:rsid w:val="00897E79"/>
    <w:rsid w:val="008A00F7"/>
    <w:rsid w:val="008A21BC"/>
    <w:rsid w:val="008A23C6"/>
    <w:rsid w:val="008A28F0"/>
    <w:rsid w:val="008A3B9A"/>
    <w:rsid w:val="008A4145"/>
    <w:rsid w:val="008A41D6"/>
    <w:rsid w:val="008A4378"/>
    <w:rsid w:val="008A52A8"/>
    <w:rsid w:val="008A52B0"/>
    <w:rsid w:val="008A6B5C"/>
    <w:rsid w:val="008A6C28"/>
    <w:rsid w:val="008A6DA0"/>
    <w:rsid w:val="008B0502"/>
    <w:rsid w:val="008B077C"/>
    <w:rsid w:val="008B147F"/>
    <w:rsid w:val="008B1958"/>
    <w:rsid w:val="008B2968"/>
    <w:rsid w:val="008B3A01"/>
    <w:rsid w:val="008B4870"/>
    <w:rsid w:val="008B4E10"/>
    <w:rsid w:val="008C03C3"/>
    <w:rsid w:val="008C1169"/>
    <w:rsid w:val="008C13C1"/>
    <w:rsid w:val="008C159C"/>
    <w:rsid w:val="008C1CC6"/>
    <w:rsid w:val="008C2F0D"/>
    <w:rsid w:val="008C4196"/>
    <w:rsid w:val="008C504D"/>
    <w:rsid w:val="008C64CB"/>
    <w:rsid w:val="008C6A79"/>
    <w:rsid w:val="008C7B05"/>
    <w:rsid w:val="008D0E4C"/>
    <w:rsid w:val="008D2429"/>
    <w:rsid w:val="008D2DE6"/>
    <w:rsid w:val="008D315B"/>
    <w:rsid w:val="008D4B51"/>
    <w:rsid w:val="008D5113"/>
    <w:rsid w:val="008D53F5"/>
    <w:rsid w:val="008E0181"/>
    <w:rsid w:val="008E07B2"/>
    <w:rsid w:val="008E0DEE"/>
    <w:rsid w:val="008E129A"/>
    <w:rsid w:val="008E41D0"/>
    <w:rsid w:val="008E4B81"/>
    <w:rsid w:val="008E6626"/>
    <w:rsid w:val="008F132A"/>
    <w:rsid w:val="008F1354"/>
    <w:rsid w:val="008F19CA"/>
    <w:rsid w:val="008F210D"/>
    <w:rsid w:val="008F2A91"/>
    <w:rsid w:val="008F3E88"/>
    <w:rsid w:val="008F420F"/>
    <w:rsid w:val="008F4E7F"/>
    <w:rsid w:val="008F5224"/>
    <w:rsid w:val="008F53BF"/>
    <w:rsid w:val="008F576B"/>
    <w:rsid w:val="008F5923"/>
    <w:rsid w:val="008F5FA0"/>
    <w:rsid w:val="008F61AA"/>
    <w:rsid w:val="008F63BB"/>
    <w:rsid w:val="008F7CB2"/>
    <w:rsid w:val="00900370"/>
    <w:rsid w:val="00900741"/>
    <w:rsid w:val="00902085"/>
    <w:rsid w:val="00902DF6"/>
    <w:rsid w:val="00904318"/>
    <w:rsid w:val="009044BF"/>
    <w:rsid w:val="00904D3D"/>
    <w:rsid w:val="00905428"/>
    <w:rsid w:val="00905AE6"/>
    <w:rsid w:val="00906FC6"/>
    <w:rsid w:val="0091054C"/>
    <w:rsid w:val="009111F5"/>
    <w:rsid w:val="00911910"/>
    <w:rsid w:val="0091328E"/>
    <w:rsid w:val="00914B82"/>
    <w:rsid w:val="009157F3"/>
    <w:rsid w:val="00915B3A"/>
    <w:rsid w:val="00915B71"/>
    <w:rsid w:val="00915F41"/>
    <w:rsid w:val="0091672A"/>
    <w:rsid w:val="00917C69"/>
    <w:rsid w:val="00920310"/>
    <w:rsid w:val="00920936"/>
    <w:rsid w:val="00920DEC"/>
    <w:rsid w:val="00921AFA"/>
    <w:rsid w:val="00923721"/>
    <w:rsid w:val="00923AEC"/>
    <w:rsid w:val="00923F6E"/>
    <w:rsid w:val="0092465D"/>
    <w:rsid w:val="00925359"/>
    <w:rsid w:val="0092622F"/>
    <w:rsid w:val="00926545"/>
    <w:rsid w:val="009269BA"/>
    <w:rsid w:val="00927A64"/>
    <w:rsid w:val="00930716"/>
    <w:rsid w:val="00931C79"/>
    <w:rsid w:val="00931DC2"/>
    <w:rsid w:val="00934DFE"/>
    <w:rsid w:val="00935094"/>
    <w:rsid w:val="009353B8"/>
    <w:rsid w:val="009355EE"/>
    <w:rsid w:val="009400F9"/>
    <w:rsid w:val="0094041B"/>
    <w:rsid w:val="009413F2"/>
    <w:rsid w:val="0094147A"/>
    <w:rsid w:val="00942E65"/>
    <w:rsid w:val="00943D08"/>
    <w:rsid w:val="00944011"/>
    <w:rsid w:val="0094487E"/>
    <w:rsid w:val="009451F1"/>
    <w:rsid w:val="00945547"/>
    <w:rsid w:val="00945681"/>
    <w:rsid w:val="00947C27"/>
    <w:rsid w:val="009508C2"/>
    <w:rsid w:val="009524CA"/>
    <w:rsid w:val="0095371E"/>
    <w:rsid w:val="009542BC"/>
    <w:rsid w:val="0095459A"/>
    <w:rsid w:val="009579AC"/>
    <w:rsid w:val="00957BCE"/>
    <w:rsid w:val="0096074B"/>
    <w:rsid w:val="009616E1"/>
    <w:rsid w:val="0096212A"/>
    <w:rsid w:val="00962195"/>
    <w:rsid w:val="00962D3D"/>
    <w:rsid w:val="00963035"/>
    <w:rsid w:val="0096316E"/>
    <w:rsid w:val="00964E62"/>
    <w:rsid w:val="00964F99"/>
    <w:rsid w:val="0096538A"/>
    <w:rsid w:val="00965B23"/>
    <w:rsid w:val="00966DB7"/>
    <w:rsid w:val="00967861"/>
    <w:rsid w:val="00971E89"/>
    <w:rsid w:val="009723E9"/>
    <w:rsid w:val="00973069"/>
    <w:rsid w:val="00973648"/>
    <w:rsid w:val="00975116"/>
    <w:rsid w:val="0097516B"/>
    <w:rsid w:val="00975A4A"/>
    <w:rsid w:val="00975FFB"/>
    <w:rsid w:val="00976240"/>
    <w:rsid w:val="00976634"/>
    <w:rsid w:val="009773CD"/>
    <w:rsid w:val="009818F6"/>
    <w:rsid w:val="00981D73"/>
    <w:rsid w:val="00981F3D"/>
    <w:rsid w:val="009828AB"/>
    <w:rsid w:val="00982CAE"/>
    <w:rsid w:val="0098356F"/>
    <w:rsid w:val="009837AC"/>
    <w:rsid w:val="0098388A"/>
    <w:rsid w:val="00984825"/>
    <w:rsid w:val="009848A2"/>
    <w:rsid w:val="0098516D"/>
    <w:rsid w:val="00985254"/>
    <w:rsid w:val="009854D9"/>
    <w:rsid w:val="00985A86"/>
    <w:rsid w:val="00985C91"/>
    <w:rsid w:val="00986905"/>
    <w:rsid w:val="00987070"/>
    <w:rsid w:val="009875AC"/>
    <w:rsid w:val="00990C37"/>
    <w:rsid w:val="00990C55"/>
    <w:rsid w:val="00991046"/>
    <w:rsid w:val="0099104B"/>
    <w:rsid w:val="0099242F"/>
    <w:rsid w:val="00992DC1"/>
    <w:rsid w:val="00992E82"/>
    <w:rsid w:val="009932C6"/>
    <w:rsid w:val="00993E59"/>
    <w:rsid w:val="00994147"/>
    <w:rsid w:val="00994DDD"/>
    <w:rsid w:val="00994ECC"/>
    <w:rsid w:val="0099538A"/>
    <w:rsid w:val="00997A72"/>
    <w:rsid w:val="009A0DB0"/>
    <w:rsid w:val="009A10F3"/>
    <w:rsid w:val="009A1826"/>
    <w:rsid w:val="009A1BB5"/>
    <w:rsid w:val="009A2334"/>
    <w:rsid w:val="009A25D1"/>
    <w:rsid w:val="009A2736"/>
    <w:rsid w:val="009A32ED"/>
    <w:rsid w:val="009A36FA"/>
    <w:rsid w:val="009A4231"/>
    <w:rsid w:val="009A6FF5"/>
    <w:rsid w:val="009A71FD"/>
    <w:rsid w:val="009B0186"/>
    <w:rsid w:val="009B0C36"/>
    <w:rsid w:val="009B11CF"/>
    <w:rsid w:val="009B288A"/>
    <w:rsid w:val="009B28C7"/>
    <w:rsid w:val="009B4A75"/>
    <w:rsid w:val="009B5249"/>
    <w:rsid w:val="009B6079"/>
    <w:rsid w:val="009B6E27"/>
    <w:rsid w:val="009B74EC"/>
    <w:rsid w:val="009B798F"/>
    <w:rsid w:val="009B7AE3"/>
    <w:rsid w:val="009B7C67"/>
    <w:rsid w:val="009B7F30"/>
    <w:rsid w:val="009B7FEE"/>
    <w:rsid w:val="009C171E"/>
    <w:rsid w:val="009C264D"/>
    <w:rsid w:val="009C2D4F"/>
    <w:rsid w:val="009C2D5C"/>
    <w:rsid w:val="009C34EA"/>
    <w:rsid w:val="009C47F9"/>
    <w:rsid w:val="009C4F3F"/>
    <w:rsid w:val="009C5D22"/>
    <w:rsid w:val="009C6781"/>
    <w:rsid w:val="009C6F09"/>
    <w:rsid w:val="009C7FB8"/>
    <w:rsid w:val="009D0763"/>
    <w:rsid w:val="009D265D"/>
    <w:rsid w:val="009D3287"/>
    <w:rsid w:val="009D34E8"/>
    <w:rsid w:val="009D3954"/>
    <w:rsid w:val="009D3F7A"/>
    <w:rsid w:val="009D4753"/>
    <w:rsid w:val="009D56C7"/>
    <w:rsid w:val="009D62C3"/>
    <w:rsid w:val="009E0D7B"/>
    <w:rsid w:val="009E26E0"/>
    <w:rsid w:val="009E3850"/>
    <w:rsid w:val="009E3BE9"/>
    <w:rsid w:val="009E4529"/>
    <w:rsid w:val="009E48BD"/>
    <w:rsid w:val="009E4EB9"/>
    <w:rsid w:val="009E55AD"/>
    <w:rsid w:val="009E5804"/>
    <w:rsid w:val="009E5B34"/>
    <w:rsid w:val="009E694B"/>
    <w:rsid w:val="009E6C5B"/>
    <w:rsid w:val="009E6E42"/>
    <w:rsid w:val="009E7841"/>
    <w:rsid w:val="009F0909"/>
    <w:rsid w:val="009F2F4D"/>
    <w:rsid w:val="009F3EAB"/>
    <w:rsid w:val="009F42B3"/>
    <w:rsid w:val="009F46F4"/>
    <w:rsid w:val="009F584E"/>
    <w:rsid w:val="00A00483"/>
    <w:rsid w:val="00A01314"/>
    <w:rsid w:val="00A017F3"/>
    <w:rsid w:val="00A02AC9"/>
    <w:rsid w:val="00A03469"/>
    <w:rsid w:val="00A05735"/>
    <w:rsid w:val="00A06147"/>
    <w:rsid w:val="00A10064"/>
    <w:rsid w:val="00A10A16"/>
    <w:rsid w:val="00A10A1A"/>
    <w:rsid w:val="00A11F76"/>
    <w:rsid w:val="00A12D27"/>
    <w:rsid w:val="00A13BA9"/>
    <w:rsid w:val="00A13FA3"/>
    <w:rsid w:val="00A142E8"/>
    <w:rsid w:val="00A159E8"/>
    <w:rsid w:val="00A16726"/>
    <w:rsid w:val="00A16AE5"/>
    <w:rsid w:val="00A170D7"/>
    <w:rsid w:val="00A17358"/>
    <w:rsid w:val="00A20182"/>
    <w:rsid w:val="00A21F42"/>
    <w:rsid w:val="00A21FB1"/>
    <w:rsid w:val="00A22323"/>
    <w:rsid w:val="00A2284D"/>
    <w:rsid w:val="00A22E83"/>
    <w:rsid w:val="00A23010"/>
    <w:rsid w:val="00A23F56"/>
    <w:rsid w:val="00A24917"/>
    <w:rsid w:val="00A30B54"/>
    <w:rsid w:val="00A31007"/>
    <w:rsid w:val="00A3143E"/>
    <w:rsid w:val="00A3222D"/>
    <w:rsid w:val="00A348CC"/>
    <w:rsid w:val="00A34A59"/>
    <w:rsid w:val="00A3779A"/>
    <w:rsid w:val="00A41AE7"/>
    <w:rsid w:val="00A41FAA"/>
    <w:rsid w:val="00A424AB"/>
    <w:rsid w:val="00A43CEB"/>
    <w:rsid w:val="00A447B7"/>
    <w:rsid w:val="00A469E4"/>
    <w:rsid w:val="00A46A36"/>
    <w:rsid w:val="00A46D38"/>
    <w:rsid w:val="00A476FF"/>
    <w:rsid w:val="00A50278"/>
    <w:rsid w:val="00A50672"/>
    <w:rsid w:val="00A50E7C"/>
    <w:rsid w:val="00A51FC0"/>
    <w:rsid w:val="00A53C78"/>
    <w:rsid w:val="00A55117"/>
    <w:rsid w:val="00A55236"/>
    <w:rsid w:val="00A557C9"/>
    <w:rsid w:val="00A55E70"/>
    <w:rsid w:val="00A5632F"/>
    <w:rsid w:val="00A56896"/>
    <w:rsid w:val="00A56B0C"/>
    <w:rsid w:val="00A56D72"/>
    <w:rsid w:val="00A574DA"/>
    <w:rsid w:val="00A57A26"/>
    <w:rsid w:val="00A57D9F"/>
    <w:rsid w:val="00A60281"/>
    <w:rsid w:val="00A612C9"/>
    <w:rsid w:val="00A616D4"/>
    <w:rsid w:val="00A61C76"/>
    <w:rsid w:val="00A623B4"/>
    <w:rsid w:val="00A63F43"/>
    <w:rsid w:val="00A654B2"/>
    <w:rsid w:val="00A66F01"/>
    <w:rsid w:val="00A67A54"/>
    <w:rsid w:val="00A7016A"/>
    <w:rsid w:val="00A7166C"/>
    <w:rsid w:val="00A716CA"/>
    <w:rsid w:val="00A716DF"/>
    <w:rsid w:val="00A7273E"/>
    <w:rsid w:val="00A72D29"/>
    <w:rsid w:val="00A736DE"/>
    <w:rsid w:val="00A74A13"/>
    <w:rsid w:val="00A75C58"/>
    <w:rsid w:val="00A75E02"/>
    <w:rsid w:val="00A775C3"/>
    <w:rsid w:val="00A802A2"/>
    <w:rsid w:val="00A81039"/>
    <w:rsid w:val="00A81356"/>
    <w:rsid w:val="00A837A4"/>
    <w:rsid w:val="00A840AE"/>
    <w:rsid w:val="00A849B0"/>
    <w:rsid w:val="00A85B79"/>
    <w:rsid w:val="00A87B67"/>
    <w:rsid w:val="00A87BEA"/>
    <w:rsid w:val="00A87C5A"/>
    <w:rsid w:val="00A87FAD"/>
    <w:rsid w:val="00A903C9"/>
    <w:rsid w:val="00A906A6"/>
    <w:rsid w:val="00A90AB9"/>
    <w:rsid w:val="00A90C46"/>
    <w:rsid w:val="00A93575"/>
    <w:rsid w:val="00A9425E"/>
    <w:rsid w:val="00A95EE3"/>
    <w:rsid w:val="00A97101"/>
    <w:rsid w:val="00AA0EC4"/>
    <w:rsid w:val="00AA1F8C"/>
    <w:rsid w:val="00AA243D"/>
    <w:rsid w:val="00AA44F4"/>
    <w:rsid w:val="00AA460C"/>
    <w:rsid w:val="00AA6046"/>
    <w:rsid w:val="00AA608A"/>
    <w:rsid w:val="00AA749C"/>
    <w:rsid w:val="00AB2D4B"/>
    <w:rsid w:val="00AB36C7"/>
    <w:rsid w:val="00AB4E3D"/>
    <w:rsid w:val="00AB50DC"/>
    <w:rsid w:val="00AB5E53"/>
    <w:rsid w:val="00AB6EF5"/>
    <w:rsid w:val="00AB73F4"/>
    <w:rsid w:val="00AC0E8B"/>
    <w:rsid w:val="00AC1750"/>
    <w:rsid w:val="00AC41DF"/>
    <w:rsid w:val="00AC4A12"/>
    <w:rsid w:val="00AC4C7A"/>
    <w:rsid w:val="00AC551E"/>
    <w:rsid w:val="00AC5EE8"/>
    <w:rsid w:val="00AC61DA"/>
    <w:rsid w:val="00AC67F3"/>
    <w:rsid w:val="00AC69C9"/>
    <w:rsid w:val="00AD0025"/>
    <w:rsid w:val="00AD28DF"/>
    <w:rsid w:val="00AD2A2A"/>
    <w:rsid w:val="00AD46A6"/>
    <w:rsid w:val="00AD4DA9"/>
    <w:rsid w:val="00AD5041"/>
    <w:rsid w:val="00AD5A52"/>
    <w:rsid w:val="00AD7486"/>
    <w:rsid w:val="00AD753D"/>
    <w:rsid w:val="00AD7CA8"/>
    <w:rsid w:val="00AD7D14"/>
    <w:rsid w:val="00AE03BA"/>
    <w:rsid w:val="00AE16A0"/>
    <w:rsid w:val="00AE24BA"/>
    <w:rsid w:val="00AE359D"/>
    <w:rsid w:val="00AE3BAC"/>
    <w:rsid w:val="00AE4AE4"/>
    <w:rsid w:val="00AE51E6"/>
    <w:rsid w:val="00AE53E9"/>
    <w:rsid w:val="00AE6959"/>
    <w:rsid w:val="00AE7D2E"/>
    <w:rsid w:val="00AF175D"/>
    <w:rsid w:val="00AF1816"/>
    <w:rsid w:val="00AF1CD8"/>
    <w:rsid w:val="00AF4AE7"/>
    <w:rsid w:val="00AF4C07"/>
    <w:rsid w:val="00AF56C2"/>
    <w:rsid w:val="00AF6148"/>
    <w:rsid w:val="00AF61B1"/>
    <w:rsid w:val="00AF6732"/>
    <w:rsid w:val="00B00F3E"/>
    <w:rsid w:val="00B012CA"/>
    <w:rsid w:val="00B01949"/>
    <w:rsid w:val="00B0348B"/>
    <w:rsid w:val="00B03AA1"/>
    <w:rsid w:val="00B0465E"/>
    <w:rsid w:val="00B067FC"/>
    <w:rsid w:val="00B070E7"/>
    <w:rsid w:val="00B0722B"/>
    <w:rsid w:val="00B0741D"/>
    <w:rsid w:val="00B07ADD"/>
    <w:rsid w:val="00B1042A"/>
    <w:rsid w:val="00B1067F"/>
    <w:rsid w:val="00B10FBE"/>
    <w:rsid w:val="00B117D8"/>
    <w:rsid w:val="00B11DC0"/>
    <w:rsid w:val="00B1293A"/>
    <w:rsid w:val="00B12A33"/>
    <w:rsid w:val="00B13CF8"/>
    <w:rsid w:val="00B143B4"/>
    <w:rsid w:val="00B144D8"/>
    <w:rsid w:val="00B15C4B"/>
    <w:rsid w:val="00B1686D"/>
    <w:rsid w:val="00B204E8"/>
    <w:rsid w:val="00B20509"/>
    <w:rsid w:val="00B20B8E"/>
    <w:rsid w:val="00B20F02"/>
    <w:rsid w:val="00B21792"/>
    <w:rsid w:val="00B2360D"/>
    <w:rsid w:val="00B26F98"/>
    <w:rsid w:val="00B3007B"/>
    <w:rsid w:val="00B30A85"/>
    <w:rsid w:val="00B30E70"/>
    <w:rsid w:val="00B30FF1"/>
    <w:rsid w:val="00B31328"/>
    <w:rsid w:val="00B32F74"/>
    <w:rsid w:val="00B330A2"/>
    <w:rsid w:val="00B33E24"/>
    <w:rsid w:val="00B34BFA"/>
    <w:rsid w:val="00B35809"/>
    <w:rsid w:val="00B35934"/>
    <w:rsid w:val="00B35E32"/>
    <w:rsid w:val="00B35EAF"/>
    <w:rsid w:val="00B36332"/>
    <w:rsid w:val="00B363F2"/>
    <w:rsid w:val="00B40281"/>
    <w:rsid w:val="00B41A5F"/>
    <w:rsid w:val="00B425A7"/>
    <w:rsid w:val="00B42F76"/>
    <w:rsid w:val="00B4405A"/>
    <w:rsid w:val="00B46883"/>
    <w:rsid w:val="00B46A3E"/>
    <w:rsid w:val="00B46F21"/>
    <w:rsid w:val="00B51739"/>
    <w:rsid w:val="00B51D65"/>
    <w:rsid w:val="00B52184"/>
    <w:rsid w:val="00B54E9E"/>
    <w:rsid w:val="00B55EFF"/>
    <w:rsid w:val="00B565B6"/>
    <w:rsid w:val="00B61B70"/>
    <w:rsid w:val="00B6282C"/>
    <w:rsid w:val="00B62846"/>
    <w:rsid w:val="00B63308"/>
    <w:rsid w:val="00B63367"/>
    <w:rsid w:val="00B64655"/>
    <w:rsid w:val="00B65CCC"/>
    <w:rsid w:val="00B71AD4"/>
    <w:rsid w:val="00B7202B"/>
    <w:rsid w:val="00B72F9C"/>
    <w:rsid w:val="00B7355E"/>
    <w:rsid w:val="00B74BDE"/>
    <w:rsid w:val="00B756F7"/>
    <w:rsid w:val="00B757BD"/>
    <w:rsid w:val="00B75A93"/>
    <w:rsid w:val="00B81BF1"/>
    <w:rsid w:val="00B81FD4"/>
    <w:rsid w:val="00B821F2"/>
    <w:rsid w:val="00B832ED"/>
    <w:rsid w:val="00B8331A"/>
    <w:rsid w:val="00B845A0"/>
    <w:rsid w:val="00B85310"/>
    <w:rsid w:val="00B854C4"/>
    <w:rsid w:val="00B85951"/>
    <w:rsid w:val="00B85D31"/>
    <w:rsid w:val="00B85D66"/>
    <w:rsid w:val="00B862F8"/>
    <w:rsid w:val="00B86367"/>
    <w:rsid w:val="00B867C1"/>
    <w:rsid w:val="00B874CF"/>
    <w:rsid w:val="00B87EC7"/>
    <w:rsid w:val="00B90475"/>
    <w:rsid w:val="00B92F65"/>
    <w:rsid w:val="00B94A60"/>
    <w:rsid w:val="00B95FC0"/>
    <w:rsid w:val="00B96C28"/>
    <w:rsid w:val="00B97503"/>
    <w:rsid w:val="00BA0480"/>
    <w:rsid w:val="00BA0770"/>
    <w:rsid w:val="00BA0D08"/>
    <w:rsid w:val="00BA0EC2"/>
    <w:rsid w:val="00BA1B22"/>
    <w:rsid w:val="00BA230A"/>
    <w:rsid w:val="00BA3471"/>
    <w:rsid w:val="00BA3941"/>
    <w:rsid w:val="00BA5B51"/>
    <w:rsid w:val="00BA5CA7"/>
    <w:rsid w:val="00BA7D04"/>
    <w:rsid w:val="00BB08CC"/>
    <w:rsid w:val="00BB144D"/>
    <w:rsid w:val="00BB1C1E"/>
    <w:rsid w:val="00BB2213"/>
    <w:rsid w:val="00BB2665"/>
    <w:rsid w:val="00BB383B"/>
    <w:rsid w:val="00BB446D"/>
    <w:rsid w:val="00BB6012"/>
    <w:rsid w:val="00BB66A7"/>
    <w:rsid w:val="00BB6C18"/>
    <w:rsid w:val="00BB71CD"/>
    <w:rsid w:val="00BC194F"/>
    <w:rsid w:val="00BC3F0D"/>
    <w:rsid w:val="00BC4083"/>
    <w:rsid w:val="00BC4530"/>
    <w:rsid w:val="00BC5DB7"/>
    <w:rsid w:val="00BC6504"/>
    <w:rsid w:val="00BC721A"/>
    <w:rsid w:val="00BC72F8"/>
    <w:rsid w:val="00BD2BA9"/>
    <w:rsid w:val="00BD467A"/>
    <w:rsid w:val="00BD4E44"/>
    <w:rsid w:val="00BD546D"/>
    <w:rsid w:val="00BD6A41"/>
    <w:rsid w:val="00BD6E56"/>
    <w:rsid w:val="00BD729F"/>
    <w:rsid w:val="00BD7BF2"/>
    <w:rsid w:val="00BE0835"/>
    <w:rsid w:val="00BE0EF5"/>
    <w:rsid w:val="00BE39A5"/>
    <w:rsid w:val="00BE3A1F"/>
    <w:rsid w:val="00BE5291"/>
    <w:rsid w:val="00BE58F8"/>
    <w:rsid w:val="00BE71FD"/>
    <w:rsid w:val="00BE79C0"/>
    <w:rsid w:val="00BF2C82"/>
    <w:rsid w:val="00BF5A8B"/>
    <w:rsid w:val="00BF6752"/>
    <w:rsid w:val="00C003CA"/>
    <w:rsid w:val="00C00683"/>
    <w:rsid w:val="00C00C18"/>
    <w:rsid w:val="00C00D6C"/>
    <w:rsid w:val="00C0247C"/>
    <w:rsid w:val="00C03415"/>
    <w:rsid w:val="00C039A2"/>
    <w:rsid w:val="00C05690"/>
    <w:rsid w:val="00C061CD"/>
    <w:rsid w:val="00C11187"/>
    <w:rsid w:val="00C11EC0"/>
    <w:rsid w:val="00C125FA"/>
    <w:rsid w:val="00C1275B"/>
    <w:rsid w:val="00C13E32"/>
    <w:rsid w:val="00C15E12"/>
    <w:rsid w:val="00C16FA0"/>
    <w:rsid w:val="00C17282"/>
    <w:rsid w:val="00C20B5C"/>
    <w:rsid w:val="00C23A9D"/>
    <w:rsid w:val="00C24091"/>
    <w:rsid w:val="00C24591"/>
    <w:rsid w:val="00C27252"/>
    <w:rsid w:val="00C30112"/>
    <w:rsid w:val="00C30BDB"/>
    <w:rsid w:val="00C3106F"/>
    <w:rsid w:val="00C31094"/>
    <w:rsid w:val="00C32E39"/>
    <w:rsid w:val="00C3308E"/>
    <w:rsid w:val="00C360C7"/>
    <w:rsid w:val="00C368F8"/>
    <w:rsid w:val="00C36EDE"/>
    <w:rsid w:val="00C36FB7"/>
    <w:rsid w:val="00C37436"/>
    <w:rsid w:val="00C37C68"/>
    <w:rsid w:val="00C4186F"/>
    <w:rsid w:val="00C422C2"/>
    <w:rsid w:val="00C42355"/>
    <w:rsid w:val="00C42986"/>
    <w:rsid w:val="00C44718"/>
    <w:rsid w:val="00C44EBA"/>
    <w:rsid w:val="00C460DD"/>
    <w:rsid w:val="00C462CB"/>
    <w:rsid w:val="00C47F87"/>
    <w:rsid w:val="00C503A7"/>
    <w:rsid w:val="00C5044F"/>
    <w:rsid w:val="00C51D8F"/>
    <w:rsid w:val="00C52498"/>
    <w:rsid w:val="00C526C8"/>
    <w:rsid w:val="00C52A6B"/>
    <w:rsid w:val="00C530FF"/>
    <w:rsid w:val="00C53263"/>
    <w:rsid w:val="00C55A76"/>
    <w:rsid w:val="00C55CC5"/>
    <w:rsid w:val="00C562FF"/>
    <w:rsid w:val="00C57726"/>
    <w:rsid w:val="00C60324"/>
    <w:rsid w:val="00C60C5C"/>
    <w:rsid w:val="00C611A5"/>
    <w:rsid w:val="00C62B93"/>
    <w:rsid w:val="00C6314B"/>
    <w:rsid w:val="00C634EA"/>
    <w:rsid w:val="00C6379E"/>
    <w:rsid w:val="00C63DB1"/>
    <w:rsid w:val="00C644F7"/>
    <w:rsid w:val="00C64F15"/>
    <w:rsid w:val="00C65138"/>
    <w:rsid w:val="00C65448"/>
    <w:rsid w:val="00C66F4D"/>
    <w:rsid w:val="00C677EC"/>
    <w:rsid w:val="00C713B8"/>
    <w:rsid w:val="00C72924"/>
    <w:rsid w:val="00C72E13"/>
    <w:rsid w:val="00C747E9"/>
    <w:rsid w:val="00C74856"/>
    <w:rsid w:val="00C7494F"/>
    <w:rsid w:val="00C74D99"/>
    <w:rsid w:val="00C754FB"/>
    <w:rsid w:val="00C7593F"/>
    <w:rsid w:val="00C75C48"/>
    <w:rsid w:val="00C75E02"/>
    <w:rsid w:val="00C761A8"/>
    <w:rsid w:val="00C7638A"/>
    <w:rsid w:val="00C76E0B"/>
    <w:rsid w:val="00C772DA"/>
    <w:rsid w:val="00C77548"/>
    <w:rsid w:val="00C7798A"/>
    <w:rsid w:val="00C77A19"/>
    <w:rsid w:val="00C8037E"/>
    <w:rsid w:val="00C809FC"/>
    <w:rsid w:val="00C82306"/>
    <w:rsid w:val="00C8400F"/>
    <w:rsid w:val="00C84D83"/>
    <w:rsid w:val="00C85856"/>
    <w:rsid w:val="00C85DCD"/>
    <w:rsid w:val="00C871BC"/>
    <w:rsid w:val="00C87508"/>
    <w:rsid w:val="00C909FD"/>
    <w:rsid w:val="00C9189D"/>
    <w:rsid w:val="00C91A7E"/>
    <w:rsid w:val="00C92ADA"/>
    <w:rsid w:val="00C940A1"/>
    <w:rsid w:val="00C94C23"/>
    <w:rsid w:val="00C964E9"/>
    <w:rsid w:val="00C96652"/>
    <w:rsid w:val="00C96BD2"/>
    <w:rsid w:val="00C978F1"/>
    <w:rsid w:val="00CA1FA9"/>
    <w:rsid w:val="00CA3F4C"/>
    <w:rsid w:val="00CA4213"/>
    <w:rsid w:val="00CA4C23"/>
    <w:rsid w:val="00CA5D07"/>
    <w:rsid w:val="00CA5D86"/>
    <w:rsid w:val="00CA60C6"/>
    <w:rsid w:val="00CA6292"/>
    <w:rsid w:val="00CA6EEE"/>
    <w:rsid w:val="00CB08A6"/>
    <w:rsid w:val="00CB0C2D"/>
    <w:rsid w:val="00CB1F49"/>
    <w:rsid w:val="00CB2708"/>
    <w:rsid w:val="00CB2755"/>
    <w:rsid w:val="00CB37BA"/>
    <w:rsid w:val="00CB44CE"/>
    <w:rsid w:val="00CB5CD5"/>
    <w:rsid w:val="00CB6467"/>
    <w:rsid w:val="00CB66FD"/>
    <w:rsid w:val="00CB68A3"/>
    <w:rsid w:val="00CC0131"/>
    <w:rsid w:val="00CC14F2"/>
    <w:rsid w:val="00CC16D4"/>
    <w:rsid w:val="00CC1F04"/>
    <w:rsid w:val="00CC277B"/>
    <w:rsid w:val="00CC2837"/>
    <w:rsid w:val="00CC2A90"/>
    <w:rsid w:val="00CC2BC1"/>
    <w:rsid w:val="00CC2C4F"/>
    <w:rsid w:val="00CC33F0"/>
    <w:rsid w:val="00CC3885"/>
    <w:rsid w:val="00CC45E5"/>
    <w:rsid w:val="00CC53E2"/>
    <w:rsid w:val="00CC5722"/>
    <w:rsid w:val="00CC59A8"/>
    <w:rsid w:val="00CC5BF8"/>
    <w:rsid w:val="00CD1F3B"/>
    <w:rsid w:val="00CD1FA2"/>
    <w:rsid w:val="00CD221F"/>
    <w:rsid w:val="00CD37C0"/>
    <w:rsid w:val="00CD4C40"/>
    <w:rsid w:val="00CD51C7"/>
    <w:rsid w:val="00CD65C3"/>
    <w:rsid w:val="00CD6645"/>
    <w:rsid w:val="00CD78D4"/>
    <w:rsid w:val="00CE1041"/>
    <w:rsid w:val="00CE16C5"/>
    <w:rsid w:val="00CE1727"/>
    <w:rsid w:val="00CE1EF3"/>
    <w:rsid w:val="00CE2087"/>
    <w:rsid w:val="00CE45E5"/>
    <w:rsid w:val="00CF015C"/>
    <w:rsid w:val="00CF1573"/>
    <w:rsid w:val="00CF1EE5"/>
    <w:rsid w:val="00CF53F2"/>
    <w:rsid w:val="00CF5A8D"/>
    <w:rsid w:val="00CF5B63"/>
    <w:rsid w:val="00CF60F7"/>
    <w:rsid w:val="00CF6F0B"/>
    <w:rsid w:val="00CF702B"/>
    <w:rsid w:val="00D001EC"/>
    <w:rsid w:val="00D01222"/>
    <w:rsid w:val="00D0189B"/>
    <w:rsid w:val="00D02014"/>
    <w:rsid w:val="00D0280C"/>
    <w:rsid w:val="00D02BD9"/>
    <w:rsid w:val="00D02CC9"/>
    <w:rsid w:val="00D03D53"/>
    <w:rsid w:val="00D03E77"/>
    <w:rsid w:val="00D049CF"/>
    <w:rsid w:val="00D0546B"/>
    <w:rsid w:val="00D05D52"/>
    <w:rsid w:val="00D07465"/>
    <w:rsid w:val="00D07AE2"/>
    <w:rsid w:val="00D104E1"/>
    <w:rsid w:val="00D10C37"/>
    <w:rsid w:val="00D10D43"/>
    <w:rsid w:val="00D11A56"/>
    <w:rsid w:val="00D1427E"/>
    <w:rsid w:val="00D15815"/>
    <w:rsid w:val="00D15BCC"/>
    <w:rsid w:val="00D164BD"/>
    <w:rsid w:val="00D165F4"/>
    <w:rsid w:val="00D16691"/>
    <w:rsid w:val="00D20AAE"/>
    <w:rsid w:val="00D21AB0"/>
    <w:rsid w:val="00D21B60"/>
    <w:rsid w:val="00D225F5"/>
    <w:rsid w:val="00D228AB"/>
    <w:rsid w:val="00D22901"/>
    <w:rsid w:val="00D2313F"/>
    <w:rsid w:val="00D2370A"/>
    <w:rsid w:val="00D2375B"/>
    <w:rsid w:val="00D23BAC"/>
    <w:rsid w:val="00D23F02"/>
    <w:rsid w:val="00D2421F"/>
    <w:rsid w:val="00D24574"/>
    <w:rsid w:val="00D25878"/>
    <w:rsid w:val="00D26BA4"/>
    <w:rsid w:val="00D277F3"/>
    <w:rsid w:val="00D27AFF"/>
    <w:rsid w:val="00D304BF"/>
    <w:rsid w:val="00D30BBB"/>
    <w:rsid w:val="00D313B1"/>
    <w:rsid w:val="00D32D77"/>
    <w:rsid w:val="00D33C2E"/>
    <w:rsid w:val="00D34AB0"/>
    <w:rsid w:val="00D35DBE"/>
    <w:rsid w:val="00D363C8"/>
    <w:rsid w:val="00D37303"/>
    <w:rsid w:val="00D3739B"/>
    <w:rsid w:val="00D379A5"/>
    <w:rsid w:val="00D409EA"/>
    <w:rsid w:val="00D42AC7"/>
    <w:rsid w:val="00D43275"/>
    <w:rsid w:val="00D43868"/>
    <w:rsid w:val="00D44496"/>
    <w:rsid w:val="00D45F5A"/>
    <w:rsid w:val="00D45FA7"/>
    <w:rsid w:val="00D45FBC"/>
    <w:rsid w:val="00D46390"/>
    <w:rsid w:val="00D46F1A"/>
    <w:rsid w:val="00D50784"/>
    <w:rsid w:val="00D509ED"/>
    <w:rsid w:val="00D512DD"/>
    <w:rsid w:val="00D5156A"/>
    <w:rsid w:val="00D522FB"/>
    <w:rsid w:val="00D52D64"/>
    <w:rsid w:val="00D55805"/>
    <w:rsid w:val="00D55810"/>
    <w:rsid w:val="00D55CDC"/>
    <w:rsid w:val="00D5658A"/>
    <w:rsid w:val="00D56D3E"/>
    <w:rsid w:val="00D57204"/>
    <w:rsid w:val="00D57754"/>
    <w:rsid w:val="00D605E5"/>
    <w:rsid w:val="00D61324"/>
    <w:rsid w:val="00D6375E"/>
    <w:rsid w:val="00D65FBC"/>
    <w:rsid w:val="00D67A3A"/>
    <w:rsid w:val="00D710EF"/>
    <w:rsid w:val="00D72D2F"/>
    <w:rsid w:val="00D72F3D"/>
    <w:rsid w:val="00D7305A"/>
    <w:rsid w:val="00D74394"/>
    <w:rsid w:val="00D75416"/>
    <w:rsid w:val="00D75541"/>
    <w:rsid w:val="00D75B12"/>
    <w:rsid w:val="00D7682A"/>
    <w:rsid w:val="00D77299"/>
    <w:rsid w:val="00D80193"/>
    <w:rsid w:val="00D8026B"/>
    <w:rsid w:val="00D81BC1"/>
    <w:rsid w:val="00D81C9B"/>
    <w:rsid w:val="00D83E60"/>
    <w:rsid w:val="00D84160"/>
    <w:rsid w:val="00D845E2"/>
    <w:rsid w:val="00D84972"/>
    <w:rsid w:val="00D858DD"/>
    <w:rsid w:val="00D86503"/>
    <w:rsid w:val="00D87106"/>
    <w:rsid w:val="00D876E7"/>
    <w:rsid w:val="00D902A3"/>
    <w:rsid w:val="00D905A4"/>
    <w:rsid w:val="00D91496"/>
    <w:rsid w:val="00D91526"/>
    <w:rsid w:val="00D9235A"/>
    <w:rsid w:val="00D92453"/>
    <w:rsid w:val="00D92944"/>
    <w:rsid w:val="00D9394B"/>
    <w:rsid w:val="00D95BC3"/>
    <w:rsid w:val="00D97228"/>
    <w:rsid w:val="00D97A1D"/>
    <w:rsid w:val="00D97C07"/>
    <w:rsid w:val="00D97FC4"/>
    <w:rsid w:val="00DA11D8"/>
    <w:rsid w:val="00DA1553"/>
    <w:rsid w:val="00DA1B03"/>
    <w:rsid w:val="00DA23D9"/>
    <w:rsid w:val="00DA2F97"/>
    <w:rsid w:val="00DA63FE"/>
    <w:rsid w:val="00DA685D"/>
    <w:rsid w:val="00DB0284"/>
    <w:rsid w:val="00DB052F"/>
    <w:rsid w:val="00DB0A32"/>
    <w:rsid w:val="00DB1D50"/>
    <w:rsid w:val="00DB387A"/>
    <w:rsid w:val="00DB3BAC"/>
    <w:rsid w:val="00DB413A"/>
    <w:rsid w:val="00DB4468"/>
    <w:rsid w:val="00DB4B87"/>
    <w:rsid w:val="00DB4D76"/>
    <w:rsid w:val="00DB6913"/>
    <w:rsid w:val="00DB6DB3"/>
    <w:rsid w:val="00DC04EC"/>
    <w:rsid w:val="00DC13C5"/>
    <w:rsid w:val="00DC19D1"/>
    <w:rsid w:val="00DC1CC2"/>
    <w:rsid w:val="00DC345C"/>
    <w:rsid w:val="00DC3686"/>
    <w:rsid w:val="00DC44DF"/>
    <w:rsid w:val="00DC4D6C"/>
    <w:rsid w:val="00DC5D3B"/>
    <w:rsid w:val="00DC7420"/>
    <w:rsid w:val="00DC78A4"/>
    <w:rsid w:val="00DD02BA"/>
    <w:rsid w:val="00DD2FD7"/>
    <w:rsid w:val="00DD3187"/>
    <w:rsid w:val="00DD3A40"/>
    <w:rsid w:val="00DD505D"/>
    <w:rsid w:val="00DD5189"/>
    <w:rsid w:val="00DE0060"/>
    <w:rsid w:val="00DE1731"/>
    <w:rsid w:val="00DE1E29"/>
    <w:rsid w:val="00DE2639"/>
    <w:rsid w:val="00DE32ED"/>
    <w:rsid w:val="00DE4030"/>
    <w:rsid w:val="00DE41D4"/>
    <w:rsid w:val="00DE5D26"/>
    <w:rsid w:val="00DE719C"/>
    <w:rsid w:val="00DF06BA"/>
    <w:rsid w:val="00DF1083"/>
    <w:rsid w:val="00DF1A8F"/>
    <w:rsid w:val="00DF1D26"/>
    <w:rsid w:val="00DF2340"/>
    <w:rsid w:val="00DF2A30"/>
    <w:rsid w:val="00DF3CC9"/>
    <w:rsid w:val="00DF6681"/>
    <w:rsid w:val="00DF685F"/>
    <w:rsid w:val="00DF75B8"/>
    <w:rsid w:val="00DF7FC6"/>
    <w:rsid w:val="00E01B9F"/>
    <w:rsid w:val="00E02132"/>
    <w:rsid w:val="00E02944"/>
    <w:rsid w:val="00E0382E"/>
    <w:rsid w:val="00E05DBA"/>
    <w:rsid w:val="00E06407"/>
    <w:rsid w:val="00E06EFE"/>
    <w:rsid w:val="00E07077"/>
    <w:rsid w:val="00E072B5"/>
    <w:rsid w:val="00E075A2"/>
    <w:rsid w:val="00E07A2E"/>
    <w:rsid w:val="00E1217E"/>
    <w:rsid w:val="00E15276"/>
    <w:rsid w:val="00E17199"/>
    <w:rsid w:val="00E17D7A"/>
    <w:rsid w:val="00E2088B"/>
    <w:rsid w:val="00E20C1A"/>
    <w:rsid w:val="00E20EE8"/>
    <w:rsid w:val="00E2126B"/>
    <w:rsid w:val="00E2175A"/>
    <w:rsid w:val="00E23AAA"/>
    <w:rsid w:val="00E264AA"/>
    <w:rsid w:val="00E27212"/>
    <w:rsid w:val="00E27255"/>
    <w:rsid w:val="00E31302"/>
    <w:rsid w:val="00E32C2B"/>
    <w:rsid w:val="00E3301F"/>
    <w:rsid w:val="00E333CF"/>
    <w:rsid w:val="00E33E04"/>
    <w:rsid w:val="00E34537"/>
    <w:rsid w:val="00E34AF8"/>
    <w:rsid w:val="00E35CD3"/>
    <w:rsid w:val="00E35F49"/>
    <w:rsid w:val="00E371CD"/>
    <w:rsid w:val="00E40AEB"/>
    <w:rsid w:val="00E418EA"/>
    <w:rsid w:val="00E42843"/>
    <w:rsid w:val="00E4300B"/>
    <w:rsid w:val="00E431C2"/>
    <w:rsid w:val="00E43936"/>
    <w:rsid w:val="00E43A08"/>
    <w:rsid w:val="00E44BB4"/>
    <w:rsid w:val="00E456DA"/>
    <w:rsid w:val="00E45971"/>
    <w:rsid w:val="00E4624A"/>
    <w:rsid w:val="00E47287"/>
    <w:rsid w:val="00E50016"/>
    <w:rsid w:val="00E503F6"/>
    <w:rsid w:val="00E50B7E"/>
    <w:rsid w:val="00E516E2"/>
    <w:rsid w:val="00E53DE8"/>
    <w:rsid w:val="00E53E38"/>
    <w:rsid w:val="00E54319"/>
    <w:rsid w:val="00E5472A"/>
    <w:rsid w:val="00E548C5"/>
    <w:rsid w:val="00E54A03"/>
    <w:rsid w:val="00E56EAC"/>
    <w:rsid w:val="00E57E78"/>
    <w:rsid w:val="00E61084"/>
    <w:rsid w:val="00E61E43"/>
    <w:rsid w:val="00E62372"/>
    <w:rsid w:val="00E63E32"/>
    <w:rsid w:val="00E63E8B"/>
    <w:rsid w:val="00E64094"/>
    <w:rsid w:val="00E64505"/>
    <w:rsid w:val="00E6459B"/>
    <w:rsid w:val="00E6494A"/>
    <w:rsid w:val="00E65106"/>
    <w:rsid w:val="00E653D9"/>
    <w:rsid w:val="00E67835"/>
    <w:rsid w:val="00E67B44"/>
    <w:rsid w:val="00E7097D"/>
    <w:rsid w:val="00E70C1E"/>
    <w:rsid w:val="00E710C8"/>
    <w:rsid w:val="00E7223C"/>
    <w:rsid w:val="00E72D83"/>
    <w:rsid w:val="00E73B66"/>
    <w:rsid w:val="00E7411E"/>
    <w:rsid w:val="00E74126"/>
    <w:rsid w:val="00E74935"/>
    <w:rsid w:val="00E758DC"/>
    <w:rsid w:val="00E75FBF"/>
    <w:rsid w:val="00E76DB8"/>
    <w:rsid w:val="00E771FB"/>
    <w:rsid w:val="00E7774B"/>
    <w:rsid w:val="00E77FAA"/>
    <w:rsid w:val="00E802EB"/>
    <w:rsid w:val="00E8093D"/>
    <w:rsid w:val="00E8184B"/>
    <w:rsid w:val="00E81E42"/>
    <w:rsid w:val="00E837A5"/>
    <w:rsid w:val="00E83AB6"/>
    <w:rsid w:val="00E83C00"/>
    <w:rsid w:val="00E850D8"/>
    <w:rsid w:val="00E85328"/>
    <w:rsid w:val="00E85A84"/>
    <w:rsid w:val="00E85AB9"/>
    <w:rsid w:val="00E85EFC"/>
    <w:rsid w:val="00E8664B"/>
    <w:rsid w:val="00E86EF5"/>
    <w:rsid w:val="00E8745D"/>
    <w:rsid w:val="00E90A1C"/>
    <w:rsid w:val="00E93490"/>
    <w:rsid w:val="00E94EF4"/>
    <w:rsid w:val="00E9528A"/>
    <w:rsid w:val="00E958F0"/>
    <w:rsid w:val="00E96203"/>
    <w:rsid w:val="00E97635"/>
    <w:rsid w:val="00E97A3C"/>
    <w:rsid w:val="00EA058A"/>
    <w:rsid w:val="00EA0BEF"/>
    <w:rsid w:val="00EA1370"/>
    <w:rsid w:val="00EA15D4"/>
    <w:rsid w:val="00EA1E38"/>
    <w:rsid w:val="00EA2AE2"/>
    <w:rsid w:val="00EA3D67"/>
    <w:rsid w:val="00EA42E6"/>
    <w:rsid w:val="00EA4595"/>
    <w:rsid w:val="00EA73A9"/>
    <w:rsid w:val="00EB08CF"/>
    <w:rsid w:val="00EB0C64"/>
    <w:rsid w:val="00EB2B38"/>
    <w:rsid w:val="00EB2C40"/>
    <w:rsid w:val="00EB43B9"/>
    <w:rsid w:val="00EB5083"/>
    <w:rsid w:val="00EB5FEA"/>
    <w:rsid w:val="00EB6577"/>
    <w:rsid w:val="00EB6946"/>
    <w:rsid w:val="00EB6DFD"/>
    <w:rsid w:val="00EC003B"/>
    <w:rsid w:val="00EC044D"/>
    <w:rsid w:val="00EC0A06"/>
    <w:rsid w:val="00EC0A42"/>
    <w:rsid w:val="00EC0A52"/>
    <w:rsid w:val="00EC0EB8"/>
    <w:rsid w:val="00EC254D"/>
    <w:rsid w:val="00EC364A"/>
    <w:rsid w:val="00EC5BB4"/>
    <w:rsid w:val="00EC5E57"/>
    <w:rsid w:val="00EC5F89"/>
    <w:rsid w:val="00EC622C"/>
    <w:rsid w:val="00EC711C"/>
    <w:rsid w:val="00ED05E1"/>
    <w:rsid w:val="00ED0D63"/>
    <w:rsid w:val="00ED1B05"/>
    <w:rsid w:val="00ED1E75"/>
    <w:rsid w:val="00ED2012"/>
    <w:rsid w:val="00ED2F3B"/>
    <w:rsid w:val="00ED2FA1"/>
    <w:rsid w:val="00ED30C0"/>
    <w:rsid w:val="00ED3169"/>
    <w:rsid w:val="00ED4B51"/>
    <w:rsid w:val="00ED605D"/>
    <w:rsid w:val="00ED63D2"/>
    <w:rsid w:val="00ED6BB7"/>
    <w:rsid w:val="00EE03E7"/>
    <w:rsid w:val="00EE08B9"/>
    <w:rsid w:val="00EE1BB0"/>
    <w:rsid w:val="00EE1C61"/>
    <w:rsid w:val="00EE1D48"/>
    <w:rsid w:val="00EE1D99"/>
    <w:rsid w:val="00EE1E77"/>
    <w:rsid w:val="00EE22D3"/>
    <w:rsid w:val="00EE2994"/>
    <w:rsid w:val="00EE2E91"/>
    <w:rsid w:val="00EE3E89"/>
    <w:rsid w:val="00EE3E92"/>
    <w:rsid w:val="00EE41F1"/>
    <w:rsid w:val="00EE7211"/>
    <w:rsid w:val="00EE76D8"/>
    <w:rsid w:val="00EE7A7F"/>
    <w:rsid w:val="00EF04C7"/>
    <w:rsid w:val="00EF07CB"/>
    <w:rsid w:val="00EF09FE"/>
    <w:rsid w:val="00EF0AAE"/>
    <w:rsid w:val="00EF10EA"/>
    <w:rsid w:val="00EF12A1"/>
    <w:rsid w:val="00EF1CE0"/>
    <w:rsid w:val="00EF1D87"/>
    <w:rsid w:val="00EF21FC"/>
    <w:rsid w:val="00EF260F"/>
    <w:rsid w:val="00EF2BE1"/>
    <w:rsid w:val="00EF3028"/>
    <w:rsid w:val="00EF36C5"/>
    <w:rsid w:val="00EF5A7B"/>
    <w:rsid w:val="00EF6263"/>
    <w:rsid w:val="00EF69FB"/>
    <w:rsid w:val="00EF6ED7"/>
    <w:rsid w:val="00F0192E"/>
    <w:rsid w:val="00F01C80"/>
    <w:rsid w:val="00F03382"/>
    <w:rsid w:val="00F046A3"/>
    <w:rsid w:val="00F04C64"/>
    <w:rsid w:val="00F05B38"/>
    <w:rsid w:val="00F06501"/>
    <w:rsid w:val="00F067F6"/>
    <w:rsid w:val="00F07D3E"/>
    <w:rsid w:val="00F10668"/>
    <w:rsid w:val="00F10CB5"/>
    <w:rsid w:val="00F11C84"/>
    <w:rsid w:val="00F11D84"/>
    <w:rsid w:val="00F12219"/>
    <w:rsid w:val="00F20208"/>
    <w:rsid w:val="00F21081"/>
    <w:rsid w:val="00F22674"/>
    <w:rsid w:val="00F23851"/>
    <w:rsid w:val="00F23B6D"/>
    <w:rsid w:val="00F2400B"/>
    <w:rsid w:val="00F2430C"/>
    <w:rsid w:val="00F243E3"/>
    <w:rsid w:val="00F252A6"/>
    <w:rsid w:val="00F2538E"/>
    <w:rsid w:val="00F27B4D"/>
    <w:rsid w:val="00F30144"/>
    <w:rsid w:val="00F31511"/>
    <w:rsid w:val="00F3187A"/>
    <w:rsid w:val="00F32AAB"/>
    <w:rsid w:val="00F33A24"/>
    <w:rsid w:val="00F33F4C"/>
    <w:rsid w:val="00F34146"/>
    <w:rsid w:val="00F3479D"/>
    <w:rsid w:val="00F37C9A"/>
    <w:rsid w:val="00F40B3A"/>
    <w:rsid w:val="00F41D19"/>
    <w:rsid w:val="00F42088"/>
    <w:rsid w:val="00F42091"/>
    <w:rsid w:val="00F42F0E"/>
    <w:rsid w:val="00F44092"/>
    <w:rsid w:val="00F44997"/>
    <w:rsid w:val="00F45574"/>
    <w:rsid w:val="00F458F7"/>
    <w:rsid w:val="00F46B3B"/>
    <w:rsid w:val="00F47AC8"/>
    <w:rsid w:val="00F5024C"/>
    <w:rsid w:val="00F52C9C"/>
    <w:rsid w:val="00F538E0"/>
    <w:rsid w:val="00F549A4"/>
    <w:rsid w:val="00F5511A"/>
    <w:rsid w:val="00F5531A"/>
    <w:rsid w:val="00F562E7"/>
    <w:rsid w:val="00F5668B"/>
    <w:rsid w:val="00F57234"/>
    <w:rsid w:val="00F60907"/>
    <w:rsid w:val="00F61304"/>
    <w:rsid w:val="00F61565"/>
    <w:rsid w:val="00F61E53"/>
    <w:rsid w:val="00F62BE3"/>
    <w:rsid w:val="00F62D4E"/>
    <w:rsid w:val="00F634BA"/>
    <w:rsid w:val="00F64FAF"/>
    <w:rsid w:val="00F6580A"/>
    <w:rsid w:val="00F661AB"/>
    <w:rsid w:val="00F665EA"/>
    <w:rsid w:val="00F66D05"/>
    <w:rsid w:val="00F7015F"/>
    <w:rsid w:val="00F70C66"/>
    <w:rsid w:val="00F70EA2"/>
    <w:rsid w:val="00F714DE"/>
    <w:rsid w:val="00F71EF6"/>
    <w:rsid w:val="00F72758"/>
    <w:rsid w:val="00F72B0E"/>
    <w:rsid w:val="00F73401"/>
    <w:rsid w:val="00F73957"/>
    <w:rsid w:val="00F745A5"/>
    <w:rsid w:val="00F74CD3"/>
    <w:rsid w:val="00F758DB"/>
    <w:rsid w:val="00F76706"/>
    <w:rsid w:val="00F768B9"/>
    <w:rsid w:val="00F76912"/>
    <w:rsid w:val="00F76F39"/>
    <w:rsid w:val="00F7749C"/>
    <w:rsid w:val="00F8076D"/>
    <w:rsid w:val="00F81FEE"/>
    <w:rsid w:val="00F82F0C"/>
    <w:rsid w:val="00F8341C"/>
    <w:rsid w:val="00F84558"/>
    <w:rsid w:val="00F85EBC"/>
    <w:rsid w:val="00F907F1"/>
    <w:rsid w:val="00F9091D"/>
    <w:rsid w:val="00F91938"/>
    <w:rsid w:val="00F92766"/>
    <w:rsid w:val="00F9378C"/>
    <w:rsid w:val="00F93844"/>
    <w:rsid w:val="00F9389D"/>
    <w:rsid w:val="00F93A22"/>
    <w:rsid w:val="00F94151"/>
    <w:rsid w:val="00F947B5"/>
    <w:rsid w:val="00F94C62"/>
    <w:rsid w:val="00F94FFF"/>
    <w:rsid w:val="00F95584"/>
    <w:rsid w:val="00F95966"/>
    <w:rsid w:val="00F95A84"/>
    <w:rsid w:val="00F95F9D"/>
    <w:rsid w:val="00F971CF"/>
    <w:rsid w:val="00F97B75"/>
    <w:rsid w:val="00FA0251"/>
    <w:rsid w:val="00FA1112"/>
    <w:rsid w:val="00FA28C8"/>
    <w:rsid w:val="00FA3FD1"/>
    <w:rsid w:val="00FA43AD"/>
    <w:rsid w:val="00FA45A1"/>
    <w:rsid w:val="00FA4834"/>
    <w:rsid w:val="00FA57EA"/>
    <w:rsid w:val="00FA620F"/>
    <w:rsid w:val="00FA6581"/>
    <w:rsid w:val="00FA6880"/>
    <w:rsid w:val="00FA6A46"/>
    <w:rsid w:val="00FB1415"/>
    <w:rsid w:val="00FB1917"/>
    <w:rsid w:val="00FB2F6A"/>
    <w:rsid w:val="00FB5654"/>
    <w:rsid w:val="00FB6C19"/>
    <w:rsid w:val="00FB7B74"/>
    <w:rsid w:val="00FB7F99"/>
    <w:rsid w:val="00FC1021"/>
    <w:rsid w:val="00FC1932"/>
    <w:rsid w:val="00FC2498"/>
    <w:rsid w:val="00FC28BE"/>
    <w:rsid w:val="00FC366E"/>
    <w:rsid w:val="00FC389E"/>
    <w:rsid w:val="00FC3DF2"/>
    <w:rsid w:val="00FC45C3"/>
    <w:rsid w:val="00FC48B8"/>
    <w:rsid w:val="00FC5EC7"/>
    <w:rsid w:val="00FC5F9B"/>
    <w:rsid w:val="00FC620D"/>
    <w:rsid w:val="00FC634E"/>
    <w:rsid w:val="00FC6B16"/>
    <w:rsid w:val="00FD074F"/>
    <w:rsid w:val="00FD0CDA"/>
    <w:rsid w:val="00FD21EE"/>
    <w:rsid w:val="00FD26FB"/>
    <w:rsid w:val="00FD3281"/>
    <w:rsid w:val="00FD35F1"/>
    <w:rsid w:val="00FD375E"/>
    <w:rsid w:val="00FD3AB7"/>
    <w:rsid w:val="00FD5C83"/>
    <w:rsid w:val="00FD6144"/>
    <w:rsid w:val="00FD663F"/>
    <w:rsid w:val="00FD7294"/>
    <w:rsid w:val="00FE03B5"/>
    <w:rsid w:val="00FE041A"/>
    <w:rsid w:val="00FE088E"/>
    <w:rsid w:val="00FE14DF"/>
    <w:rsid w:val="00FE14E3"/>
    <w:rsid w:val="00FE164B"/>
    <w:rsid w:val="00FE17D4"/>
    <w:rsid w:val="00FE29F6"/>
    <w:rsid w:val="00FE2AD9"/>
    <w:rsid w:val="00FE33F8"/>
    <w:rsid w:val="00FE70E6"/>
    <w:rsid w:val="00FE7458"/>
    <w:rsid w:val="00FE7912"/>
    <w:rsid w:val="00FE7C3D"/>
    <w:rsid w:val="00FF0CB7"/>
    <w:rsid w:val="00FF4253"/>
    <w:rsid w:val="00FF6093"/>
    <w:rsid w:val="00FF7482"/>
    <w:rsid w:val="00FF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E098"/>
  <w15:docId w15:val="{EE75939B-9784-41F7-AF0A-F6397108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B12E5"/>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uiPriority w:val="99"/>
    <w:qFormat/>
    <w:rsid w:val="0081385E"/>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2"/>
    <w:next w:val="a1"/>
    <w:link w:val="20"/>
    <w:uiPriority w:val="99"/>
    <w:semiHidden/>
    <w:unhideWhenUsed/>
    <w:qFormat/>
    <w:rsid w:val="00AB6EF5"/>
    <w:pPr>
      <w:outlineLvl w:val="1"/>
    </w:pPr>
  </w:style>
  <w:style w:type="paragraph" w:styleId="3">
    <w:name w:val="heading 3"/>
    <w:basedOn w:val="2"/>
    <w:next w:val="a1"/>
    <w:link w:val="30"/>
    <w:uiPriority w:val="99"/>
    <w:semiHidden/>
    <w:unhideWhenUsed/>
    <w:qFormat/>
    <w:rsid w:val="00AB6EF5"/>
    <w:pPr>
      <w:outlineLvl w:val="2"/>
    </w:pPr>
  </w:style>
  <w:style w:type="paragraph" w:styleId="4">
    <w:name w:val="heading 4"/>
    <w:basedOn w:val="3"/>
    <w:next w:val="a1"/>
    <w:link w:val="40"/>
    <w:uiPriority w:val="99"/>
    <w:semiHidden/>
    <w:unhideWhenUsed/>
    <w:qFormat/>
    <w:rsid w:val="00AB6EF5"/>
    <w:pPr>
      <w:outlineLvl w:val="3"/>
    </w:pPr>
  </w:style>
  <w:style w:type="paragraph" w:styleId="5">
    <w:name w:val="heading 5"/>
    <w:basedOn w:val="a1"/>
    <w:next w:val="a1"/>
    <w:link w:val="50"/>
    <w:uiPriority w:val="99"/>
    <w:semiHidden/>
    <w:unhideWhenUsed/>
    <w:qFormat/>
    <w:rsid w:val="00AB6EF5"/>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1"/>
    <w:next w:val="a1"/>
    <w:link w:val="60"/>
    <w:uiPriority w:val="99"/>
    <w:semiHidden/>
    <w:unhideWhenUsed/>
    <w:qFormat/>
    <w:rsid w:val="00AB6EF5"/>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1"/>
    <w:next w:val="a1"/>
    <w:link w:val="70"/>
    <w:uiPriority w:val="99"/>
    <w:semiHidden/>
    <w:unhideWhenUsed/>
    <w:qFormat/>
    <w:rsid w:val="00AB6EF5"/>
    <w:pPr>
      <w:keepNext/>
      <w:keepLines/>
      <w:spacing w:before="40" w:line="276" w:lineRule="auto"/>
      <w:ind w:left="1296" w:hanging="1296"/>
      <w:outlineLvl w:val="6"/>
    </w:pPr>
    <w:rPr>
      <w:rFonts w:ascii="Cambria" w:eastAsia="MS Gothic" w:hAnsi="Cambria"/>
      <w:i/>
      <w:iCs/>
      <w:color w:val="243F60"/>
      <w:sz w:val="22"/>
      <w:szCs w:val="22"/>
    </w:rPr>
  </w:style>
  <w:style w:type="paragraph" w:styleId="8">
    <w:name w:val="heading 8"/>
    <w:basedOn w:val="a1"/>
    <w:next w:val="a1"/>
    <w:link w:val="80"/>
    <w:uiPriority w:val="99"/>
    <w:semiHidden/>
    <w:unhideWhenUsed/>
    <w:qFormat/>
    <w:rsid w:val="00AB6EF5"/>
    <w:pPr>
      <w:keepNext/>
      <w:keepLines/>
      <w:spacing w:before="40" w:line="276" w:lineRule="auto"/>
      <w:ind w:left="1440" w:hanging="1440"/>
      <w:outlineLvl w:val="7"/>
    </w:pPr>
    <w:rPr>
      <w:rFonts w:ascii="Cambria" w:eastAsia="MS Gothic" w:hAnsi="Cambria"/>
      <w:color w:val="272727"/>
      <w:sz w:val="21"/>
      <w:szCs w:val="21"/>
    </w:rPr>
  </w:style>
  <w:style w:type="paragraph" w:styleId="9">
    <w:name w:val="heading 9"/>
    <w:basedOn w:val="a1"/>
    <w:next w:val="a1"/>
    <w:link w:val="90"/>
    <w:uiPriority w:val="99"/>
    <w:semiHidden/>
    <w:unhideWhenUsed/>
    <w:qFormat/>
    <w:rsid w:val="00AB6EF5"/>
    <w:pPr>
      <w:keepNext/>
      <w:keepLines/>
      <w:spacing w:before="40" w:line="276" w:lineRule="auto"/>
      <w:ind w:left="1584" w:hanging="1584"/>
      <w:outlineLvl w:val="8"/>
    </w:pPr>
    <w:rPr>
      <w:rFonts w:ascii="Cambria" w:eastAsia="MS Gothic"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rsid w:val="0081385E"/>
    <w:rPr>
      <w:rFonts w:ascii="Arial" w:eastAsia="Times New Roman" w:hAnsi="Arial" w:cs="Times New Roman"/>
      <w:b/>
      <w:bCs/>
      <w:color w:val="26282F"/>
      <w:sz w:val="24"/>
      <w:szCs w:val="24"/>
      <w:lang w:eastAsia="ru-RU"/>
    </w:rPr>
  </w:style>
  <w:style w:type="character" w:customStyle="1" w:styleId="20">
    <w:name w:val="Заголовок 2 Знак"/>
    <w:basedOn w:val="a2"/>
    <w:link w:val="2"/>
    <w:uiPriority w:val="99"/>
    <w:semiHidden/>
    <w:rsid w:val="00AB6EF5"/>
    <w:rPr>
      <w:rFonts w:ascii="Arial" w:eastAsia="Times New Roman" w:hAnsi="Arial" w:cs="Times New Roman"/>
      <w:b/>
      <w:bCs/>
      <w:color w:val="26282F"/>
      <w:sz w:val="24"/>
      <w:szCs w:val="24"/>
      <w:lang w:eastAsia="ru-RU"/>
    </w:rPr>
  </w:style>
  <w:style w:type="paragraph" w:styleId="a5">
    <w:name w:val="No Spacing"/>
    <w:uiPriority w:val="1"/>
    <w:qFormat/>
    <w:rsid w:val="003B12E5"/>
    <w:pPr>
      <w:spacing w:after="0" w:line="240" w:lineRule="auto"/>
    </w:pPr>
    <w:rPr>
      <w:rFonts w:ascii="Calibri" w:eastAsia="Calibri" w:hAnsi="Calibri" w:cs="Times New Roman"/>
    </w:rPr>
  </w:style>
  <w:style w:type="paragraph" w:customStyle="1" w:styleId="a6">
    <w:name w:val="Нормальный (таблица)"/>
    <w:basedOn w:val="a1"/>
    <w:next w:val="a1"/>
    <w:uiPriority w:val="99"/>
    <w:rsid w:val="0081385E"/>
    <w:pPr>
      <w:widowControl w:val="0"/>
      <w:autoSpaceDE w:val="0"/>
      <w:autoSpaceDN w:val="0"/>
      <w:adjustRightInd w:val="0"/>
      <w:jc w:val="both"/>
    </w:pPr>
    <w:rPr>
      <w:rFonts w:ascii="Arial" w:hAnsi="Arial"/>
    </w:rPr>
  </w:style>
  <w:style w:type="paragraph" w:customStyle="1" w:styleId="a7">
    <w:name w:val="Прижатый влево"/>
    <w:basedOn w:val="a1"/>
    <w:next w:val="a1"/>
    <w:uiPriority w:val="99"/>
    <w:rsid w:val="0081385E"/>
    <w:pPr>
      <w:widowControl w:val="0"/>
      <w:autoSpaceDE w:val="0"/>
      <w:autoSpaceDN w:val="0"/>
      <w:adjustRightInd w:val="0"/>
    </w:pPr>
    <w:rPr>
      <w:rFonts w:ascii="Arial" w:hAnsi="Arial"/>
    </w:rPr>
  </w:style>
  <w:style w:type="character" w:customStyle="1" w:styleId="30">
    <w:name w:val="Заголовок 3 Знак"/>
    <w:basedOn w:val="a2"/>
    <w:link w:val="3"/>
    <w:uiPriority w:val="99"/>
    <w:semiHidden/>
    <w:rsid w:val="00AB6EF5"/>
    <w:rPr>
      <w:rFonts w:ascii="Arial" w:eastAsia="Times New Roman" w:hAnsi="Arial" w:cs="Times New Roman"/>
      <w:b/>
      <w:bCs/>
      <w:color w:val="26282F"/>
      <w:sz w:val="24"/>
      <w:szCs w:val="24"/>
      <w:lang w:eastAsia="ru-RU"/>
    </w:rPr>
  </w:style>
  <w:style w:type="character" w:customStyle="1" w:styleId="40">
    <w:name w:val="Заголовок 4 Знак"/>
    <w:basedOn w:val="a2"/>
    <w:link w:val="4"/>
    <w:uiPriority w:val="99"/>
    <w:semiHidden/>
    <w:rsid w:val="00AB6EF5"/>
    <w:rPr>
      <w:rFonts w:ascii="Arial" w:eastAsia="Times New Roman" w:hAnsi="Arial" w:cs="Times New Roman"/>
      <w:b/>
      <w:bCs/>
      <w:color w:val="26282F"/>
      <w:sz w:val="24"/>
      <w:szCs w:val="24"/>
      <w:lang w:eastAsia="ru-RU"/>
    </w:rPr>
  </w:style>
  <w:style w:type="character" w:customStyle="1" w:styleId="50">
    <w:name w:val="Заголовок 5 Знак"/>
    <w:basedOn w:val="a2"/>
    <w:link w:val="5"/>
    <w:uiPriority w:val="99"/>
    <w:semiHidden/>
    <w:rsid w:val="00AB6EF5"/>
    <w:rPr>
      <w:rFonts w:ascii="Arial" w:eastAsia="Times New Roman" w:hAnsi="Arial" w:cs="Arial"/>
      <w:color w:val="666666"/>
      <w:lang w:eastAsia="ru-RU"/>
    </w:rPr>
  </w:style>
  <w:style w:type="character" w:customStyle="1" w:styleId="60">
    <w:name w:val="Заголовок 6 Знак"/>
    <w:basedOn w:val="a2"/>
    <w:link w:val="6"/>
    <w:uiPriority w:val="99"/>
    <w:semiHidden/>
    <w:rsid w:val="00AB6EF5"/>
    <w:rPr>
      <w:rFonts w:ascii="Arial" w:eastAsia="Times New Roman" w:hAnsi="Arial" w:cs="Arial"/>
      <w:i/>
      <w:color w:val="666666"/>
      <w:lang w:eastAsia="ru-RU"/>
    </w:rPr>
  </w:style>
  <w:style w:type="character" w:customStyle="1" w:styleId="70">
    <w:name w:val="Заголовок 7 Знак"/>
    <w:basedOn w:val="a2"/>
    <w:link w:val="7"/>
    <w:uiPriority w:val="99"/>
    <w:semiHidden/>
    <w:rsid w:val="00AB6EF5"/>
    <w:rPr>
      <w:rFonts w:ascii="Cambria" w:eastAsia="MS Gothic" w:hAnsi="Cambria" w:cs="Times New Roman"/>
      <w:i/>
      <w:iCs/>
      <w:color w:val="243F60"/>
      <w:lang w:eastAsia="ru-RU"/>
    </w:rPr>
  </w:style>
  <w:style w:type="character" w:customStyle="1" w:styleId="80">
    <w:name w:val="Заголовок 8 Знак"/>
    <w:basedOn w:val="a2"/>
    <w:link w:val="8"/>
    <w:uiPriority w:val="99"/>
    <w:semiHidden/>
    <w:rsid w:val="00AB6EF5"/>
    <w:rPr>
      <w:rFonts w:ascii="Cambria" w:eastAsia="MS Gothic" w:hAnsi="Cambria" w:cs="Times New Roman"/>
      <w:color w:val="272727"/>
      <w:sz w:val="21"/>
      <w:szCs w:val="21"/>
      <w:lang w:eastAsia="ru-RU"/>
    </w:rPr>
  </w:style>
  <w:style w:type="character" w:customStyle="1" w:styleId="90">
    <w:name w:val="Заголовок 9 Знак"/>
    <w:basedOn w:val="a2"/>
    <w:link w:val="9"/>
    <w:uiPriority w:val="99"/>
    <w:semiHidden/>
    <w:rsid w:val="00AB6EF5"/>
    <w:rPr>
      <w:rFonts w:ascii="Cambria" w:eastAsia="MS Gothic" w:hAnsi="Cambria" w:cs="Times New Roman"/>
      <w:i/>
      <w:iCs/>
      <w:color w:val="272727"/>
      <w:sz w:val="21"/>
      <w:szCs w:val="21"/>
      <w:lang w:eastAsia="ru-RU"/>
    </w:rPr>
  </w:style>
  <w:style w:type="character" w:styleId="a8">
    <w:name w:val="Hyperlink"/>
    <w:basedOn w:val="a2"/>
    <w:uiPriority w:val="99"/>
    <w:semiHidden/>
    <w:unhideWhenUsed/>
    <w:rsid w:val="00AB6EF5"/>
    <w:rPr>
      <w:rFonts w:ascii="Times New Roman" w:hAnsi="Times New Roman" w:cs="Times New Roman" w:hint="default"/>
      <w:color w:val="0000FF"/>
      <w:u w:val="single"/>
    </w:rPr>
  </w:style>
  <w:style w:type="character" w:styleId="a9">
    <w:name w:val="Strong"/>
    <w:basedOn w:val="a2"/>
    <w:uiPriority w:val="99"/>
    <w:qFormat/>
    <w:rsid w:val="00AB6EF5"/>
    <w:rPr>
      <w:rFonts w:ascii="Times New Roman" w:hAnsi="Times New Roman" w:cs="Times New Roman" w:hint="default"/>
      <w:b/>
      <w:bCs/>
    </w:rPr>
  </w:style>
  <w:style w:type="paragraph" w:customStyle="1" w:styleId="msonormal0">
    <w:name w:val="msonormal"/>
    <w:basedOn w:val="a1"/>
    <w:uiPriority w:val="99"/>
    <w:rsid w:val="00AB6EF5"/>
    <w:pPr>
      <w:spacing w:before="100" w:beforeAutospacing="1" w:after="100" w:afterAutospacing="1"/>
    </w:pPr>
  </w:style>
  <w:style w:type="paragraph" w:styleId="14">
    <w:name w:val="toc 1"/>
    <w:basedOn w:val="a1"/>
    <w:next w:val="a1"/>
    <w:autoRedefine/>
    <w:uiPriority w:val="99"/>
    <w:semiHidden/>
    <w:unhideWhenUsed/>
    <w:rsid w:val="00AB6EF5"/>
    <w:pPr>
      <w:tabs>
        <w:tab w:val="left" w:pos="440"/>
        <w:tab w:val="right" w:leader="dot" w:pos="10197"/>
      </w:tabs>
      <w:spacing w:after="100" w:line="254" w:lineRule="auto"/>
      <w:jc w:val="both"/>
    </w:pPr>
    <w:rPr>
      <w:rFonts w:ascii="Calibri" w:eastAsia="MS Mincho" w:hAnsi="Calibri"/>
      <w:sz w:val="22"/>
      <w:szCs w:val="22"/>
    </w:rPr>
  </w:style>
  <w:style w:type="paragraph" w:styleId="aa">
    <w:name w:val="footnote text"/>
    <w:basedOn w:val="a1"/>
    <w:link w:val="ab"/>
    <w:uiPriority w:val="99"/>
    <w:semiHidden/>
    <w:unhideWhenUsed/>
    <w:rsid w:val="00AB6EF5"/>
    <w:rPr>
      <w:rFonts w:ascii="Calibri" w:hAnsi="Calibri"/>
      <w:lang w:eastAsia="en-US"/>
    </w:rPr>
  </w:style>
  <w:style w:type="character" w:customStyle="1" w:styleId="ab">
    <w:name w:val="Текст сноски Знак"/>
    <w:basedOn w:val="a2"/>
    <w:link w:val="aa"/>
    <w:uiPriority w:val="99"/>
    <w:semiHidden/>
    <w:rsid w:val="00AB6EF5"/>
    <w:rPr>
      <w:rFonts w:ascii="Calibri" w:eastAsia="Times New Roman" w:hAnsi="Calibri" w:cs="Times New Roman"/>
      <w:sz w:val="24"/>
      <w:szCs w:val="24"/>
    </w:rPr>
  </w:style>
  <w:style w:type="character" w:customStyle="1" w:styleId="ac">
    <w:name w:val="Верхний колонтитул Знак"/>
    <w:basedOn w:val="a2"/>
    <w:link w:val="ad"/>
    <w:uiPriority w:val="99"/>
    <w:semiHidden/>
    <w:rsid w:val="00AB6EF5"/>
    <w:rPr>
      <w:rFonts w:ascii="Calibri" w:eastAsia="Times New Roman" w:hAnsi="Calibri" w:cs="Times New Roman"/>
    </w:rPr>
  </w:style>
  <w:style w:type="paragraph" w:styleId="ad">
    <w:name w:val="header"/>
    <w:basedOn w:val="a1"/>
    <w:link w:val="ac"/>
    <w:uiPriority w:val="99"/>
    <w:semiHidden/>
    <w:unhideWhenUsed/>
    <w:rsid w:val="00AB6EF5"/>
    <w:pPr>
      <w:tabs>
        <w:tab w:val="center" w:pos="4677"/>
        <w:tab w:val="right" w:pos="9355"/>
      </w:tabs>
    </w:pPr>
    <w:rPr>
      <w:rFonts w:ascii="Calibri" w:hAnsi="Calibri"/>
      <w:sz w:val="22"/>
      <w:szCs w:val="22"/>
      <w:lang w:eastAsia="en-US"/>
    </w:rPr>
  </w:style>
  <w:style w:type="character" w:customStyle="1" w:styleId="ae">
    <w:name w:val="Нижний колонтитул Знак"/>
    <w:basedOn w:val="a2"/>
    <w:link w:val="af"/>
    <w:uiPriority w:val="99"/>
    <w:semiHidden/>
    <w:rsid w:val="00AB6EF5"/>
    <w:rPr>
      <w:rFonts w:ascii="Calibri" w:eastAsia="Times New Roman" w:hAnsi="Calibri" w:cs="Times New Roman"/>
    </w:rPr>
  </w:style>
  <w:style w:type="paragraph" w:styleId="af">
    <w:name w:val="footer"/>
    <w:basedOn w:val="a1"/>
    <w:link w:val="ae"/>
    <w:uiPriority w:val="99"/>
    <w:semiHidden/>
    <w:unhideWhenUsed/>
    <w:rsid w:val="00AB6EF5"/>
    <w:pPr>
      <w:tabs>
        <w:tab w:val="center" w:pos="4677"/>
        <w:tab w:val="right" w:pos="9355"/>
      </w:tabs>
    </w:pPr>
    <w:rPr>
      <w:rFonts w:ascii="Calibri" w:hAnsi="Calibri"/>
      <w:sz w:val="22"/>
      <w:szCs w:val="22"/>
      <w:lang w:eastAsia="en-US"/>
    </w:rPr>
  </w:style>
  <w:style w:type="character" w:customStyle="1" w:styleId="af0">
    <w:name w:val="Текст концевой сноски Знак"/>
    <w:basedOn w:val="a2"/>
    <w:link w:val="af1"/>
    <w:uiPriority w:val="99"/>
    <w:semiHidden/>
    <w:rsid w:val="00AB6EF5"/>
    <w:rPr>
      <w:rFonts w:ascii="Calibri" w:eastAsia="Times New Roman" w:hAnsi="Calibri" w:cs="Times New Roman"/>
      <w:sz w:val="20"/>
      <w:szCs w:val="20"/>
    </w:rPr>
  </w:style>
  <w:style w:type="paragraph" w:styleId="af1">
    <w:name w:val="endnote text"/>
    <w:basedOn w:val="a1"/>
    <w:link w:val="af0"/>
    <w:uiPriority w:val="99"/>
    <w:semiHidden/>
    <w:unhideWhenUsed/>
    <w:rsid w:val="00AB6EF5"/>
    <w:rPr>
      <w:rFonts w:ascii="Calibri" w:hAnsi="Calibri"/>
      <w:sz w:val="20"/>
      <w:szCs w:val="20"/>
      <w:lang w:eastAsia="en-US"/>
    </w:rPr>
  </w:style>
  <w:style w:type="paragraph" w:styleId="21">
    <w:name w:val="List 2"/>
    <w:basedOn w:val="a1"/>
    <w:uiPriority w:val="99"/>
    <w:semiHidden/>
    <w:unhideWhenUsed/>
    <w:rsid w:val="00AB6EF5"/>
    <w:pPr>
      <w:ind w:left="566" w:hanging="283"/>
    </w:pPr>
  </w:style>
  <w:style w:type="paragraph" w:styleId="af2">
    <w:name w:val="Title"/>
    <w:basedOn w:val="a1"/>
    <w:link w:val="af3"/>
    <w:uiPriority w:val="10"/>
    <w:qFormat/>
    <w:rsid w:val="00AB6EF5"/>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f3">
    <w:name w:val="Заголовок Знак"/>
    <w:basedOn w:val="a2"/>
    <w:link w:val="af2"/>
    <w:uiPriority w:val="10"/>
    <w:rsid w:val="00AB6EF5"/>
    <w:rPr>
      <w:rFonts w:asciiTheme="majorHAnsi" w:eastAsiaTheme="majorEastAsia" w:hAnsiTheme="majorHAnsi" w:cs="Times New Roman"/>
      <w:b/>
      <w:bCs/>
      <w:kern w:val="28"/>
      <w:sz w:val="32"/>
      <w:szCs w:val="32"/>
    </w:rPr>
  </w:style>
  <w:style w:type="paragraph" w:styleId="af4">
    <w:name w:val="Body Text"/>
    <w:basedOn w:val="a1"/>
    <w:link w:val="af5"/>
    <w:uiPriority w:val="99"/>
    <w:semiHidden/>
    <w:unhideWhenUsed/>
    <w:rsid w:val="00AB6EF5"/>
    <w:pPr>
      <w:spacing w:after="120"/>
    </w:pPr>
    <w:rPr>
      <w:rFonts w:ascii="Arial" w:eastAsiaTheme="minorHAnsi" w:hAnsi="Arial"/>
      <w:lang w:eastAsia="en-US"/>
    </w:rPr>
  </w:style>
  <w:style w:type="character" w:customStyle="1" w:styleId="af5">
    <w:name w:val="Основной текст Знак"/>
    <w:basedOn w:val="a2"/>
    <w:link w:val="af4"/>
    <w:uiPriority w:val="99"/>
    <w:semiHidden/>
    <w:rsid w:val="00AB6EF5"/>
    <w:rPr>
      <w:rFonts w:ascii="Arial" w:hAnsi="Arial" w:cs="Times New Roman"/>
      <w:sz w:val="24"/>
      <w:szCs w:val="24"/>
    </w:rPr>
  </w:style>
  <w:style w:type="paragraph" w:styleId="af6">
    <w:name w:val="Balloon Text"/>
    <w:basedOn w:val="a1"/>
    <w:link w:val="af7"/>
    <w:uiPriority w:val="99"/>
    <w:semiHidden/>
    <w:unhideWhenUsed/>
    <w:rsid w:val="00AB6EF5"/>
    <w:rPr>
      <w:rFonts w:ascii="Lucida Grande CY" w:hAnsi="Lucida Grande CY" w:cs="Lucida Grande CY"/>
      <w:sz w:val="18"/>
      <w:szCs w:val="18"/>
      <w:lang w:eastAsia="en-US"/>
    </w:rPr>
  </w:style>
  <w:style w:type="character" w:customStyle="1" w:styleId="af7">
    <w:name w:val="Текст выноски Знак"/>
    <w:basedOn w:val="a2"/>
    <w:link w:val="af6"/>
    <w:uiPriority w:val="99"/>
    <w:semiHidden/>
    <w:rsid w:val="00AB6EF5"/>
    <w:rPr>
      <w:rFonts w:ascii="Lucida Grande CY" w:eastAsia="Times New Roman" w:hAnsi="Lucida Grande CY" w:cs="Lucida Grande CY"/>
      <w:sz w:val="18"/>
      <w:szCs w:val="18"/>
    </w:rPr>
  </w:style>
  <w:style w:type="paragraph" w:styleId="af8">
    <w:name w:val="List Paragraph"/>
    <w:basedOn w:val="a1"/>
    <w:uiPriority w:val="34"/>
    <w:qFormat/>
    <w:rsid w:val="00AB6EF5"/>
    <w:pPr>
      <w:spacing w:after="200" w:line="276" w:lineRule="auto"/>
      <w:ind w:left="720"/>
      <w:contextualSpacing/>
    </w:pPr>
    <w:rPr>
      <w:rFonts w:ascii="Calibri" w:eastAsia="MS Mincho" w:hAnsi="Calibri"/>
      <w:sz w:val="22"/>
      <w:szCs w:val="22"/>
    </w:rPr>
  </w:style>
  <w:style w:type="paragraph" w:customStyle="1" w:styleId="af9">
    <w:name w:val="Внимание"/>
    <w:basedOn w:val="a1"/>
    <w:next w:val="a1"/>
    <w:uiPriority w:val="99"/>
    <w:rsid w:val="00AB6EF5"/>
    <w:pPr>
      <w:widowControl w:val="0"/>
      <w:shd w:val="clear" w:color="auto" w:fill="F5F3DA"/>
      <w:autoSpaceDE w:val="0"/>
      <w:autoSpaceDN w:val="0"/>
      <w:adjustRightInd w:val="0"/>
      <w:spacing w:before="240" w:after="240"/>
      <w:ind w:left="420" w:right="420" w:firstLine="300"/>
      <w:jc w:val="both"/>
    </w:pPr>
    <w:rPr>
      <w:rFonts w:ascii="Arial" w:hAnsi="Arial"/>
    </w:rPr>
  </w:style>
  <w:style w:type="paragraph" w:customStyle="1" w:styleId="afa">
    <w:name w:val="Внимание: криминал!!"/>
    <w:basedOn w:val="af9"/>
    <w:next w:val="a1"/>
    <w:uiPriority w:val="99"/>
    <w:rsid w:val="00AB6EF5"/>
  </w:style>
  <w:style w:type="paragraph" w:customStyle="1" w:styleId="afb">
    <w:name w:val="Внимание: недобросовестность!"/>
    <w:basedOn w:val="af9"/>
    <w:next w:val="a1"/>
    <w:uiPriority w:val="99"/>
    <w:rsid w:val="00AB6EF5"/>
  </w:style>
  <w:style w:type="paragraph" w:customStyle="1" w:styleId="afc">
    <w:name w:val="Дочерний элемент списка"/>
    <w:basedOn w:val="a1"/>
    <w:next w:val="a1"/>
    <w:uiPriority w:val="99"/>
    <w:rsid w:val="00AB6EF5"/>
    <w:pPr>
      <w:widowControl w:val="0"/>
      <w:autoSpaceDE w:val="0"/>
      <w:autoSpaceDN w:val="0"/>
      <w:adjustRightInd w:val="0"/>
      <w:ind w:left="240" w:right="300"/>
      <w:jc w:val="both"/>
    </w:pPr>
    <w:rPr>
      <w:rFonts w:ascii="Arial" w:hAnsi="Arial"/>
      <w:color w:val="868381"/>
      <w:sz w:val="20"/>
      <w:szCs w:val="20"/>
    </w:rPr>
  </w:style>
  <w:style w:type="paragraph" w:customStyle="1" w:styleId="afd">
    <w:name w:val="Основное меню (преемственное)"/>
    <w:basedOn w:val="a1"/>
    <w:next w:val="a1"/>
    <w:uiPriority w:val="99"/>
    <w:rsid w:val="00AB6EF5"/>
    <w:pPr>
      <w:widowControl w:val="0"/>
      <w:autoSpaceDE w:val="0"/>
      <w:autoSpaceDN w:val="0"/>
      <w:adjustRightInd w:val="0"/>
      <w:ind w:firstLine="720"/>
      <w:jc w:val="both"/>
    </w:pPr>
    <w:rPr>
      <w:rFonts w:ascii="Verdana" w:hAnsi="Verdana" w:cs="Verdana"/>
      <w:sz w:val="22"/>
      <w:szCs w:val="22"/>
    </w:rPr>
  </w:style>
  <w:style w:type="paragraph" w:customStyle="1" w:styleId="15">
    <w:name w:val="Заголовок1"/>
    <w:basedOn w:val="afd"/>
    <w:next w:val="a1"/>
    <w:uiPriority w:val="99"/>
    <w:rsid w:val="00AB6EF5"/>
    <w:pPr>
      <w:shd w:val="clear" w:color="auto" w:fill="ECE9D8"/>
    </w:pPr>
    <w:rPr>
      <w:b/>
      <w:bCs/>
      <w:color w:val="0058A9"/>
    </w:rPr>
  </w:style>
  <w:style w:type="paragraph" w:customStyle="1" w:styleId="afe">
    <w:name w:val="Заголовок группы контролов"/>
    <w:basedOn w:val="a1"/>
    <w:next w:val="a1"/>
    <w:uiPriority w:val="99"/>
    <w:rsid w:val="00AB6EF5"/>
    <w:pPr>
      <w:widowControl w:val="0"/>
      <w:autoSpaceDE w:val="0"/>
      <w:autoSpaceDN w:val="0"/>
      <w:adjustRightInd w:val="0"/>
      <w:ind w:firstLine="720"/>
      <w:jc w:val="both"/>
    </w:pPr>
    <w:rPr>
      <w:rFonts w:ascii="Arial" w:hAnsi="Arial"/>
      <w:b/>
      <w:bCs/>
      <w:color w:val="000000"/>
    </w:rPr>
  </w:style>
  <w:style w:type="paragraph" w:customStyle="1" w:styleId="aff">
    <w:name w:val="Заголовок для информации об изменениях"/>
    <w:basedOn w:val="12"/>
    <w:next w:val="a1"/>
    <w:uiPriority w:val="99"/>
    <w:rsid w:val="00AB6EF5"/>
    <w:pPr>
      <w:shd w:val="clear" w:color="auto" w:fill="FFFFFF"/>
      <w:spacing w:before="0"/>
      <w:outlineLvl w:val="9"/>
    </w:pPr>
    <w:rPr>
      <w:b w:val="0"/>
      <w:bCs w:val="0"/>
      <w:sz w:val="18"/>
      <w:szCs w:val="18"/>
    </w:rPr>
  </w:style>
  <w:style w:type="paragraph" w:customStyle="1" w:styleId="aff0">
    <w:name w:val="Заголовок распахивающейся части диалога"/>
    <w:basedOn w:val="a1"/>
    <w:next w:val="a1"/>
    <w:uiPriority w:val="99"/>
    <w:rsid w:val="00AB6EF5"/>
    <w:pPr>
      <w:widowControl w:val="0"/>
      <w:autoSpaceDE w:val="0"/>
      <w:autoSpaceDN w:val="0"/>
      <w:adjustRightInd w:val="0"/>
      <w:ind w:firstLine="720"/>
      <w:jc w:val="both"/>
    </w:pPr>
    <w:rPr>
      <w:rFonts w:ascii="Arial" w:hAnsi="Arial"/>
      <w:i/>
      <w:iCs/>
      <w:color w:val="000080"/>
      <w:sz w:val="22"/>
      <w:szCs w:val="22"/>
    </w:rPr>
  </w:style>
  <w:style w:type="paragraph" w:customStyle="1" w:styleId="aff1">
    <w:name w:val="Заголовок статьи"/>
    <w:basedOn w:val="a1"/>
    <w:next w:val="a1"/>
    <w:uiPriority w:val="99"/>
    <w:rsid w:val="00AB6EF5"/>
    <w:pPr>
      <w:widowControl w:val="0"/>
      <w:autoSpaceDE w:val="0"/>
      <w:autoSpaceDN w:val="0"/>
      <w:adjustRightInd w:val="0"/>
      <w:ind w:left="1612" w:hanging="892"/>
      <w:jc w:val="both"/>
    </w:pPr>
    <w:rPr>
      <w:rFonts w:ascii="Arial" w:hAnsi="Arial"/>
    </w:rPr>
  </w:style>
  <w:style w:type="paragraph" w:customStyle="1" w:styleId="aff2">
    <w:name w:val="Заголовок ЭР (левое окно)"/>
    <w:basedOn w:val="a1"/>
    <w:next w:val="a1"/>
    <w:uiPriority w:val="99"/>
    <w:rsid w:val="00AB6EF5"/>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3">
    <w:name w:val="Заголовок ЭР (правое окно)"/>
    <w:basedOn w:val="aff2"/>
    <w:next w:val="a1"/>
    <w:uiPriority w:val="99"/>
    <w:rsid w:val="00AB6EF5"/>
    <w:pPr>
      <w:spacing w:after="0"/>
      <w:jc w:val="left"/>
    </w:pPr>
  </w:style>
  <w:style w:type="paragraph" w:customStyle="1" w:styleId="aff4">
    <w:name w:val="Интерактивный заголовок"/>
    <w:basedOn w:val="15"/>
    <w:next w:val="a1"/>
    <w:uiPriority w:val="99"/>
    <w:rsid w:val="00AB6EF5"/>
    <w:rPr>
      <w:u w:val="single"/>
    </w:rPr>
  </w:style>
  <w:style w:type="paragraph" w:customStyle="1" w:styleId="aff5">
    <w:name w:val="Текст информации об изменениях"/>
    <w:basedOn w:val="a1"/>
    <w:next w:val="a1"/>
    <w:uiPriority w:val="99"/>
    <w:rsid w:val="00AB6EF5"/>
    <w:pPr>
      <w:widowControl w:val="0"/>
      <w:autoSpaceDE w:val="0"/>
      <w:autoSpaceDN w:val="0"/>
      <w:adjustRightInd w:val="0"/>
      <w:ind w:firstLine="720"/>
      <w:jc w:val="both"/>
    </w:pPr>
    <w:rPr>
      <w:rFonts w:ascii="Arial" w:hAnsi="Arial"/>
      <w:color w:val="353842"/>
      <w:sz w:val="18"/>
      <w:szCs w:val="18"/>
    </w:rPr>
  </w:style>
  <w:style w:type="paragraph" w:customStyle="1" w:styleId="aff6">
    <w:name w:val="Информация об изменениях"/>
    <w:basedOn w:val="aff5"/>
    <w:next w:val="a1"/>
    <w:uiPriority w:val="99"/>
    <w:rsid w:val="00AB6EF5"/>
    <w:pPr>
      <w:shd w:val="clear" w:color="auto" w:fill="EAEFED"/>
      <w:spacing w:before="180"/>
      <w:ind w:left="360" w:right="360" w:firstLine="0"/>
    </w:pPr>
  </w:style>
  <w:style w:type="paragraph" w:customStyle="1" w:styleId="aff7">
    <w:name w:val="Текст (справка)"/>
    <w:basedOn w:val="a1"/>
    <w:next w:val="a1"/>
    <w:uiPriority w:val="99"/>
    <w:rsid w:val="00AB6EF5"/>
    <w:pPr>
      <w:widowControl w:val="0"/>
      <w:autoSpaceDE w:val="0"/>
      <w:autoSpaceDN w:val="0"/>
      <w:adjustRightInd w:val="0"/>
      <w:ind w:left="170" w:right="170"/>
    </w:pPr>
    <w:rPr>
      <w:rFonts w:ascii="Arial" w:hAnsi="Arial"/>
    </w:rPr>
  </w:style>
  <w:style w:type="paragraph" w:customStyle="1" w:styleId="aff8">
    <w:name w:val="Комментарий"/>
    <w:basedOn w:val="aff7"/>
    <w:next w:val="a1"/>
    <w:uiPriority w:val="99"/>
    <w:rsid w:val="00AB6EF5"/>
    <w:pPr>
      <w:shd w:val="clear" w:color="auto" w:fill="F0F0F0"/>
      <w:spacing w:before="75"/>
      <w:ind w:right="0"/>
      <w:jc w:val="both"/>
    </w:pPr>
    <w:rPr>
      <w:color w:val="353842"/>
    </w:rPr>
  </w:style>
  <w:style w:type="paragraph" w:customStyle="1" w:styleId="aff9">
    <w:name w:val="Информация об изменениях документа"/>
    <w:basedOn w:val="aff8"/>
    <w:next w:val="a1"/>
    <w:uiPriority w:val="99"/>
    <w:rsid w:val="00AB6EF5"/>
    <w:rPr>
      <w:i/>
      <w:iCs/>
    </w:rPr>
  </w:style>
  <w:style w:type="paragraph" w:customStyle="1" w:styleId="affa">
    <w:name w:val="Текст (лев. подпись)"/>
    <w:basedOn w:val="a1"/>
    <w:next w:val="a1"/>
    <w:uiPriority w:val="99"/>
    <w:rsid w:val="00AB6EF5"/>
    <w:pPr>
      <w:widowControl w:val="0"/>
      <w:autoSpaceDE w:val="0"/>
      <w:autoSpaceDN w:val="0"/>
      <w:adjustRightInd w:val="0"/>
    </w:pPr>
    <w:rPr>
      <w:rFonts w:ascii="Arial" w:hAnsi="Arial"/>
    </w:rPr>
  </w:style>
  <w:style w:type="paragraph" w:customStyle="1" w:styleId="affb">
    <w:name w:val="Колонтитул (левый)"/>
    <w:basedOn w:val="affa"/>
    <w:next w:val="a1"/>
    <w:uiPriority w:val="99"/>
    <w:rsid w:val="00AB6EF5"/>
    <w:rPr>
      <w:sz w:val="14"/>
      <w:szCs w:val="14"/>
    </w:rPr>
  </w:style>
  <w:style w:type="paragraph" w:customStyle="1" w:styleId="affc">
    <w:name w:val="Текст (прав. подпись)"/>
    <w:basedOn w:val="a1"/>
    <w:next w:val="a1"/>
    <w:uiPriority w:val="99"/>
    <w:rsid w:val="00AB6EF5"/>
    <w:pPr>
      <w:widowControl w:val="0"/>
      <w:autoSpaceDE w:val="0"/>
      <w:autoSpaceDN w:val="0"/>
      <w:adjustRightInd w:val="0"/>
      <w:jc w:val="right"/>
    </w:pPr>
    <w:rPr>
      <w:rFonts w:ascii="Arial" w:hAnsi="Arial"/>
    </w:rPr>
  </w:style>
  <w:style w:type="paragraph" w:customStyle="1" w:styleId="affd">
    <w:name w:val="Колонтитул (правый)"/>
    <w:basedOn w:val="affc"/>
    <w:next w:val="a1"/>
    <w:uiPriority w:val="99"/>
    <w:rsid w:val="00AB6EF5"/>
    <w:rPr>
      <w:sz w:val="14"/>
      <w:szCs w:val="14"/>
    </w:rPr>
  </w:style>
  <w:style w:type="paragraph" w:customStyle="1" w:styleId="affe">
    <w:name w:val="Комментарий пользователя"/>
    <w:basedOn w:val="aff8"/>
    <w:next w:val="a1"/>
    <w:uiPriority w:val="99"/>
    <w:rsid w:val="00AB6EF5"/>
    <w:pPr>
      <w:shd w:val="clear" w:color="auto" w:fill="FFDFE0"/>
      <w:jc w:val="left"/>
    </w:pPr>
  </w:style>
  <w:style w:type="paragraph" w:customStyle="1" w:styleId="afff">
    <w:name w:val="Куда обратиться?"/>
    <w:basedOn w:val="af9"/>
    <w:next w:val="a1"/>
    <w:uiPriority w:val="99"/>
    <w:rsid w:val="00AB6EF5"/>
  </w:style>
  <w:style w:type="paragraph" w:customStyle="1" w:styleId="afff0">
    <w:name w:val="Моноширинный"/>
    <w:basedOn w:val="a1"/>
    <w:next w:val="a1"/>
    <w:uiPriority w:val="99"/>
    <w:rsid w:val="00AB6EF5"/>
    <w:pPr>
      <w:widowControl w:val="0"/>
      <w:autoSpaceDE w:val="0"/>
      <w:autoSpaceDN w:val="0"/>
      <w:adjustRightInd w:val="0"/>
    </w:pPr>
    <w:rPr>
      <w:rFonts w:ascii="Courier New" w:hAnsi="Courier New" w:cs="Courier New"/>
    </w:rPr>
  </w:style>
  <w:style w:type="paragraph" w:customStyle="1" w:styleId="afff1">
    <w:name w:val="Напишите нам"/>
    <w:basedOn w:val="a1"/>
    <w:next w:val="a1"/>
    <w:uiPriority w:val="99"/>
    <w:rsid w:val="00AB6EF5"/>
    <w:pPr>
      <w:widowControl w:val="0"/>
      <w:shd w:val="clear" w:color="auto" w:fill="EFFFAD"/>
      <w:autoSpaceDE w:val="0"/>
      <w:autoSpaceDN w:val="0"/>
      <w:adjustRightInd w:val="0"/>
      <w:spacing w:before="90" w:after="90"/>
      <w:ind w:left="180" w:right="180"/>
      <w:jc w:val="both"/>
    </w:pPr>
    <w:rPr>
      <w:rFonts w:ascii="Arial" w:hAnsi="Arial"/>
      <w:sz w:val="20"/>
      <w:szCs w:val="20"/>
    </w:rPr>
  </w:style>
  <w:style w:type="paragraph" w:customStyle="1" w:styleId="afff2">
    <w:name w:val="Необходимые документы"/>
    <w:basedOn w:val="af9"/>
    <w:next w:val="a1"/>
    <w:uiPriority w:val="99"/>
    <w:rsid w:val="00AB6EF5"/>
    <w:pPr>
      <w:ind w:firstLine="118"/>
    </w:pPr>
  </w:style>
  <w:style w:type="paragraph" w:customStyle="1" w:styleId="afff3">
    <w:name w:val="Таблицы (моноширинный)"/>
    <w:basedOn w:val="a1"/>
    <w:next w:val="a1"/>
    <w:uiPriority w:val="99"/>
    <w:rsid w:val="00AB6EF5"/>
    <w:pPr>
      <w:widowControl w:val="0"/>
      <w:autoSpaceDE w:val="0"/>
      <w:autoSpaceDN w:val="0"/>
      <w:adjustRightInd w:val="0"/>
    </w:pPr>
    <w:rPr>
      <w:rFonts w:ascii="Courier New" w:hAnsi="Courier New" w:cs="Courier New"/>
    </w:rPr>
  </w:style>
  <w:style w:type="paragraph" w:customStyle="1" w:styleId="afff4">
    <w:name w:val="Оглавление"/>
    <w:basedOn w:val="afff3"/>
    <w:next w:val="a1"/>
    <w:uiPriority w:val="99"/>
    <w:rsid w:val="00AB6EF5"/>
    <w:pPr>
      <w:ind w:left="140"/>
    </w:pPr>
  </w:style>
  <w:style w:type="paragraph" w:customStyle="1" w:styleId="afff5">
    <w:name w:val="Переменная часть"/>
    <w:basedOn w:val="afd"/>
    <w:next w:val="a1"/>
    <w:uiPriority w:val="99"/>
    <w:rsid w:val="00AB6EF5"/>
    <w:rPr>
      <w:sz w:val="18"/>
      <w:szCs w:val="18"/>
    </w:rPr>
  </w:style>
  <w:style w:type="paragraph" w:customStyle="1" w:styleId="afff6">
    <w:name w:val="Подвал для информации об изменениях"/>
    <w:basedOn w:val="12"/>
    <w:next w:val="a1"/>
    <w:uiPriority w:val="99"/>
    <w:rsid w:val="00AB6EF5"/>
    <w:pPr>
      <w:outlineLvl w:val="9"/>
    </w:pPr>
    <w:rPr>
      <w:b w:val="0"/>
      <w:bCs w:val="0"/>
      <w:sz w:val="18"/>
      <w:szCs w:val="18"/>
    </w:rPr>
  </w:style>
  <w:style w:type="paragraph" w:customStyle="1" w:styleId="afff7">
    <w:name w:val="Подзаголовок для информации об изменениях"/>
    <w:basedOn w:val="aff5"/>
    <w:next w:val="a1"/>
    <w:uiPriority w:val="99"/>
    <w:rsid w:val="00AB6EF5"/>
    <w:rPr>
      <w:b/>
      <w:bCs/>
    </w:rPr>
  </w:style>
  <w:style w:type="paragraph" w:customStyle="1" w:styleId="afff8">
    <w:name w:val="Подчёркнутый текст"/>
    <w:basedOn w:val="a1"/>
    <w:next w:val="a1"/>
    <w:uiPriority w:val="99"/>
    <w:rsid w:val="00AB6EF5"/>
    <w:pPr>
      <w:widowControl w:val="0"/>
      <w:pBdr>
        <w:bottom w:val="single" w:sz="4" w:space="0" w:color="auto"/>
      </w:pBdr>
      <w:autoSpaceDE w:val="0"/>
      <w:autoSpaceDN w:val="0"/>
      <w:adjustRightInd w:val="0"/>
      <w:ind w:firstLine="720"/>
      <w:jc w:val="both"/>
    </w:pPr>
    <w:rPr>
      <w:rFonts w:ascii="Arial" w:hAnsi="Arial"/>
    </w:rPr>
  </w:style>
  <w:style w:type="paragraph" w:customStyle="1" w:styleId="afff9">
    <w:name w:val="Постоянная часть"/>
    <w:basedOn w:val="afd"/>
    <w:next w:val="a1"/>
    <w:uiPriority w:val="99"/>
    <w:rsid w:val="00AB6EF5"/>
    <w:rPr>
      <w:sz w:val="20"/>
      <w:szCs w:val="20"/>
    </w:rPr>
  </w:style>
  <w:style w:type="paragraph" w:customStyle="1" w:styleId="afffa">
    <w:name w:val="Пример."/>
    <w:basedOn w:val="af9"/>
    <w:next w:val="a1"/>
    <w:uiPriority w:val="99"/>
    <w:rsid w:val="00AB6EF5"/>
  </w:style>
  <w:style w:type="paragraph" w:customStyle="1" w:styleId="afffb">
    <w:name w:val="Примечание."/>
    <w:basedOn w:val="af9"/>
    <w:next w:val="a1"/>
    <w:uiPriority w:val="99"/>
    <w:rsid w:val="00AB6EF5"/>
  </w:style>
  <w:style w:type="paragraph" w:customStyle="1" w:styleId="afffc">
    <w:name w:val="Словарная статья"/>
    <w:basedOn w:val="a1"/>
    <w:next w:val="a1"/>
    <w:uiPriority w:val="99"/>
    <w:rsid w:val="00AB6EF5"/>
    <w:pPr>
      <w:widowControl w:val="0"/>
      <w:autoSpaceDE w:val="0"/>
      <w:autoSpaceDN w:val="0"/>
      <w:adjustRightInd w:val="0"/>
      <w:ind w:right="118"/>
      <w:jc w:val="both"/>
    </w:pPr>
    <w:rPr>
      <w:rFonts w:ascii="Arial" w:hAnsi="Arial"/>
    </w:rPr>
  </w:style>
  <w:style w:type="paragraph" w:customStyle="1" w:styleId="afffd">
    <w:name w:val="Ссылка на официальную публикацию"/>
    <w:basedOn w:val="a1"/>
    <w:next w:val="a1"/>
    <w:uiPriority w:val="99"/>
    <w:rsid w:val="00AB6EF5"/>
    <w:pPr>
      <w:widowControl w:val="0"/>
      <w:autoSpaceDE w:val="0"/>
      <w:autoSpaceDN w:val="0"/>
      <w:adjustRightInd w:val="0"/>
      <w:ind w:firstLine="720"/>
      <w:jc w:val="both"/>
    </w:pPr>
    <w:rPr>
      <w:rFonts w:ascii="Arial" w:hAnsi="Arial"/>
    </w:rPr>
  </w:style>
  <w:style w:type="paragraph" w:customStyle="1" w:styleId="afffe">
    <w:name w:val="Текст в таблице"/>
    <w:basedOn w:val="a6"/>
    <w:next w:val="a1"/>
    <w:uiPriority w:val="99"/>
    <w:rsid w:val="00AB6EF5"/>
    <w:pPr>
      <w:ind w:firstLine="500"/>
    </w:pPr>
  </w:style>
  <w:style w:type="paragraph" w:customStyle="1" w:styleId="affff">
    <w:name w:val="Текст ЭР (см. также)"/>
    <w:basedOn w:val="a1"/>
    <w:next w:val="a1"/>
    <w:uiPriority w:val="99"/>
    <w:rsid w:val="00AB6EF5"/>
    <w:pPr>
      <w:widowControl w:val="0"/>
      <w:autoSpaceDE w:val="0"/>
      <w:autoSpaceDN w:val="0"/>
      <w:adjustRightInd w:val="0"/>
      <w:spacing w:before="200"/>
    </w:pPr>
    <w:rPr>
      <w:rFonts w:ascii="Arial" w:hAnsi="Arial"/>
      <w:sz w:val="20"/>
      <w:szCs w:val="20"/>
    </w:rPr>
  </w:style>
  <w:style w:type="paragraph" w:customStyle="1" w:styleId="affff0">
    <w:name w:val="Технический комментарий"/>
    <w:basedOn w:val="a1"/>
    <w:next w:val="a1"/>
    <w:uiPriority w:val="99"/>
    <w:rsid w:val="00AB6EF5"/>
    <w:pPr>
      <w:widowControl w:val="0"/>
      <w:shd w:val="clear" w:color="auto" w:fill="FFFFA6"/>
      <w:autoSpaceDE w:val="0"/>
      <w:autoSpaceDN w:val="0"/>
      <w:adjustRightInd w:val="0"/>
    </w:pPr>
    <w:rPr>
      <w:rFonts w:ascii="Arial" w:hAnsi="Arial"/>
      <w:color w:val="463F31"/>
    </w:rPr>
  </w:style>
  <w:style w:type="paragraph" w:customStyle="1" w:styleId="affff1">
    <w:name w:val="Формула"/>
    <w:basedOn w:val="a1"/>
    <w:next w:val="a1"/>
    <w:uiPriority w:val="99"/>
    <w:rsid w:val="00AB6EF5"/>
    <w:pPr>
      <w:widowControl w:val="0"/>
      <w:shd w:val="clear" w:color="auto" w:fill="F5F3DA"/>
      <w:autoSpaceDE w:val="0"/>
      <w:autoSpaceDN w:val="0"/>
      <w:adjustRightInd w:val="0"/>
      <w:spacing w:before="240" w:after="240"/>
      <w:ind w:left="420" w:right="420" w:firstLine="300"/>
      <w:jc w:val="both"/>
    </w:pPr>
    <w:rPr>
      <w:rFonts w:ascii="Arial" w:hAnsi="Arial"/>
    </w:rPr>
  </w:style>
  <w:style w:type="paragraph" w:customStyle="1" w:styleId="affff2">
    <w:name w:val="Центрированный (таблица)"/>
    <w:basedOn w:val="a6"/>
    <w:next w:val="a1"/>
    <w:uiPriority w:val="99"/>
    <w:rsid w:val="00AB6EF5"/>
    <w:pPr>
      <w:jc w:val="center"/>
    </w:pPr>
  </w:style>
  <w:style w:type="paragraph" w:customStyle="1" w:styleId="-">
    <w:name w:val="ЭР-содержание (правое окно)"/>
    <w:basedOn w:val="a1"/>
    <w:next w:val="a1"/>
    <w:uiPriority w:val="99"/>
    <w:rsid w:val="00AB6EF5"/>
    <w:pPr>
      <w:widowControl w:val="0"/>
      <w:autoSpaceDE w:val="0"/>
      <w:autoSpaceDN w:val="0"/>
      <w:adjustRightInd w:val="0"/>
      <w:spacing w:before="300"/>
    </w:pPr>
    <w:rPr>
      <w:rFonts w:ascii="Arial" w:hAnsi="Arial"/>
    </w:rPr>
  </w:style>
  <w:style w:type="paragraph" w:customStyle="1" w:styleId="ConsPlusNonformat">
    <w:name w:val="ConsPlusNonformat"/>
    <w:uiPriority w:val="99"/>
    <w:rsid w:val="00AB6E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AB6EF5"/>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uiPriority w:val="99"/>
    <w:rsid w:val="00AB6EF5"/>
    <w:pPr>
      <w:widowControl w:val="0"/>
      <w:autoSpaceDE w:val="0"/>
      <w:autoSpaceDN w:val="0"/>
      <w:spacing w:after="0" w:line="240" w:lineRule="auto"/>
    </w:pPr>
    <w:rPr>
      <w:rFonts w:ascii="Calibri" w:eastAsia="Times New Roman" w:hAnsi="Calibri" w:cs="Calibri"/>
      <w:szCs w:val="20"/>
      <w:lang w:eastAsia="ru-RU"/>
    </w:rPr>
  </w:style>
  <w:style w:type="paragraph" w:customStyle="1" w:styleId="printj">
    <w:name w:val="printj"/>
    <w:basedOn w:val="a1"/>
    <w:uiPriority w:val="99"/>
    <w:rsid w:val="00AB6EF5"/>
    <w:pPr>
      <w:spacing w:before="100" w:beforeAutospacing="1" w:after="100" w:afterAutospacing="1"/>
    </w:pPr>
  </w:style>
  <w:style w:type="paragraph" w:customStyle="1" w:styleId="16">
    <w:name w:val="Стиль приложения 1."/>
    <w:basedOn w:val="a1"/>
    <w:uiPriority w:val="99"/>
    <w:rsid w:val="00AB6EF5"/>
    <w:pPr>
      <w:tabs>
        <w:tab w:val="num" w:pos="567"/>
      </w:tabs>
      <w:jc w:val="center"/>
    </w:pPr>
    <w:rPr>
      <w:sz w:val="26"/>
      <w:szCs w:val="20"/>
    </w:rPr>
  </w:style>
  <w:style w:type="paragraph" w:customStyle="1" w:styleId="110">
    <w:name w:val="Стиль приложения 1.1."/>
    <w:basedOn w:val="a1"/>
    <w:uiPriority w:val="99"/>
    <w:rsid w:val="00AB6EF5"/>
    <w:pPr>
      <w:tabs>
        <w:tab w:val="num" w:pos="1276"/>
      </w:tabs>
      <w:ind w:firstLine="709"/>
      <w:jc w:val="both"/>
    </w:pPr>
    <w:rPr>
      <w:sz w:val="26"/>
      <w:szCs w:val="20"/>
    </w:rPr>
  </w:style>
  <w:style w:type="paragraph" w:customStyle="1" w:styleId="1110">
    <w:name w:val="Стиль приложения 1.1.1."/>
    <w:basedOn w:val="a1"/>
    <w:uiPriority w:val="99"/>
    <w:rsid w:val="00AB6EF5"/>
    <w:pPr>
      <w:tabs>
        <w:tab w:val="num" w:pos="1418"/>
      </w:tabs>
      <w:ind w:firstLine="709"/>
      <w:jc w:val="both"/>
    </w:pPr>
    <w:rPr>
      <w:sz w:val="26"/>
      <w:szCs w:val="20"/>
    </w:rPr>
  </w:style>
  <w:style w:type="paragraph" w:customStyle="1" w:styleId="11110">
    <w:name w:val="Стиль приложения 1.1.1.1."/>
    <w:basedOn w:val="a1"/>
    <w:uiPriority w:val="99"/>
    <w:rsid w:val="00AB6EF5"/>
    <w:pPr>
      <w:tabs>
        <w:tab w:val="num" w:pos="1588"/>
      </w:tabs>
      <w:ind w:left="697" w:firstLine="12"/>
      <w:jc w:val="both"/>
    </w:pPr>
    <w:rPr>
      <w:sz w:val="26"/>
      <w:szCs w:val="20"/>
    </w:rPr>
  </w:style>
  <w:style w:type="paragraph" w:customStyle="1" w:styleId="17">
    <w:name w:val="Стиль приложения_1)"/>
    <w:basedOn w:val="a1"/>
    <w:uiPriority w:val="99"/>
    <w:rsid w:val="00AB6EF5"/>
    <w:pPr>
      <w:tabs>
        <w:tab w:val="num" w:pos="709"/>
      </w:tabs>
      <w:ind w:left="709" w:hanging="709"/>
      <w:jc w:val="both"/>
    </w:pPr>
    <w:rPr>
      <w:sz w:val="26"/>
      <w:szCs w:val="20"/>
    </w:rPr>
  </w:style>
  <w:style w:type="paragraph" w:customStyle="1" w:styleId="a0">
    <w:name w:val="Стиль приложения_а)"/>
    <w:basedOn w:val="a1"/>
    <w:uiPriority w:val="99"/>
    <w:rsid w:val="00AB6EF5"/>
    <w:pPr>
      <w:numPr>
        <w:ilvl w:val="5"/>
        <w:numId w:val="2"/>
      </w:numPr>
      <w:jc w:val="both"/>
    </w:pPr>
    <w:rPr>
      <w:sz w:val="26"/>
      <w:szCs w:val="20"/>
    </w:rPr>
  </w:style>
  <w:style w:type="paragraph" w:customStyle="1" w:styleId="18">
    <w:name w:val="Обычный (веб)1"/>
    <w:basedOn w:val="a1"/>
    <w:uiPriority w:val="99"/>
    <w:rsid w:val="00AB6EF5"/>
    <w:pPr>
      <w:widowControl w:val="0"/>
      <w:suppressAutoHyphens/>
      <w:spacing w:before="280" w:after="280"/>
      <w:jc w:val="center"/>
    </w:pPr>
    <w:rPr>
      <w:rFonts w:eastAsia="Arial Unicode MS" w:cs="Mangal"/>
      <w:kern w:val="2"/>
      <w:lang w:eastAsia="hi-IN" w:bidi="hi-IN"/>
    </w:rPr>
  </w:style>
  <w:style w:type="paragraph" w:customStyle="1" w:styleId="Default">
    <w:name w:val="Default"/>
    <w:rsid w:val="00AB6E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ff3">
    <w:name w:val="Цветовое выделение"/>
    <w:uiPriority w:val="99"/>
    <w:rsid w:val="00AB6EF5"/>
    <w:rPr>
      <w:b/>
      <w:bCs w:val="0"/>
      <w:color w:val="26282F"/>
    </w:rPr>
  </w:style>
  <w:style w:type="character" w:customStyle="1" w:styleId="affff4">
    <w:name w:val="Гипертекстовая ссылка"/>
    <w:basedOn w:val="affff3"/>
    <w:uiPriority w:val="99"/>
    <w:rsid w:val="00AB6EF5"/>
    <w:rPr>
      <w:rFonts w:ascii="Times New Roman" w:hAnsi="Times New Roman" w:cs="Times New Roman" w:hint="default"/>
      <w:b/>
      <w:bCs/>
      <w:color w:val="106BBE"/>
    </w:rPr>
  </w:style>
  <w:style w:type="character" w:customStyle="1" w:styleId="affff5">
    <w:name w:val="Активная гипертекстовая ссылка"/>
    <w:basedOn w:val="affff4"/>
    <w:uiPriority w:val="99"/>
    <w:rsid w:val="00AB6EF5"/>
    <w:rPr>
      <w:rFonts w:ascii="Times New Roman" w:hAnsi="Times New Roman" w:cs="Times New Roman" w:hint="default"/>
      <w:b/>
      <w:bCs/>
      <w:color w:val="106BBE"/>
      <w:u w:val="single"/>
    </w:rPr>
  </w:style>
  <w:style w:type="character" w:customStyle="1" w:styleId="affff6">
    <w:name w:val="Выделение для Базового Поиска"/>
    <w:basedOn w:val="affff3"/>
    <w:uiPriority w:val="99"/>
    <w:rsid w:val="00AB6EF5"/>
    <w:rPr>
      <w:rFonts w:ascii="Times New Roman" w:hAnsi="Times New Roman" w:cs="Times New Roman" w:hint="default"/>
      <w:b/>
      <w:bCs/>
      <w:color w:val="0058A9"/>
    </w:rPr>
  </w:style>
  <w:style w:type="character" w:customStyle="1" w:styleId="affff7">
    <w:name w:val="Выделение для Базового Поиска (курсив)"/>
    <w:basedOn w:val="affff6"/>
    <w:uiPriority w:val="99"/>
    <w:rsid w:val="00AB6EF5"/>
    <w:rPr>
      <w:rFonts w:ascii="Times New Roman" w:hAnsi="Times New Roman" w:cs="Times New Roman" w:hint="default"/>
      <w:b/>
      <w:bCs/>
      <w:i/>
      <w:iCs/>
      <w:color w:val="0058A9"/>
    </w:rPr>
  </w:style>
  <w:style w:type="character" w:customStyle="1" w:styleId="affff8">
    <w:name w:val="Заголовок своего сообщения"/>
    <w:basedOn w:val="affff3"/>
    <w:uiPriority w:val="99"/>
    <w:rsid w:val="00AB6EF5"/>
    <w:rPr>
      <w:rFonts w:ascii="Times New Roman" w:hAnsi="Times New Roman" w:cs="Times New Roman" w:hint="default"/>
      <w:b/>
      <w:bCs/>
      <w:color w:val="26282F"/>
    </w:rPr>
  </w:style>
  <w:style w:type="character" w:customStyle="1" w:styleId="affff9">
    <w:name w:val="Заголовок чужого сообщения"/>
    <w:basedOn w:val="affff3"/>
    <w:uiPriority w:val="99"/>
    <w:rsid w:val="00AB6EF5"/>
    <w:rPr>
      <w:rFonts w:ascii="Times New Roman" w:hAnsi="Times New Roman" w:cs="Times New Roman" w:hint="default"/>
      <w:b/>
      <w:bCs/>
      <w:color w:val="FF0000"/>
    </w:rPr>
  </w:style>
  <w:style w:type="character" w:customStyle="1" w:styleId="affffa">
    <w:name w:val="Найденные слова"/>
    <w:basedOn w:val="affff3"/>
    <w:uiPriority w:val="99"/>
    <w:rsid w:val="00AB6EF5"/>
    <w:rPr>
      <w:rFonts w:ascii="Times New Roman" w:hAnsi="Times New Roman" w:cs="Times New Roman" w:hint="default"/>
      <w:b/>
      <w:bCs/>
      <w:color w:val="26282F"/>
      <w:shd w:val="clear" w:color="auto" w:fill="FFF580"/>
    </w:rPr>
  </w:style>
  <w:style w:type="character" w:customStyle="1" w:styleId="affffb">
    <w:name w:val="Не вступил в силу"/>
    <w:basedOn w:val="affff3"/>
    <w:uiPriority w:val="99"/>
    <w:rsid w:val="00AB6EF5"/>
    <w:rPr>
      <w:rFonts w:ascii="Times New Roman" w:hAnsi="Times New Roman" w:cs="Times New Roman" w:hint="default"/>
      <w:b/>
      <w:bCs/>
      <w:color w:val="000000"/>
      <w:shd w:val="clear" w:color="auto" w:fill="D8EDE8"/>
    </w:rPr>
  </w:style>
  <w:style w:type="character" w:customStyle="1" w:styleId="affffc">
    <w:name w:val="Опечатки"/>
    <w:uiPriority w:val="99"/>
    <w:rsid w:val="00AB6EF5"/>
    <w:rPr>
      <w:color w:val="FF0000"/>
    </w:rPr>
  </w:style>
  <w:style w:type="character" w:customStyle="1" w:styleId="affffd">
    <w:name w:val="Продолжение ссылки"/>
    <w:basedOn w:val="affff4"/>
    <w:uiPriority w:val="99"/>
    <w:rsid w:val="00AB6EF5"/>
    <w:rPr>
      <w:rFonts w:ascii="Times New Roman" w:hAnsi="Times New Roman" w:cs="Times New Roman" w:hint="default"/>
      <w:b/>
      <w:bCs/>
      <w:color w:val="106BBE"/>
    </w:rPr>
  </w:style>
  <w:style w:type="character" w:customStyle="1" w:styleId="affffe">
    <w:name w:val="Сравнение редакций"/>
    <w:basedOn w:val="affff3"/>
    <w:uiPriority w:val="99"/>
    <w:rsid w:val="00AB6EF5"/>
    <w:rPr>
      <w:rFonts w:ascii="Times New Roman" w:hAnsi="Times New Roman" w:cs="Times New Roman" w:hint="default"/>
      <w:b/>
      <w:bCs/>
      <w:color w:val="26282F"/>
    </w:rPr>
  </w:style>
  <w:style w:type="character" w:customStyle="1" w:styleId="afffff">
    <w:name w:val="Сравнение редакций. Добавленный фрагмент"/>
    <w:uiPriority w:val="99"/>
    <w:rsid w:val="00AB6EF5"/>
    <w:rPr>
      <w:color w:val="000000"/>
      <w:shd w:val="clear" w:color="auto" w:fill="C1D7FF"/>
    </w:rPr>
  </w:style>
  <w:style w:type="character" w:customStyle="1" w:styleId="afffff0">
    <w:name w:val="Сравнение редакций. Удаленный фрагмент"/>
    <w:uiPriority w:val="99"/>
    <w:rsid w:val="00AB6EF5"/>
    <w:rPr>
      <w:color w:val="000000"/>
      <w:shd w:val="clear" w:color="auto" w:fill="C4C413"/>
    </w:rPr>
  </w:style>
  <w:style w:type="character" w:customStyle="1" w:styleId="afffff1">
    <w:name w:val="Ссылка на утративший силу документ"/>
    <w:basedOn w:val="affff4"/>
    <w:uiPriority w:val="99"/>
    <w:rsid w:val="00AB6EF5"/>
    <w:rPr>
      <w:rFonts w:ascii="Times New Roman" w:hAnsi="Times New Roman" w:cs="Times New Roman" w:hint="default"/>
      <w:b/>
      <w:bCs/>
      <w:color w:val="749232"/>
    </w:rPr>
  </w:style>
  <w:style w:type="character" w:customStyle="1" w:styleId="afffff2">
    <w:name w:val="Утратил силу"/>
    <w:basedOn w:val="affff3"/>
    <w:uiPriority w:val="99"/>
    <w:rsid w:val="00AB6EF5"/>
    <w:rPr>
      <w:rFonts w:ascii="Times New Roman" w:hAnsi="Times New Roman" w:cs="Times New Roman" w:hint="default"/>
      <w:b/>
      <w:bCs/>
      <w:strike/>
      <w:color w:val="666600"/>
    </w:rPr>
  </w:style>
  <w:style w:type="character" w:customStyle="1" w:styleId="apple-converted-space">
    <w:name w:val="apple-converted-space"/>
    <w:rsid w:val="00AB6EF5"/>
  </w:style>
  <w:style w:type="character" w:customStyle="1" w:styleId="s2">
    <w:name w:val="s2"/>
    <w:uiPriority w:val="99"/>
    <w:rsid w:val="00AB6EF5"/>
  </w:style>
  <w:style w:type="character" w:customStyle="1" w:styleId="19">
    <w:name w:val="Основной текст Знак1"/>
    <w:basedOn w:val="a2"/>
    <w:uiPriority w:val="99"/>
    <w:locked/>
    <w:rsid w:val="00AB6EF5"/>
    <w:rPr>
      <w:rFonts w:ascii="Arial" w:hAnsi="Arial" w:cs="Times New Roman" w:hint="default"/>
      <w:sz w:val="24"/>
      <w:szCs w:val="24"/>
    </w:rPr>
  </w:style>
  <w:style w:type="character" w:customStyle="1" w:styleId="Heading1Char">
    <w:name w:val="Heading 1 Char"/>
    <w:basedOn w:val="a2"/>
    <w:uiPriority w:val="99"/>
    <w:locked/>
    <w:rsid w:val="00AB6EF5"/>
    <w:rPr>
      <w:rFonts w:ascii="Times New Roman" w:hAnsi="Times New Roman" w:cs="Times New Roman" w:hint="default"/>
      <w:sz w:val="24"/>
      <w:szCs w:val="24"/>
      <w:lang w:val="ru-RU" w:eastAsia="ru-RU" w:bidi="ar-SA"/>
    </w:rPr>
  </w:style>
  <w:style w:type="character" w:customStyle="1" w:styleId="Heading3Char">
    <w:name w:val="Heading 3 Char"/>
    <w:basedOn w:val="a2"/>
    <w:uiPriority w:val="99"/>
    <w:locked/>
    <w:rsid w:val="00AB6EF5"/>
    <w:rPr>
      <w:rFonts w:ascii="Arial" w:hAnsi="Arial" w:cs="Arial" w:hint="default"/>
      <w:b/>
      <w:bCs/>
      <w:sz w:val="26"/>
      <w:szCs w:val="26"/>
      <w:lang w:val="ru-RU" w:eastAsia="ru-RU" w:bidi="ar-SA"/>
    </w:rPr>
  </w:style>
  <w:style w:type="character" w:customStyle="1" w:styleId="1a">
    <w:name w:val="Заголовок Знак1"/>
    <w:basedOn w:val="a2"/>
    <w:uiPriority w:val="10"/>
    <w:rsid w:val="00AB6EF5"/>
    <w:rPr>
      <w:rFonts w:asciiTheme="majorHAnsi" w:eastAsiaTheme="majorEastAsia" w:hAnsiTheme="majorHAnsi" w:cstheme="majorBidi" w:hint="default"/>
      <w:spacing w:val="-10"/>
      <w:kern w:val="28"/>
      <w:sz w:val="56"/>
      <w:szCs w:val="56"/>
      <w:lang w:eastAsia="ru-RU"/>
    </w:rPr>
  </w:style>
  <w:style w:type="character" w:customStyle="1" w:styleId="afffff3">
    <w:name w:val="Название Знак"/>
    <w:basedOn w:val="a2"/>
    <w:uiPriority w:val="10"/>
    <w:rsid w:val="00AB6EF5"/>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130">
    <w:name w:val="Название Знак13"/>
    <w:basedOn w:val="a2"/>
    <w:uiPriority w:val="10"/>
    <w:rsid w:val="00AB6EF5"/>
    <w:rPr>
      <w:rFonts w:asciiTheme="majorHAnsi" w:eastAsiaTheme="majorEastAsia" w:hAnsiTheme="majorHAnsi" w:cs="Times New Roman" w:hint="default"/>
      <w:b/>
      <w:bCs/>
      <w:kern w:val="28"/>
      <w:sz w:val="32"/>
      <w:szCs w:val="32"/>
    </w:rPr>
  </w:style>
  <w:style w:type="character" w:customStyle="1" w:styleId="120">
    <w:name w:val="Название Знак12"/>
    <w:basedOn w:val="a2"/>
    <w:uiPriority w:val="10"/>
    <w:rsid w:val="00AB6EF5"/>
    <w:rPr>
      <w:rFonts w:asciiTheme="majorHAnsi" w:eastAsiaTheme="majorEastAsia" w:hAnsiTheme="majorHAnsi" w:cs="Times New Roman" w:hint="default"/>
      <w:b/>
      <w:bCs/>
      <w:kern w:val="28"/>
      <w:sz w:val="32"/>
      <w:szCs w:val="32"/>
    </w:rPr>
  </w:style>
  <w:style w:type="character" w:customStyle="1" w:styleId="112">
    <w:name w:val="Название Знак11"/>
    <w:basedOn w:val="a2"/>
    <w:uiPriority w:val="10"/>
    <w:rsid w:val="00AB6EF5"/>
    <w:rPr>
      <w:rFonts w:asciiTheme="majorHAnsi" w:eastAsiaTheme="majorEastAsia" w:hAnsiTheme="majorHAnsi" w:cs="Times New Roman" w:hint="default"/>
      <w:b/>
      <w:bCs/>
      <w:kern w:val="28"/>
      <w:sz w:val="32"/>
      <w:szCs w:val="32"/>
    </w:rPr>
  </w:style>
  <w:style w:type="character" w:customStyle="1" w:styleId="100">
    <w:name w:val="Название Знак10"/>
    <w:basedOn w:val="a2"/>
    <w:uiPriority w:val="10"/>
    <w:rsid w:val="00AB6EF5"/>
    <w:rPr>
      <w:rFonts w:asciiTheme="majorHAnsi" w:eastAsiaTheme="majorEastAsia" w:hAnsiTheme="majorHAnsi" w:cs="Times New Roman" w:hint="default"/>
      <w:b/>
      <w:bCs/>
      <w:kern w:val="28"/>
      <w:sz w:val="32"/>
      <w:szCs w:val="32"/>
    </w:rPr>
  </w:style>
  <w:style w:type="character" w:customStyle="1" w:styleId="91">
    <w:name w:val="Название Знак9"/>
    <w:basedOn w:val="a2"/>
    <w:uiPriority w:val="10"/>
    <w:rsid w:val="00AB6EF5"/>
    <w:rPr>
      <w:rFonts w:asciiTheme="majorHAnsi" w:eastAsiaTheme="majorEastAsia" w:hAnsiTheme="majorHAnsi" w:cs="Times New Roman" w:hint="default"/>
      <w:b/>
      <w:bCs/>
      <w:kern w:val="28"/>
      <w:sz w:val="32"/>
      <w:szCs w:val="32"/>
    </w:rPr>
  </w:style>
  <w:style w:type="character" w:customStyle="1" w:styleId="81">
    <w:name w:val="Название Знак8"/>
    <w:basedOn w:val="a2"/>
    <w:uiPriority w:val="10"/>
    <w:rsid w:val="00AB6EF5"/>
    <w:rPr>
      <w:rFonts w:asciiTheme="majorHAnsi" w:eastAsiaTheme="majorEastAsia" w:hAnsiTheme="majorHAnsi" w:cs="Times New Roman" w:hint="default"/>
      <w:b/>
      <w:bCs/>
      <w:kern w:val="28"/>
      <w:sz w:val="32"/>
      <w:szCs w:val="32"/>
    </w:rPr>
  </w:style>
  <w:style w:type="character" w:customStyle="1" w:styleId="71">
    <w:name w:val="Название Знак7"/>
    <w:basedOn w:val="a2"/>
    <w:uiPriority w:val="10"/>
    <w:rsid w:val="00AB6EF5"/>
    <w:rPr>
      <w:rFonts w:asciiTheme="majorHAnsi" w:eastAsiaTheme="majorEastAsia" w:hAnsiTheme="majorHAnsi" w:cs="Times New Roman" w:hint="default"/>
      <w:b/>
      <w:bCs/>
      <w:kern w:val="28"/>
      <w:sz w:val="32"/>
      <w:szCs w:val="32"/>
    </w:rPr>
  </w:style>
  <w:style w:type="character" w:customStyle="1" w:styleId="61">
    <w:name w:val="Название Знак6"/>
    <w:basedOn w:val="a2"/>
    <w:uiPriority w:val="10"/>
    <w:rsid w:val="00AB6EF5"/>
    <w:rPr>
      <w:rFonts w:asciiTheme="majorHAnsi" w:eastAsiaTheme="majorEastAsia" w:hAnsiTheme="majorHAnsi" w:cs="Times New Roman" w:hint="default"/>
      <w:b/>
      <w:bCs/>
      <w:kern w:val="28"/>
      <w:sz w:val="32"/>
      <w:szCs w:val="32"/>
    </w:rPr>
  </w:style>
  <w:style w:type="character" w:customStyle="1" w:styleId="51">
    <w:name w:val="Название Знак5"/>
    <w:basedOn w:val="a2"/>
    <w:uiPriority w:val="10"/>
    <w:rsid w:val="00AB6EF5"/>
    <w:rPr>
      <w:rFonts w:asciiTheme="majorHAnsi" w:eastAsiaTheme="majorEastAsia" w:hAnsiTheme="majorHAnsi" w:cs="Times New Roman" w:hint="default"/>
      <w:b/>
      <w:bCs/>
      <w:kern w:val="28"/>
      <w:sz w:val="32"/>
      <w:szCs w:val="32"/>
    </w:rPr>
  </w:style>
  <w:style w:type="character" w:customStyle="1" w:styleId="41">
    <w:name w:val="Название Знак4"/>
    <w:basedOn w:val="a2"/>
    <w:uiPriority w:val="10"/>
    <w:rsid w:val="00AB6EF5"/>
    <w:rPr>
      <w:rFonts w:asciiTheme="majorHAnsi" w:eastAsiaTheme="majorEastAsia" w:hAnsiTheme="majorHAnsi" w:cs="Times New Roman" w:hint="default"/>
      <w:b/>
      <w:bCs/>
      <w:kern w:val="28"/>
      <w:sz w:val="32"/>
      <w:szCs w:val="32"/>
    </w:rPr>
  </w:style>
  <w:style w:type="character" w:customStyle="1" w:styleId="31">
    <w:name w:val="Название Знак3"/>
    <w:basedOn w:val="a2"/>
    <w:uiPriority w:val="10"/>
    <w:rsid w:val="00AB6EF5"/>
    <w:rPr>
      <w:rFonts w:asciiTheme="majorHAnsi" w:eastAsiaTheme="majorEastAsia" w:hAnsiTheme="majorHAnsi" w:cs="Times New Roman" w:hint="default"/>
      <w:b/>
      <w:bCs/>
      <w:kern w:val="28"/>
      <w:sz w:val="32"/>
      <w:szCs w:val="32"/>
    </w:rPr>
  </w:style>
  <w:style w:type="character" w:customStyle="1" w:styleId="22">
    <w:name w:val="Название Знак2"/>
    <w:basedOn w:val="a2"/>
    <w:uiPriority w:val="10"/>
    <w:rsid w:val="00AB6EF5"/>
    <w:rPr>
      <w:rFonts w:asciiTheme="majorHAnsi" w:eastAsiaTheme="majorEastAsia" w:hAnsiTheme="majorHAnsi" w:cs="Times New Roman" w:hint="default"/>
      <w:b/>
      <w:bCs/>
      <w:kern w:val="28"/>
      <w:sz w:val="32"/>
      <w:szCs w:val="32"/>
    </w:rPr>
  </w:style>
  <w:style w:type="paragraph" w:customStyle="1" w:styleId="pboth">
    <w:name w:val="pboth"/>
    <w:basedOn w:val="a1"/>
    <w:rsid w:val="006016C6"/>
    <w:pPr>
      <w:spacing w:before="100" w:beforeAutospacing="1" w:after="100" w:afterAutospacing="1"/>
    </w:pPr>
  </w:style>
  <w:style w:type="paragraph" w:customStyle="1" w:styleId="1">
    <w:name w:val="Стиль 1."/>
    <w:basedOn w:val="a1"/>
    <w:rsid w:val="009837AC"/>
    <w:pPr>
      <w:numPr>
        <w:numId w:val="7"/>
      </w:numPr>
      <w:jc w:val="both"/>
    </w:pPr>
    <w:rPr>
      <w:sz w:val="26"/>
      <w:szCs w:val="20"/>
    </w:rPr>
  </w:style>
  <w:style w:type="paragraph" w:customStyle="1" w:styleId="11">
    <w:name w:val="Стиль 1.1."/>
    <w:basedOn w:val="a1"/>
    <w:rsid w:val="009837AC"/>
    <w:pPr>
      <w:numPr>
        <w:ilvl w:val="1"/>
        <w:numId w:val="7"/>
      </w:numPr>
      <w:jc w:val="both"/>
    </w:pPr>
    <w:rPr>
      <w:sz w:val="26"/>
      <w:szCs w:val="20"/>
    </w:rPr>
  </w:style>
  <w:style w:type="paragraph" w:customStyle="1" w:styleId="111">
    <w:name w:val="Стиль 1.1.1."/>
    <w:basedOn w:val="a1"/>
    <w:rsid w:val="009837AC"/>
    <w:pPr>
      <w:numPr>
        <w:ilvl w:val="2"/>
        <w:numId w:val="7"/>
      </w:numPr>
      <w:jc w:val="both"/>
    </w:pPr>
    <w:rPr>
      <w:sz w:val="26"/>
      <w:szCs w:val="20"/>
    </w:rPr>
  </w:style>
  <w:style w:type="paragraph" w:customStyle="1" w:styleId="1111">
    <w:name w:val="Стиль 1.1.1.1."/>
    <w:basedOn w:val="a1"/>
    <w:rsid w:val="009837AC"/>
    <w:pPr>
      <w:numPr>
        <w:ilvl w:val="3"/>
        <w:numId w:val="7"/>
      </w:numPr>
      <w:jc w:val="both"/>
    </w:pPr>
    <w:rPr>
      <w:sz w:val="26"/>
      <w:szCs w:val="20"/>
    </w:rPr>
  </w:style>
  <w:style w:type="paragraph" w:customStyle="1" w:styleId="10">
    <w:name w:val="Стиль ппп_1)"/>
    <w:basedOn w:val="a1"/>
    <w:qFormat/>
    <w:rsid w:val="009837AC"/>
    <w:pPr>
      <w:numPr>
        <w:ilvl w:val="4"/>
        <w:numId w:val="7"/>
      </w:numPr>
      <w:jc w:val="both"/>
    </w:pPr>
    <w:rPr>
      <w:sz w:val="26"/>
      <w:szCs w:val="20"/>
    </w:rPr>
  </w:style>
  <w:style w:type="paragraph" w:customStyle="1" w:styleId="a">
    <w:name w:val="Стиль ппп_а)"/>
    <w:basedOn w:val="a1"/>
    <w:rsid w:val="009837AC"/>
    <w:pPr>
      <w:numPr>
        <w:ilvl w:val="5"/>
        <w:numId w:val="7"/>
      </w:num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5859">
      <w:bodyDiv w:val="1"/>
      <w:marLeft w:val="0"/>
      <w:marRight w:val="0"/>
      <w:marTop w:val="0"/>
      <w:marBottom w:val="0"/>
      <w:divBdr>
        <w:top w:val="none" w:sz="0" w:space="0" w:color="auto"/>
        <w:left w:val="none" w:sz="0" w:space="0" w:color="auto"/>
        <w:bottom w:val="none" w:sz="0" w:space="0" w:color="auto"/>
        <w:right w:val="none" w:sz="0" w:space="0" w:color="auto"/>
      </w:divBdr>
    </w:div>
    <w:div w:id="332997962">
      <w:bodyDiv w:val="1"/>
      <w:marLeft w:val="0"/>
      <w:marRight w:val="0"/>
      <w:marTop w:val="0"/>
      <w:marBottom w:val="0"/>
      <w:divBdr>
        <w:top w:val="none" w:sz="0" w:space="0" w:color="auto"/>
        <w:left w:val="none" w:sz="0" w:space="0" w:color="auto"/>
        <w:bottom w:val="none" w:sz="0" w:space="0" w:color="auto"/>
        <w:right w:val="none" w:sz="0" w:space="0" w:color="auto"/>
      </w:divBdr>
    </w:div>
    <w:div w:id="1341465629">
      <w:bodyDiv w:val="1"/>
      <w:marLeft w:val="0"/>
      <w:marRight w:val="0"/>
      <w:marTop w:val="0"/>
      <w:marBottom w:val="0"/>
      <w:divBdr>
        <w:top w:val="none" w:sz="0" w:space="0" w:color="auto"/>
        <w:left w:val="none" w:sz="0" w:space="0" w:color="auto"/>
        <w:bottom w:val="none" w:sz="0" w:space="0" w:color="auto"/>
        <w:right w:val="none" w:sz="0" w:space="0" w:color="auto"/>
      </w:divBdr>
    </w:div>
    <w:div w:id="1450588464">
      <w:bodyDiv w:val="1"/>
      <w:marLeft w:val="0"/>
      <w:marRight w:val="0"/>
      <w:marTop w:val="0"/>
      <w:marBottom w:val="0"/>
      <w:divBdr>
        <w:top w:val="none" w:sz="0" w:space="0" w:color="auto"/>
        <w:left w:val="none" w:sz="0" w:space="0" w:color="auto"/>
        <w:bottom w:val="none" w:sz="0" w:space="0" w:color="auto"/>
        <w:right w:val="none" w:sz="0" w:space="0" w:color="auto"/>
      </w:divBdr>
    </w:div>
    <w:div w:id="21324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hyperlink" Target="consultantplus://offline/ref=5A00DCF25101914D7D8E168DB43959CFF10EBA7EC275F757EEC82EA6C93852CC9244D08297C32BA5CA9B8FC6BFO2JFJ" TargetMode="Externa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1E47E-8789-4DFC-A1BF-601D00AB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30</Pages>
  <Words>8400</Words>
  <Characters>47884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Slavia</dc:creator>
  <cp:keywords/>
  <dc:description/>
  <cp:lastModifiedBy>ЗамГлавы</cp:lastModifiedBy>
  <cp:revision>47</cp:revision>
  <cp:lastPrinted>2022-12-06T12:55:00Z</cp:lastPrinted>
  <dcterms:created xsi:type="dcterms:W3CDTF">2020-11-12T02:40:00Z</dcterms:created>
  <dcterms:modified xsi:type="dcterms:W3CDTF">2022-12-09T09:19:00Z</dcterms:modified>
</cp:coreProperties>
</file>