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BF" w:rsidRDefault="00537FBF" w:rsidP="00537FBF">
      <w:pPr>
        <w:pStyle w:val="msonormalbullet1gif"/>
        <w:mirrorIndents/>
        <w:jc w:val="center"/>
        <w:rPr>
          <w:b/>
          <w:sz w:val="28"/>
          <w:szCs w:val="28"/>
        </w:rPr>
      </w:pPr>
      <w:r>
        <w:rPr>
          <w:b/>
          <w:sz w:val="28"/>
          <w:szCs w:val="28"/>
        </w:rPr>
        <w:t>РОССИЙСКАЯ ФЕДЕРАЦИЯ</w:t>
      </w:r>
    </w:p>
    <w:p w:rsidR="00537FBF" w:rsidRDefault="00537FBF" w:rsidP="00537FBF">
      <w:pPr>
        <w:pStyle w:val="msonormalbullet1gif"/>
        <w:mirrorIndents/>
        <w:jc w:val="center"/>
        <w:rPr>
          <w:b/>
          <w:sz w:val="28"/>
          <w:szCs w:val="28"/>
        </w:rPr>
      </w:pPr>
      <w:r>
        <w:rPr>
          <w:b/>
          <w:sz w:val="28"/>
          <w:szCs w:val="28"/>
        </w:rPr>
        <w:t>ИРКУТСКАЯ ОБЛАСТЬ</w:t>
      </w:r>
    </w:p>
    <w:p w:rsidR="00537FBF" w:rsidRDefault="00537FBF" w:rsidP="00537FBF">
      <w:pPr>
        <w:pStyle w:val="msonormalbullet1gif"/>
        <w:mirrorIndents/>
        <w:jc w:val="center"/>
        <w:rPr>
          <w:b/>
          <w:sz w:val="28"/>
          <w:szCs w:val="28"/>
        </w:rPr>
      </w:pPr>
      <w:r>
        <w:rPr>
          <w:b/>
          <w:sz w:val="28"/>
          <w:szCs w:val="28"/>
        </w:rPr>
        <w:t>БОХАНСКИЙ РАЙОН</w:t>
      </w:r>
    </w:p>
    <w:p w:rsidR="00537FBF" w:rsidRDefault="00537FBF" w:rsidP="00537FBF">
      <w:pPr>
        <w:pStyle w:val="msonormalbullet2gif"/>
        <w:mirrorIndents/>
        <w:jc w:val="center"/>
        <w:rPr>
          <w:b/>
          <w:sz w:val="28"/>
          <w:szCs w:val="28"/>
        </w:rPr>
      </w:pPr>
      <w:r>
        <w:rPr>
          <w:b/>
          <w:sz w:val="28"/>
          <w:szCs w:val="28"/>
        </w:rPr>
        <w:t>МУНИЦИПАЛЬНОЕ ОБРАЗОВАНИЕ «БОХАН»</w:t>
      </w:r>
    </w:p>
    <w:p w:rsidR="00537FBF" w:rsidRDefault="00537FBF" w:rsidP="0071629D">
      <w:pPr>
        <w:pStyle w:val="msonormalbullet2gif"/>
        <w:mirrorIndents/>
        <w:jc w:val="center"/>
        <w:rPr>
          <w:b/>
          <w:sz w:val="28"/>
          <w:szCs w:val="28"/>
        </w:rPr>
      </w:pPr>
      <w:r>
        <w:rPr>
          <w:b/>
          <w:sz w:val="28"/>
          <w:szCs w:val="28"/>
        </w:rPr>
        <w:t>А Д М И Н И С Т Р А Ц И Я</w:t>
      </w:r>
    </w:p>
    <w:p w:rsidR="0071629D" w:rsidRDefault="0071629D" w:rsidP="0071629D">
      <w:pPr>
        <w:pStyle w:val="msonormalbullet2gif"/>
        <w:mirrorIndents/>
        <w:jc w:val="center"/>
        <w:rPr>
          <w:b/>
          <w:sz w:val="28"/>
          <w:szCs w:val="28"/>
        </w:rPr>
      </w:pPr>
    </w:p>
    <w:p w:rsidR="00537FBF" w:rsidRDefault="00537FBF" w:rsidP="00537FBF">
      <w:pPr>
        <w:pStyle w:val="msonormalbullet2gif"/>
        <w:mirrorIndents/>
        <w:jc w:val="center"/>
        <w:rPr>
          <w:b/>
          <w:sz w:val="32"/>
          <w:szCs w:val="32"/>
        </w:rPr>
      </w:pPr>
      <w:r>
        <w:rPr>
          <w:b/>
          <w:sz w:val="32"/>
          <w:szCs w:val="32"/>
        </w:rPr>
        <w:t>П О С Т А Н О В Л Е Н И Е</w:t>
      </w:r>
    </w:p>
    <w:p w:rsidR="00537FBF" w:rsidRDefault="00537FBF" w:rsidP="00537FBF">
      <w:pPr>
        <w:pStyle w:val="msonormalbullet2gif"/>
        <w:mirrorIndents/>
        <w:jc w:val="both"/>
        <w:rPr>
          <w:sz w:val="28"/>
          <w:szCs w:val="28"/>
        </w:rPr>
      </w:pPr>
      <w:r>
        <w:rPr>
          <w:sz w:val="28"/>
          <w:szCs w:val="28"/>
        </w:rPr>
        <w:t>«</w:t>
      </w:r>
      <w:r w:rsidR="00C13983">
        <w:rPr>
          <w:sz w:val="28"/>
          <w:szCs w:val="28"/>
        </w:rPr>
        <w:t>14» января 2019</w:t>
      </w:r>
      <w:r>
        <w:rPr>
          <w:sz w:val="28"/>
          <w:szCs w:val="28"/>
        </w:rPr>
        <w:t xml:space="preserve"> г. № </w:t>
      </w:r>
      <w:r w:rsidR="00C13983">
        <w:rPr>
          <w:sz w:val="28"/>
          <w:szCs w:val="28"/>
        </w:rPr>
        <w:t>01</w:t>
      </w:r>
      <w:r w:rsidR="007A33AD">
        <w:rPr>
          <w:sz w:val="28"/>
          <w:szCs w:val="28"/>
        </w:rPr>
        <w:t xml:space="preserve">                                                                 </w:t>
      </w:r>
      <w:r>
        <w:rPr>
          <w:sz w:val="28"/>
          <w:szCs w:val="28"/>
        </w:rPr>
        <w:t>п. Бохан</w:t>
      </w:r>
    </w:p>
    <w:p w:rsidR="00537FBF" w:rsidRDefault="00537FBF" w:rsidP="00537FBF">
      <w:pPr>
        <w:spacing w:before="0" w:beforeAutospacing="0" w:after="0" w:afterAutospacing="0"/>
        <w:rPr>
          <w:rFonts w:ascii="Times New Roman" w:hAnsi="Times New Roman"/>
          <w:sz w:val="28"/>
          <w:szCs w:val="28"/>
        </w:rPr>
      </w:pPr>
      <w:r>
        <w:rPr>
          <w:rFonts w:ascii="Times New Roman" w:hAnsi="Times New Roman"/>
          <w:sz w:val="28"/>
          <w:szCs w:val="28"/>
        </w:rPr>
        <w:t>Об установлении стоимости услуг,</w:t>
      </w:r>
    </w:p>
    <w:p w:rsidR="00537FBF" w:rsidRDefault="00537FBF" w:rsidP="00537FBF">
      <w:pPr>
        <w:spacing w:before="0" w:beforeAutospacing="0" w:after="0" w:afterAutospacing="0"/>
        <w:rPr>
          <w:rFonts w:ascii="Times New Roman" w:hAnsi="Times New Roman"/>
          <w:sz w:val="28"/>
          <w:szCs w:val="28"/>
        </w:rPr>
      </w:pPr>
      <w:r>
        <w:rPr>
          <w:rFonts w:ascii="Times New Roman" w:hAnsi="Times New Roman"/>
          <w:sz w:val="28"/>
          <w:szCs w:val="28"/>
        </w:rPr>
        <w:t xml:space="preserve">предоставляемых специализированными </w:t>
      </w:r>
    </w:p>
    <w:p w:rsidR="00537FBF" w:rsidRDefault="00537FBF" w:rsidP="00537FBF">
      <w:pPr>
        <w:spacing w:before="0" w:beforeAutospacing="0" w:after="0" w:afterAutospacing="0"/>
        <w:rPr>
          <w:rFonts w:ascii="Times New Roman" w:hAnsi="Times New Roman"/>
          <w:sz w:val="28"/>
          <w:szCs w:val="28"/>
        </w:rPr>
      </w:pPr>
      <w:r>
        <w:rPr>
          <w:rFonts w:ascii="Times New Roman" w:hAnsi="Times New Roman"/>
          <w:sz w:val="28"/>
          <w:szCs w:val="28"/>
        </w:rPr>
        <w:t xml:space="preserve">службами по похоронному делу </w:t>
      </w:r>
    </w:p>
    <w:p w:rsidR="00537FBF" w:rsidRDefault="00537FBF" w:rsidP="00537FBF">
      <w:pPr>
        <w:spacing w:before="0" w:beforeAutospacing="0" w:after="0" w:afterAutospacing="0"/>
        <w:rPr>
          <w:rFonts w:ascii="Times New Roman" w:hAnsi="Times New Roman"/>
          <w:sz w:val="28"/>
          <w:szCs w:val="28"/>
        </w:rPr>
      </w:pPr>
      <w:r>
        <w:rPr>
          <w:rFonts w:ascii="Times New Roman" w:hAnsi="Times New Roman"/>
          <w:sz w:val="28"/>
          <w:szCs w:val="28"/>
        </w:rPr>
        <w:t>согласно гарантированному перечню</w:t>
      </w:r>
    </w:p>
    <w:p w:rsidR="00537FBF" w:rsidRDefault="00993557" w:rsidP="00537FBF">
      <w:pPr>
        <w:spacing w:before="0" w:beforeAutospacing="0" w:after="0" w:afterAutospacing="0"/>
        <w:rPr>
          <w:rFonts w:ascii="Times New Roman" w:hAnsi="Times New Roman"/>
          <w:sz w:val="28"/>
          <w:szCs w:val="28"/>
        </w:rPr>
      </w:pPr>
      <w:r>
        <w:rPr>
          <w:rFonts w:ascii="Times New Roman" w:hAnsi="Times New Roman"/>
          <w:sz w:val="28"/>
          <w:szCs w:val="28"/>
        </w:rPr>
        <w:t xml:space="preserve"> услуг на 2019</w:t>
      </w:r>
      <w:r w:rsidR="00537FBF">
        <w:rPr>
          <w:rFonts w:ascii="Times New Roman" w:hAnsi="Times New Roman"/>
          <w:sz w:val="28"/>
          <w:szCs w:val="28"/>
        </w:rPr>
        <w:t xml:space="preserve"> год</w:t>
      </w:r>
    </w:p>
    <w:p w:rsidR="0071629D" w:rsidRDefault="0071629D" w:rsidP="00537FBF">
      <w:pPr>
        <w:spacing w:before="0" w:beforeAutospacing="0" w:after="0" w:afterAutospacing="0"/>
        <w:rPr>
          <w:rFonts w:ascii="Times New Roman" w:hAnsi="Times New Roman"/>
          <w:sz w:val="28"/>
          <w:szCs w:val="28"/>
        </w:rPr>
      </w:pPr>
    </w:p>
    <w:p w:rsidR="00537FBF" w:rsidRDefault="00C13983" w:rsidP="00537FBF">
      <w:pPr>
        <w:rPr>
          <w:rFonts w:ascii="Times New Roman" w:hAnsi="Times New Roman"/>
          <w:sz w:val="28"/>
          <w:szCs w:val="28"/>
        </w:rPr>
      </w:pPr>
      <w:r>
        <w:rPr>
          <w:rFonts w:ascii="Times New Roman" w:hAnsi="Times New Roman"/>
          <w:sz w:val="28"/>
          <w:szCs w:val="28"/>
        </w:rPr>
        <w:t>В соответствии с п.3 ст.9 Федерального закона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r w:rsidR="0071629D">
        <w:rPr>
          <w:rFonts w:ascii="Times New Roman" w:hAnsi="Times New Roman"/>
          <w:sz w:val="28"/>
          <w:szCs w:val="28"/>
        </w:rPr>
        <w:t xml:space="preserve"> на погребение», руководствуясь п. 22, ч.1, ст.14 Федерального закона от 06 октября 2003 года №131-ФЗ «Об общих принципах организации местного самоуправления в Российской Федерации», Уставом муниципального образования «Бохан»,  </w:t>
      </w:r>
    </w:p>
    <w:p w:rsidR="00537FBF" w:rsidRDefault="00537FBF" w:rsidP="00537FBF">
      <w:pPr>
        <w:pStyle w:val="msonormalbullet2gif"/>
        <w:spacing w:before="1" w:beforeAutospacing="0" w:after="1" w:afterAutospacing="0"/>
        <w:ind w:firstLine="709"/>
        <w:mirrorIndents/>
        <w:jc w:val="center"/>
        <w:rPr>
          <w:sz w:val="28"/>
          <w:szCs w:val="28"/>
        </w:rPr>
      </w:pPr>
      <w:r>
        <w:rPr>
          <w:sz w:val="28"/>
          <w:szCs w:val="28"/>
        </w:rPr>
        <w:t>ПОСТАНОВЛЯЮ:</w:t>
      </w:r>
    </w:p>
    <w:p w:rsidR="00537FBF" w:rsidRDefault="00537FBF" w:rsidP="00537FBF">
      <w:pPr>
        <w:pStyle w:val="msonormalbullet2gif"/>
        <w:spacing w:before="1" w:beforeAutospacing="0" w:after="1" w:afterAutospacing="0"/>
        <w:ind w:firstLine="709"/>
        <w:mirrorIndents/>
        <w:jc w:val="center"/>
        <w:rPr>
          <w:sz w:val="28"/>
          <w:szCs w:val="28"/>
        </w:rPr>
      </w:pPr>
    </w:p>
    <w:p w:rsidR="00537FBF" w:rsidRDefault="00993557" w:rsidP="00537FBF">
      <w:pPr>
        <w:pStyle w:val="msonormalbullet2gif"/>
        <w:spacing w:before="1" w:beforeAutospacing="0" w:after="1" w:afterAutospacing="0"/>
        <w:mirrorIndents/>
        <w:jc w:val="both"/>
        <w:rPr>
          <w:sz w:val="28"/>
          <w:szCs w:val="28"/>
        </w:rPr>
      </w:pPr>
      <w:r>
        <w:rPr>
          <w:sz w:val="28"/>
          <w:szCs w:val="28"/>
        </w:rPr>
        <w:t>1.Установить с 1 февраля 2019</w:t>
      </w:r>
      <w:r w:rsidR="00537FBF">
        <w:rPr>
          <w:sz w:val="28"/>
          <w:szCs w:val="28"/>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537FBF" w:rsidRDefault="00537FBF" w:rsidP="00537FBF">
      <w:pPr>
        <w:pStyle w:val="msonormalbullet2gif"/>
        <w:spacing w:before="1" w:beforeAutospacing="0" w:after="1" w:afterAutospacing="0"/>
        <w:mirrorIndents/>
        <w:jc w:val="both"/>
        <w:rPr>
          <w:sz w:val="28"/>
          <w:szCs w:val="28"/>
        </w:rPr>
      </w:pPr>
      <w:r>
        <w:rPr>
          <w:sz w:val="28"/>
          <w:szCs w:val="28"/>
        </w:rPr>
        <w:t>2.Установи</w:t>
      </w:r>
      <w:r w:rsidR="00993557">
        <w:rPr>
          <w:sz w:val="28"/>
          <w:szCs w:val="28"/>
        </w:rPr>
        <w:t>ть с 1 февраля 2019</w:t>
      </w:r>
      <w:r>
        <w:rPr>
          <w:sz w:val="28"/>
          <w:szCs w:val="28"/>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w:t>
      </w:r>
      <w:r>
        <w:rPr>
          <w:sz w:val="28"/>
          <w:szCs w:val="28"/>
        </w:rPr>
        <w:lastRenderedPageBreak/>
        <w:t>погребение, а также при отсутствии иных лиц, взявших на себя обязанность осуществить погребение. (Приложение №2)</w:t>
      </w:r>
    </w:p>
    <w:p w:rsidR="00537FBF" w:rsidRDefault="0071629D" w:rsidP="00537FBF">
      <w:pPr>
        <w:pStyle w:val="msonormalbullet2gif"/>
        <w:spacing w:before="1" w:beforeAutospacing="0" w:after="1" w:afterAutospacing="0"/>
        <w:mirrorIndents/>
        <w:jc w:val="both"/>
        <w:rPr>
          <w:sz w:val="28"/>
          <w:szCs w:val="28"/>
        </w:rPr>
      </w:pPr>
      <w:r>
        <w:rPr>
          <w:sz w:val="28"/>
          <w:szCs w:val="28"/>
        </w:rPr>
        <w:t>3.Постановление №317 от 20.12</w:t>
      </w:r>
      <w:r w:rsidR="00537FBF">
        <w:rPr>
          <w:sz w:val="28"/>
          <w:szCs w:val="28"/>
        </w:rPr>
        <w:t>.2017 г. «Об установлении стоимости услуг, предоставляемых специализированными службами по похоронному делу согласно гарантированному перечню усл</w:t>
      </w:r>
      <w:r>
        <w:rPr>
          <w:sz w:val="28"/>
          <w:szCs w:val="28"/>
        </w:rPr>
        <w:t>уг на 2018</w:t>
      </w:r>
      <w:r w:rsidR="00993557">
        <w:rPr>
          <w:sz w:val="28"/>
          <w:szCs w:val="28"/>
        </w:rPr>
        <w:t xml:space="preserve"> год» с 1 февраля 2019</w:t>
      </w:r>
      <w:r w:rsidR="00537FBF">
        <w:rPr>
          <w:sz w:val="28"/>
          <w:szCs w:val="28"/>
        </w:rPr>
        <w:t xml:space="preserve"> года признать утратившим силу.</w:t>
      </w:r>
    </w:p>
    <w:p w:rsidR="00537FBF" w:rsidRDefault="00537FBF" w:rsidP="00537FBF">
      <w:pPr>
        <w:pStyle w:val="msonormalbullet2gif"/>
        <w:spacing w:before="1" w:beforeAutospacing="0" w:after="1" w:afterAutospacing="0"/>
        <w:mirrorIndents/>
        <w:jc w:val="both"/>
        <w:rPr>
          <w:sz w:val="28"/>
          <w:szCs w:val="28"/>
        </w:rPr>
      </w:pPr>
      <w:r>
        <w:rPr>
          <w:sz w:val="28"/>
          <w:szCs w:val="28"/>
        </w:rPr>
        <w:t>4.Настоящее постановление опубликовать в муниципальном «Вестнике», разместить на официальном сайте МО «Бохан»</w:t>
      </w:r>
    </w:p>
    <w:p w:rsidR="0071629D" w:rsidRDefault="0071629D" w:rsidP="00537FBF">
      <w:pPr>
        <w:pStyle w:val="msonormalbullet2gif"/>
        <w:spacing w:before="1" w:beforeAutospacing="0" w:after="1" w:afterAutospacing="0"/>
        <w:mirrorIndents/>
        <w:jc w:val="both"/>
        <w:rPr>
          <w:sz w:val="28"/>
          <w:szCs w:val="28"/>
        </w:rPr>
      </w:pPr>
      <w:r>
        <w:rPr>
          <w:sz w:val="28"/>
          <w:szCs w:val="28"/>
        </w:rPr>
        <w:t>5. Настоящее постановление вступает в силу с 01 февраля 2019 года.</w:t>
      </w:r>
    </w:p>
    <w:p w:rsidR="00537FBF" w:rsidRDefault="00537FBF" w:rsidP="00537FBF">
      <w:pPr>
        <w:pStyle w:val="msonormalbullet2gif"/>
        <w:spacing w:before="1" w:beforeAutospacing="0" w:after="1" w:afterAutospacing="0"/>
        <w:mirrorIndents/>
        <w:jc w:val="both"/>
        <w:rPr>
          <w:sz w:val="28"/>
          <w:szCs w:val="28"/>
        </w:rPr>
      </w:pPr>
    </w:p>
    <w:p w:rsidR="00537FBF" w:rsidRDefault="00537FBF" w:rsidP="00537FBF">
      <w:pPr>
        <w:pStyle w:val="msonormalbullet2gif"/>
        <w:spacing w:before="1" w:beforeAutospacing="0" w:after="1" w:afterAutospacing="0"/>
        <w:mirrorIndents/>
        <w:jc w:val="both"/>
        <w:rPr>
          <w:sz w:val="28"/>
          <w:szCs w:val="28"/>
        </w:rPr>
      </w:pPr>
    </w:p>
    <w:p w:rsidR="00537FBF" w:rsidRDefault="00537FBF" w:rsidP="00537FBF">
      <w:pPr>
        <w:pStyle w:val="msonormalbullet2gif"/>
        <w:spacing w:before="1" w:beforeAutospacing="0" w:after="1" w:afterAutospacing="0"/>
        <w:mirrorIndents/>
        <w:jc w:val="both"/>
        <w:rPr>
          <w:sz w:val="28"/>
          <w:szCs w:val="28"/>
        </w:rPr>
      </w:pPr>
    </w:p>
    <w:p w:rsidR="00537FBF" w:rsidRDefault="00993557" w:rsidP="00537FBF">
      <w:pPr>
        <w:pStyle w:val="msonormalbullet2gif"/>
        <w:spacing w:before="1" w:beforeAutospacing="0" w:after="1" w:afterAutospacing="0"/>
        <w:mirrorIndents/>
        <w:rPr>
          <w:sz w:val="28"/>
          <w:szCs w:val="28"/>
        </w:rPr>
      </w:pPr>
      <w:r>
        <w:rPr>
          <w:sz w:val="28"/>
          <w:szCs w:val="28"/>
        </w:rPr>
        <w:t>Глава</w:t>
      </w:r>
      <w:r w:rsidR="00537FBF">
        <w:rPr>
          <w:sz w:val="28"/>
          <w:szCs w:val="28"/>
        </w:rPr>
        <w:t xml:space="preserve"> МО «Бохан»   </w:t>
      </w:r>
      <w:r>
        <w:rPr>
          <w:sz w:val="28"/>
          <w:szCs w:val="28"/>
        </w:rPr>
        <w:t xml:space="preserve">         </w:t>
      </w:r>
      <w:r w:rsidR="007A33AD">
        <w:rPr>
          <w:sz w:val="28"/>
          <w:szCs w:val="28"/>
        </w:rPr>
        <w:t xml:space="preserve">                                                 </w:t>
      </w:r>
      <w:r>
        <w:rPr>
          <w:sz w:val="28"/>
          <w:szCs w:val="28"/>
        </w:rPr>
        <w:t xml:space="preserve">     Л.Н. Сахьянов</w:t>
      </w:r>
    </w:p>
    <w:p w:rsidR="00537FBF" w:rsidRDefault="00537FBF" w:rsidP="00537FBF">
      <w:pPr>
        <w:jc w:val="center"/>
        <w:rPr>
          <w:rFonts w:ascii="Times New Roman" w:hAnsi="Times New Roman"/>
          <w:sz w:val="28"/>
          <w:szCs w:val="28"/>
        </w:rPr>
      </w:pPr>
    </w:p>
    <w:p w:rsidR="00537FBF" w:rsidRDefault="00537FBF" w:rsidP="00537FBF">
      <w:pPr>
        <w:jc w:val="center"/>
        <w:rPr>
          <w:rFonts w:ascii="Times New Roman" w:hAnsi="Times New Roman"/>
          <w:sz w:val="28"/>
          <w:szCs w:val="28"/>
        </w:rPr>
      </w:pPr>
    </w:p>
    <w:p w:rsidR="003425A5" w:rsidRDefault="003425A5"/>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p w:rsidR="00E71A87" w:rsidRDefault="00E71A87" w:rsidP="00E71A87">
      <w:pPr>
        <w:jc w:val="center"/>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r>
        <w:rPr>
          <w:rFonts w:ascii="Times New Roman" w:hAnsi="Times New Roman"/>
          <w:sz w:val="28"/>
          <w:szCs w:val="28"/>
        </w:rPr>
        <w:lastRenderedPageBreak/>
        <w:t>Приложение №1</w:t>
      </w:r>
    </w:p>
    <w:p w:rsidR="00E71A87" w:rsidRDefault="00E71A87" w:rsidP="00E71A87">
      <w:pPr>
        <w:spacing w:before="0" w:beforeAutospacing="0" w:after="0" w:afterAutospacing="0"/>
        <w:jc w:val="right"/>
        <w:rPr>
          <w:rFonts w:ascii="Times New Roman" w:hAnsi="Times New Roman"/>
          <w:sz w:val="28"/>
          <w:szCs w:val="28"/>
        </w:rPr>
      </w:pPr>
      <w:r>
        <w:rPr>
          <w:rFonts w:ascii="Times New Roman" w:hAnsi="Times New Roman"/>
          <w:sz w:val="28"/>
          <w:szCs w:val="28"/>
        </w:rPr>
        <w:t>к постановлению</w:t>
      </w:r>
    </w:p>
    <w:p w:rsidR="00E71A87" w:rsidRDefault="00E71A87" w:rsidP="00E71A87">
      <w:pPr>
        <w:spacing w:before="0" w:beforeAutospacing="0" w:after="0" w:afterAutospacing="0"/>
        <w:jc w:val="right"/>
        <w:rPr>
          <w:rFonts w:ascii="Times New Roman" w:hAnsi="Times New Roman"/>
          <w:sz w:val="28"/>
          <w:szCs w:val="28"/>
        </w:rPr>
      </w:pPr>
      <w:r>
        <w:rPr>
          <w:rFonts w:ascii="Times New Roman" w:hAnsi="Times New Roman"/>
          <w:sz w:val="28"/>
          <w:szCs w:val="28"/>
        </w:rPr>
        <w:t xml:space="preserve"> № 01 от «14» января 2019 г.</w:t>
      </w: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center"/>
        <w:rPr>
          <w:rFonts w:ascii="Times New Roman" w:hAnsi="Times New Roman"/>
          <w:sz w:val="28"/>
          <w:szCs w:val="28"/>
        </w:rPr>
      </w:pPr>
      <w:r>
        <w:rPr>
          <w:rFonts w:ascii="Times New Roman" w:hAnsi="Times New Roman"/>
          <w:sz w:val="28"/>
          <w:szCs w:val="28"/>
        </w:rPr>
        <w:t xml:space="preserve">Стоимость гарантированного перечня услуг, </w:t>
      </w:r>
    </w:p>
    <w:p w:rsidR="00E71A87" w:rsidRPr="009E4B23" w:rsidRDefault="00E71A87" w:rsidP="00E71A87">
      <w:pPr>
        <w:spacing w:before="0" w:beforeAutospacing="0" w:after="0" w:afterAutospacing="0"/>
        <w:jc w:val="center"/>
        <w:rPr>
          <w:rFonts w:ascii="Times New Roman" w:hAnsi="Times New Roman"/>
          <w:sz w:val="28"/>
          <w:szCs w:val="28"/>
        </w:rPr>
      </w:pPr>
      <w:r w:rsidRPr="009E4B23">
        <w:rPr>
          <w:rFonts w:ascii="Times New Roman" w:hAnsi="Times New Roman"/>
          <w:sz w:val="28"/>
          <w:szCs w:val="28"/>
        </w:rPr>
        <w:t>оказываемых</w:t>
      </w:r>
      <w:r>
        <w:rPr>
          <w:rFonts w:ascii="Times New Roman" w:hAnsi="Times New Roman"/>
          <w:sz w:val="28"/>
          <w:szCs w:val="28"/>
        </w:rPr>
        <w:t xml:space="preserve"> специализированной службой по </w:t>
      </w:r>
      <w:r w:rsidRPr="009E4B23">
        <w:rPr>
          <w:rFonts w:ascii="Times New Roman" w:hAnsi="Times New Roman"/>
          <w:sz w:val="28"/>
          <w:szCs w:val="28"/>
        </w:rPr>
        <w:t xml:space="preserve">вопросам </w:t>
      </w:r>
    </w:p>
    <w:p w:rsidR="00E71A87" w:rsidRDefault="00E71A87" w:rsidP="00E71A87">
      <w:pPr>
        <w:spacing w:before="0" w:beforeAutospacing="0" w:after="0" w:afterAutospacing="0"/>
        <w:jc w:val="center"/>
        <w:rPr>
          <w:rFonts w:ascii="Times New Roman" w:hAnsi="Times New Roman"/>
          <w:sz w:val="28"/>
          <w:szCs w:val="28"/>
        </w:rPr>
      </w:pPr>
      <w:r w:rsidRPr="009E4B23">
        <w:rPr>
          <w:rFonts w:ascii="Times New Roman" w:hAnsi="Times New Roman"/>
          <w:sz w:val="28"/>
          <w:szCs w:val="28"/>
        </w:rPr>
        <w:t>похоронного дела</w:t>
      </w:r>
    </w:p>
    <w:p w:rsidR="00E71A87" w:rsidRDefault="00E71A87" w:rsidP="00E71A87">
      <w:pPr>
        <w:spacing w:before="0" w:beforeAutospacing="0" w:after="0" w:afterAutospacing="0"/>
        <w:jc w:val="center"/>
        <w:rPr>
          <w:rFonts w:ascii="Times New Roman" w:hAnsi="Times New Roman"/>
          <w:sz w:val="28"/>
          <w:szCs w:val="28"/>
        </w:rPr>
      </w:pPr>
    </w:p>
    <w:p w:rsidR="00E71A87" w:rsidRDefault="00E71A87" w:rsidP="00E71A87">
      <w:pPr>
        <w:spacing w:before="0" w:beforeAutospacing="0" w:after="0" w:afterAutospacing="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782"/>
        <w:gridCol w:w="2195"/>
      </w:tblGrid>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 п/п</w:t>
            </w:r>
          </w:p>
        </w:tc>
        <w:tc>
          <w:tcPr>
            <w:tcW w:w="7027"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Перечень услуг</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Стоимость</w:t>
            </w:r>
          </w:p>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(руб.)</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1</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Оформление документов, необходимых для погребения</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бесплатно</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2</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Предоставление и доставка гроба и других предметов, необходимых для погребения</w:t>
            </w:r>
          </w:p>
        </w:tc>
        <w:tc>
          <w:tcPr>
            <w:tcW w:w="2232" w:type="dxa"/>
          </w:tcPr>
          <w:p w:rsidR="00E71A87" w:rsidRPr="004E3824" w:rsidRDefault="007A33AD" w:rsidP="00AB62AD">
            <w:pPr>
              <w:spacing w:before="0" w:beforeAutospacing="0" w:after="0" w:afterAutospacing="0"/>
              <w:jc w:val="center"/>
              <w:rPr>
                <w:rFonts w:ascii="Times New Roman" w:hAnsi="Times New Roman"/>
                <w:sz w:val="28"/>
                <w:szCs w:val="28"/>
              </w:rPr>
            </w:pPr>
            <w:r>
              <w:rPr>
                <w:rFonts w:ascii="Times New Roman" w:hAnsi="Times New Roman"/>
                <w:sz w:val="28"/>
                <w:szCs w:val="28"/>
              </w:rPr>
              <w:t>1980</w:t>
            </w:r>
            <w:r w:rsidR="001E4853">
              <w:rPr>
                <w:rFonts w:ascii="Times New Roman" w:hAnsi="Times New Roman"/>
                <w:sz w:val="28"/>
                <w:szCs w:val="28"/>
              </w:rPr>
              <w:t>,00</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3</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Перевозка тела (останков) умершего на кладбище</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1</w:t>
            </w:r>
            <w:r w:rsidR="001E4853">
              <w:rPr>
                <w:rFonts w:ascii="Times New Roman" w:hAnsi="Times New Roman"/>
                <w:sz w:val="28"/>
                <w:szCs w:val="28"/>
              </w:rPr>
              <w:t>260,00</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4</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Погребение</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Pr>
                <w:rFonts w:ascii="Times New Roman" w:hAnsi="Times New Roman"/>
                <w:sz w:val="28"/>
                <w:szCs w:val="28"/>
              </w:rPr>
              <w:t>3</w:t>
            </w:r>
            <w:r w:rsidR="007A33AD">
              <w:rPr>
                <w:rFonts w:ascii="Times New Roman" w:hAnsi="Times New Roman"/>
                <w:sz w:val="28"/>
                <w:szCs w:val="28"/>
              </w:rPr>
              <w:t>89</w:t>
            </w:r>
            <w:r w:rsidR="001E4853">
              <w:rPr>
                <w:rFonts w:ascii="Times New Roman" w:hAnsi="Times New Roman"/>
                <w:sz w:val="28"/>
                <w:szCs w:val="28"/>
              </w:rPr>
              <w:t>5,</w:t>
            </w:r>
            <w:r w:rsidR="007A33AD">
              <w:rPr>
                <w:rFonts w:ascii="Times New Roman" w:hAnsi="Times New Roman"/>
                <w:sz w:val="28"/>
                <w:szCs w:val="28"/>
              </w:rPr>
              <w:t>76</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Стоимость услуг (всего)</w:t>
            </w:r>
          </w:p>
        </w:tc>
        <w:tc>
          <w:tcPr>
            <w:tcW w:w="2232" w:type="dxa"/>
          </w:tcPr>
          <w:p w:rsidR="00E71A87" w:rsidRPr="004E3824" w:rsidRDefault="007A33AD" w:rsidP="007A33AD">
            <w:pPr>
              <w:spacing w:before="0" w:beforeAutospacing="0" w:after="0" w:afterAutospacing="0"/>
              <w:jc w:val="center"/>
              <w:rPr>
                <w:rFonts w:ascii="Times New Roman" w:hAnsi="Times New Roman"/>
                <w:sz w:val="28"/>
                <w:szCs w:val="28"/>
              </w:rPr>
            </w:pPr>
            <w:r>
              <w:rPr>
                <w:rFonts w:ascii="Times New Roman" w:hAnsi="Times New Roman"/>
                <w:sz w:val="28"/>
                <w:szCs w:val="28"/>
              </w:rPr>
              <w:t>7135</w:t>
            </w:r>
            <w:r w:rsidR="00E71A87" w:rsidRPr="004E3824">
              <w:rPr>
                <w:rFonts w:ascii="Times New Roman" w:hAnsi="Times New Roman"/>
                <w:sz w:val="28"/>
                <w:szCs w:val="28"/>
              </w:rPr>
              <w:t>,</w:t>
            </w:r>
            <w:r>
              <w:rPr>
                <w:rFonts w:ascii="Times New Roman" w:hAnsi="Times New Roman"/>
                <w:sz w:val="28"/>
                <w:szCs w:val="28"/>
              </w:rPr>
              <w:t>76</w:t>
            </w:r>
          </w:p>
        </w:tc>
      </w:tr>
    </w:tbl>
    <w:p w:rsidR="00E71A87" w:rsidRPr="009E4B23" w:rsidRDefault="00E71A87" w:rsidP="00E71A87">
      <w:pPr>
        <w:spacing w:before="0" w:beforeAutospacing="0" w:after="0" w:afterAutospacing="0"/>
        <w:jc w:val="center"/>
        <w:rPr>
          <w:rFonts w:ascii="Times New Roman" w:hAnsi="Times New Roman"/>
          <w:sz w:val="28"/>
          <w:szCs w:val="28"/>
        </w:rPr>
      </w:pPr>
    </w:p>
    <w:p w:rsidR="00E71A87" w:rsidRDefault="00E71A87" w:rsidP="00E71A87">
      <w:pPr>
        <w:jc w:val="right"/>
        <w:rPr>
          <w:rFonts w:ascii="Times New Roman" w:hAnsi="Times New Roman"/>
          <w:sz w:val="28"/>
          <w:szCs w:val="28"/>
        </w:rPr>
      </w:pPr>
    </w:p>
    <w:p w:rsidR="00E71A87" w:rsidRDefault="00E71A87" w:rsidP="00E71A87">
      <w:pPr>
        <w:jc w:val="center"/>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rPr>
          <w:rFonts w:ascii="Times New Roman" w:hAnsi="Times New Roman"/>
          <w:sz w:val="28"/>
          <w:szCs w:val="28"/>
        </w:rPr>
      </w:pPr>
    </w:p>
    <w:p w:rsidR="00E71A87" w:rsidRDefault="00E71A87" w:rsidP="00E71A87">
      <w:pPr>
        <w:spacing w:before="0" w:beforeAutospacing="0" w:after="0" w:afterAutospacing="0"/>
        <w:rPr>
          <w:rFonts w:ascii="Times New Roman" w:hAnsi="Times New Roman"/>
          <w:sz w:val="28"/>
          <w:szCs w:val="28"/>
        </w:rPr>
      </w:pPr>
    </w:p>
    <w:p w:rsidR="00E71A87" w:rsidRDefault="00E71A87" w:rsidP="00E71A87">
      <w:pPr>
        <w:spacing w:before="0" w:beforeAutospacing="0" w:after="0" w:afterAutospacing="0"/>
        <w:rPr>
          <w:rFonts w:ascii="Times New Roman" w:hAnsi="Times New Roman"/>
          <w:sz w:val="28"/>
          <w:szCs w:val="28"/>
        </w:rPr>
      </w:pPr>
    </w:p>
    <w:p w:rsidR="00E71A87" w:rsidRDefault="00E71A87" w:rsidP="00E71A87">
      <w:pPr>
        <w:spacing w:before="0" w:beforeAutospacing="0" w:after="0" w:afterAutospacing="0"/>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r>
        <w:rPr>
          <w:rFonts w:ascii="Times New Roman" w:hAnsi="Times New Roman"/>
          <w:sz w:val="28"/>
          <w:szCs w:val="28"/>
        </w:rPr>
        <w:lastRenderedPageBreak/>
        <w:t>Приложение №2</w:t>
      </w:r>
    </w:p>
    <w:p w:rsidR="00E71A87" w:rsidRDefault="00E71A87" w:rsidP="00E71A87">
      <w:pPr>
        <w:spacing w:before="0" w:beforeAutospacing="0" w:after="0" w:afterAutospacing="0"/>
        <w:jc w:val="right"/>
        <w:rPr>
          <w:rFonts w:ascii="Times New Roman" w:hAnsi="Times New Roman"/>
          <w:sz w:val="28"/>
          <w:szCs w:val="28"/>
        </w:rPr>
      </w:pPr>
      <w:r>
        <w:rPr>
          <w:rFonts w:ascii="Times New Roman" w:hAnsi="Times New Roman"/>
          <w:sz w:val="28"/>
          <w:szCs w:val="28"/>
        </w:rPr>
        <w:t>к постановлению</w:t>
      </w:r>
    </w:p>
    <w:p w:rsidR="00E71A87" w:rsidRDefault="00E71A87" w:rsidP="00E71A87">
      <w:pPr>
        <w:spacing w:before="0" w:beforeAutospacing="0" w:after="0" w:afterAutospacing="0"/>
        <w:jc w:val="right"/>
        <w:rPr>
          <w:rFonts w:ascii="Times New Roman" w:hAnsi="Times New Roman"/>
          <w:sz w:val="28"/>
          <w:szCs w:val="28"/>
        </w:rPr>
      </w:pPr>
      <w:r>
        <w:rPr>
          <w:rFonts w:ascii="Times New Roman" w:hAnsi="Times New Roman"/>
          <w:sz w:val="28"/>
          <w:szCs w:val="28"/>
        </w:rPr>
        <w:t xml:space="preserve"> № 01 от «14» января 2019 г.</w:t>
      </w: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right"/>
        <w:rPr>
          <w:rFonts w:ascii="Times New Roman" w:hAnsi="Times New Roman"/>
          <w:sz w:val="28"/>
          <w:szCs w:val="28"/>
        </w:rPr>
      </w:pPr>
    </w:p>
    <w:p w:rsidR="00E71A87" w:rsidRDefault="00E71A87" w:rsidP="00E71A87">
      <w:pPr>
        <w:spacing w:before="0" w:beforeAutospacing="0" w:after="0" w:afterAutospacing="0"/>
        <w:jc w:val="center"/>
        <w:rPr>
          <w:rFonts w:ascii="Times New Roman" w:hAnsi="Times New Roman"/>
          <w:sz w:val="28"/>
          <w:szCs w:val="28"/>
        </w:rPr>
      </w:pPr>
      <w:r>
        <w:rPr>
          <w:rFonts w:ascii="Times New Roman" w:hAnsi="Times New Roman"/>
          <w:sz w:val="28"/>
          <w:szCs w:val="28"/>
        </w:rPr>
        <w:t xml:space="preserve">Стоимость гарантированного перечня услуг, </w:t>
      </w:r>
    </w:p>
    <w:p w:rsidR="00E71A87" w:rsidRPr="009E4B23" w:rsidRDefault="00E71A87" w:rsidP="00E71A87">
      <w:pPr>
        <w:spacing w:before="0" w:beforeAutospacing="0" w:after="0" w:afterAutospacing="0"/>
        <w:jc w:val="center"/>
        <w:rPr>
          <w:rFonts w:ascii="Times New Roman" w:hAnsi="Times New Roman"/>
          <w:sz w:val="28"/>
          <w:szCs w:val="28"/>
        </w:rPr>
      </w:pPr>
      <w:r w:rsidRPr="009E4B23">
        <w:rPr>
          <w:rFonts w:ascii="Times New Roman" w:hAnsi="Times New Roman"/>
          <w:sz w:val="28"/>
          <w:szCs w:val="28"/>
        </w:rPr>
        <w:t>оказываемых специализированной службой по вопросам</w:t>
      </w:r>
    </w:p>
    <w:p w:rsidR="00E71A87" w:rsidRDefault="00E71A87" w:rsidP="00E71A87">
      <w:pPr>
        <w:spacing w:before="0" w:beforeAutospacing="0" w:after="0" w:afterAutospacing="0"/>
        <w:jc w:val="center"/>
        <w:rPr>
          <w:rFonts w:ascii="Times New Roman" w:hAnsi="Times New Roman"/>
          <w:sz w:val="28"/>
          <w:szCs w:val="28"/>
        </w:rPr>
      </w:pPr>
      <w:r w:rsidRPr="009E4B23">
        <w:rPr>
          <w:rFonts w:ascii="Times New Roman" w:hAnsi="Times New Roman"/>
          <w:sz w:val="28"/>
          <w:szCs w:val="28"/>
        </w:rPr>
        <w:t>похоронного дела</w:t>
      </w:r>
    </w:p>
    <w:p w:rsidR="00E71A87" w:rsidRDefault="00E71A87" w:rsidP="00E71A87">
      <w:pPr>
        <w:spacing w:before="0" w:beforeAutospacing="0" w:after="0" w:afterAutospacing="0"/>
        <w:jc w:val="center"/>
        <w:rPr>
          <w:rFonts w:ascii="Times New Roman" w:hAnsi="Times New Roman"/>
          <w:sz w:val="28"/>
          <w:szCs w:val="28"/>
        </w:rPr>
      </w:pPr>
    </w:p>
    <w:p w:rsidR="00E71A87" w:rsidRDefault="00E71A87" w:rsidP="00E71A87">
      <w:pPr>
        <w:spacing w:before="0" w:beforeAutospacing="0" w:after="0" w:afterAutospacing="0"/>
        <w:jc w:val="center"/>
        <w:rPr>
          <w:rFonts w:ascii="Times New Roman" w:hAnsi="Times New Roman"/>
          <w:sz w:val="28"/>
          <w:szCs w:val="28"/>
        </w:rPr>
      </w:pPr>
    </w:p>
    <w:p w:rsidR="00E71A87" w:rsidRDefault="00E71A87" w:rsidP="00E71A87">
      <w:pPr>
        <w:spacing w:before="0" w:beforeAutospacing="0" w:after="0" w:afterAutospacing="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782"/>
        <w:gridCol w:w="2195"/>
      </w:tblGrid>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 п/п</w:t>
            </w:r>
          </w:p>
        </w:tc>
        <w:tc>
          <w:tcPr>
            <w:tcW w:w="7027"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Перечень услуг</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Стоимость</w:t>
            </w:r>
          </w:p>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(руб.)</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1</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Оформление документов, необходимых для погребения</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бесплатно</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2</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Предоставление и доставка гроба и других предметов, необходимых для погребения</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1</w:t>
            </w:r>
            <w:r w:rsidR="007A33AD">
              <w:rPr>
                <w:rFonts w:ascii="Times New Roman" w:hAnsi="Times New Roman"/>
                <w:sz w:val="28"/>
                <w:szCs w:val="28"/>
              </w:rPr>
              <w:t>589</w:t>
            </w:r>
            <w:r w:rsidR="001E4853">
              <w:rPr>
                <w:rFonts w:ascii="Times New Roman" w:hAnsi="Times New Roman"/>
                <w:sz w:val="28"/>
                <w:szCs w:val="28"/>
              </w:rPr>
              <w:t>,</w:t>
            </w:r>
            <w:r w:rsidR="007A33AD">
              <w:rPr>
                <w:rFonts w:ascii="Times New Roman" w:hAnsi="Times New Roman"/>
                <w:sz w:val="28"/>
                <w:szCs w:val="28"/>
              </w:rPr>
              <w:t>60</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3</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Перевозка тела (останков) умершего на кладбище</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1</w:t>
            </w:r>
            <w:r w:rsidR="007A33AD">
              <w:rPr>
                <w:rFonts w:ascii="Times New Roman" w:hAnsi="Times New Roman"/>
                <w:sz w:val="28"/>
                <w:szCs w:val="28"/>
              </w:rPr>
              <w:t>320</w:t>
            </w:r>
            <w:r w:rsidR="001E4853">
              <w:rPr>
                <w:rFonts w:ascii="Times New Roman" w:hAnsi="Times New Roman"/>
                <w:sz w:val="28"/>
                <w:szCs w:val="28"/>
              </w:rPr>
              <w:t>,00</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4</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Погребение</w:t>
            </w:r>
          </w:p>
        </w:tc>
        <w:tc>
          <w:tcPr>
            <w:tcW w:w="2232"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3</w:t>
            </w:r>
            <w:r w:rsidR="001E4853">
              <w:rPr>
                <w:rFonts w:ascii="Times New Roman" w:hAnsi="Times New Roman"/>
                <w:sz w:val="28"/>
                <w:szCs w:val="28"/>
              </w:rPr>
              <w:t>835</w:t>
            </w:r>
            <w:r w:rsidRPr="004E3824">
              <w:rPr>
                <w:rFonts w:ascii="Times New Roman" w:hAnsi="Times New Roman"/>
                <w:sz w:val="28"/>
                <w:szCs w:val="28"/>
              </w:rPr>
              <w:t>,</w:t>
            </w:r>
            <w:r w:rsidR="001E4853">
              <w:rPr>
                <w:rFonts w:ascii="Times New Roman" w:hAnsi="Times New Roman"/>
                <w:sz w:val="28"/>
                <w:szCs w:val="28"/>
              </w:rPr>
              <w:t>18</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r w:rsidRPr="004E3824">
              <w:rPr>
                <w:rFonts w:ascii="Times New Roman" w:hAnsi="Times New Roman"/>
                <w:sz w:val="28"/>
                <w:szCs w:val="28"/>
              </w:rPr>
              <w:t>5</w:t>
            </w: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Облачение тела</w:t>
            </w:r>
          </w:p>
        </w:tc>
        <w:tc>
          <w:tcPr>
            <w:tcW w:w="2232" w:type="dxa"/>
          </w:tcPr>
          <w:p w:rsidR="00E71A87" w:rsidRPr="004E3824" w:rsidRDefault="001E4853" w:rsidP="00AB62AD">
            <w:pPr>
              <w:spacing w:before="0" w:beforeAutospacing="0" w:after="0" w:afterAutospacing="0"/>
              <w:jc w:val="center"/>
              <w:rPr>
                <w:rFonts w:ascii="Times New Roman" w:hAnsi="Times New Roman"/>
                <w:sz w:val="28"/>
                <w:szCs w:val="28"/>
              </w:rPr>
            </w:pPr>
            <w:r>
              <w:rPr>
                <w:rFonts w:ascii="Times New Roman" w:hAnsi="Times New Roman"/>
                <w:sz w:val="28"/>
                <w:szCs w:val="28"/>
              </w:rPr>
              <w:t>39</w:t>
            </w:r>
            <w:r w:rsidR="00E71A87">
              <w:rPr>
                <w:rFonts w:ascii="Times New Roman" w:hAnsi="Times New Roman"/>
                <w:sz w:val="28"/>
                <w:szCs w:val="28"/>
              </w:rPr>
              <w:t>0</w:t>
            </w:r>
            <w:r w:rsidR="00E71A87" w:rsidRPr="004E3824">
              <w:rPr>
                <w:rFonts w:ascii="Times New Roman" w:hAnsi="Times New Roman"/>
                <w:sz w:val="28"/>
                <w:szCs w:val="28"/>
              </w:rPr>
              <w:t>,</w:t>
            </w:r>
            <w:r>
              <w:rPr>
                <w:rFonts w:ascii="Times New Roman" w:hAnsi="Times New Roman"/>
                <w:sz w:val="28"/>
                <w:szCs w:val="28"/>
              </w:rPr>
              <w:t>98</w:t>
            </w:r>
          </w:p>
        </w:tc>
      </w:tr>
      <w:tr w:rsidR="00E71A87" w:rsidRPr="004E3824" w:rsidTr="00AB62AD">
        <w:tc>
          <w:tcPr>
            <w:tcW w:w="594" w:type="dxa"/>
          </w:tcPr>
          <w:p w:rsidR="00E71A87" w:rsidRPr="004E3824" w:rsidRDefault="00E71A87" w:rsidP="00AB62AD">
            <w:pPr>
              <w:spacing w:before="0" w:beforeAutospacing="0" w:after="0" w:afterAutospacing="0"/>
              <w:jc w:val="center"/>
              <w:rPr>
                <w:rFonts w:ascii="Times New Roman" w:hAnsi="Times New Roman"/>
                <w:sz w:val="28"/>
                <w:szCs w:val="28"/>
              </w:rPr>
            </w:pPr>
          </w:p>
        </w:tc>
        <w:tc>
          <w:tcPr>
            <w:tcW w:w="7027" w:type="dxa"/>
          </w:tcPr>
          <w:p w:rsidR="00E71A87" w:rsidRPr="004E3824" w:rsidRDefault="00E71A87" w:rsidP="00AB62AD">
            <w:pPr>
              <w:spacing w:before="0" w:beforeAutospacing="0" w:after="0" w:afterAutospacing="0"/>
              <w:rPr>
                <w:rFonts w:ascii="Times New Roman" w:hAnsi="Times New Roman"/>
                <w:sz w:val="28"/>
                <w:szCs w:val="28"/>
              </w:rPr>
            </w:pPr>
            <w:r w:rsidRPr="004E3824">
              <w:rPr>
                <w:rFonts w:ascii="Times New Roman" w:hAnsi="Times New Roman"/>
                <w:sz w:val="28"/>
                <w:szCs w:val="28"/>
              </w:rPr>
              <w:t>Стоимость услуг (всего)</w:t>
            </w:r>
          </w:p>
        </w:tc>
        <w:tc>
          <w:tcPr>
            <w:tcW w:w="2232" w:type="dxa"/>
          </w:tcPr>
          <w:p w:rsidR="00E71A87" w:rsidRPr="004E3824" w:rsidRDefault="007A33AD" w:rsidP="00AB62AD">
            <w:pPr>
              <w:spacing w:before="0" w:beforeAutospacing="0" w:after="0" w:afterAutospacing="0"/>
              <w:jc w:val="center"/>
              <w:rPr>
                <w:rFonts w:ascii="Times New Roman" w:hAnsi="Times New Roman"/>
                <w:sz w:val="28"/>
                <w:szCs w:val="28"/>
              </w:rPr>
            </w:pPr>
            <w:r>
              <w:rPr>
                <w:rFonts w:ascii="Times New Roman" w:hAnsi="Times New Roman"/>
                <w:sz w:val="28"/>
                <w:szCs w:val="28"/>
              </w:rPr>
              <w:t>7135</w:t>
            </w:r>
            <w:r w:rsidR="001E4853">
              <w:rPr>
                <w:rFonts w:ascii="Times New Roman" w:hAnsi="Times New Roman"/>
                <w:sz w:val="28"/>
                <w:szCs w:val="28"/>
              </w:rPr>
              <w:t>,</w:t>
            </w:r>
            <w:bookmarkStart w:id="0" w:name="_GoBack"/>
            <w:bookmarkEnd w:id="0"/>
            <w:r>
              <w:rPr>
                <w:rFonts w:ascii="Times New Roman" w:hAnsi="Times New Roman"/>
                <w:sz w:val="28"/>
                <w:szCs w:val="28"/>
              </w:rPr>
              <w:t>76</w:t>
            </w:r>
          </w:p>
        </w:tc>
      </w:tr>
    </w:tbl>
    <w:p w:rsidR="00E71A87" w:rsidRPr="00210487" w:rsidRDefault="00E71A87" w:rsidP="00E71A87">
      <w:pPr>
        <w:spacing w:before="0" w:beforeAutospacing="0" w:after="0" w:afterAutospacing="0"/>
        <w:jc w:val="right"/>
        <w:rPr>
          <w:rFonts w:ascii="Times New Roman" w:hAnsi="Times New Roman"/>
          <w:sz w:val="28"/>
          <w:szCs w:val="28"/>
        </w:rPr>
      </w:pPr>
    </w:p>
    <w:p w:rsidR="00E71A87" w:rsidRDefault="00E71A87"/>
    <w:sectPr w:rsidR="00E71A87" w:rsidSect="00996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80C"/>
    <w:rsid w:val="001E4853"/>
    <w:rsid w:val="003425A5"/>
    <w:rsid w:val="00537FBF"/>
    <w:rsid w:val="0071629D"/>
    <w:rsid w:val="007A33AD"/>
    <w:rsid w:val="008C680C"/>
    <w:rsid w:val="00993557"/>
    <w:rsid w:val="00996884"/>
    <w:rsid w:val="00C13983"/>
    <w:rsid w:val="00E71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BF"/>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537FBF"/>
    <w:pPr>
      <w:jc w:val="left"/>
    </w:pPr>
    <w:rPr>
      <w:rFonts w:ascii="Times New Roman" w:eastAsia="Times New Roman" w:hAnsi="Times New Roman"/>
      <w:sz w:val="24"/>
      <w:szCs w:val="24"/>
      <w:lang w:eastAsia="ru-RU"/>
    </w:rPr>
  </w:style>
  <w:style w:type="paragraph" w:customStyle="1" w:styleId="msonormalbullet2gif">
    <w:name w:val="msonormalbullet2.gif"/>
    <w:basedOn w:val="a"/>
    <w:rsid w:val="00537FBF"/>
    <w:pPr>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31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АннаМихайловна</dc:creator>
  <cp:keywords/>
  <dc:description/>
  <cp:lastModifiedBy>Антонина</cp:lastModifiedBy>
  <cp:revision>5</cp:revision>
  <dcterms:created xsi:type="dcterms:W3CDTF">2019-01-14T02:52:00Z</dcterms:created>
  <dcterms:modified xsi:type="dcterms:W3CDTF">2019-02-04T04:29:00Z</dcterms:modified>
</cp:coreProperties>
</file>